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附件2：</w:t>
      </w:r>
    </w:p>
    <w:p>
      <w:pPr>
        <w:jc w:val="center"/>
        <w:rPr>
          <w:rFonts w:ascii="方正大标宋简体" w:hAnsi="方正大标宋简体"/>
          <w:b/>
          <w:bCs/>
          <w:kern w:val="0"/>
          <w:sz w:val="44"/>
          <w:szCs w:val="44"/>
        </w:rPr>
      </w:pPr>
      <w:r>
        <w:rPr>
          <w:rFonts w:ascii="方正大标宋简体" w:hAnsi="方正大标宋简体"/>
          <w:b/>
          <w:bCs/>
          <w:kern w:val="0"/>
          <w:sz w:val="44"/>
          <w:szCs w:val="44"/>
        </w:rPr>
        <w:t>中国沈阳棋盘山景区文创产品设计</w:t>
      </w:r>
    </w:p>
    <w:p>
      <w:pPr>
        <w:jc w:val="center"/>
        <w:rPr>
          <w:rFonts w:ascii="方正大标宋简体" w:hAnsi="方正大标宋简体"/>
          <w:b/>
          <w:bCs/>
          <w:kern w:val="0"/>
          <w:sz w:val="44"/>
          <w:szCs w:val="44"/>
        </w:rPr>
      </w:pPr>
      <w:r>
        <w:rPr>
          <w:rFonts w:ascii="方正大标宋简体" w:hAnsi="方正大标宋简体"/>
          <w:b/>
          <w:bCs/>
          <w:kern w:val="0"/>
          <w:sz w:val="44"/>
          <w:szCs w:val="44"/>
        </w:rPr>
        <w:t>应征作品知识产权转让承诺书</w:t>
      </w:r>
    </w:p>
    <w:p>
      <w:pPr>
        <w:jc w:val="center"/>
        <w:rPr>
          <w:rFonts w:ascii="华文仿宋" w:hAnsi="华文仿宋" w:eastAsia="华文仿宋" w:cs="仿宋_GB2312"/>
          <w:b/>
          <w:bCs/>
          <w:kern w:val="0"/>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本应征人充分知晓并自愿接受《中国沈阳棋盘山景区文创产品设计征集公告》（以下简称《征集公告》）及其全部附件内容，谨向征集方作出如下承诺：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一、本应征人保证：为参加中国沈阳棋盘山景区文创产品设计征集活动（以下简称为“征集活动”）而提交给征集方的应征作品是由本应征人独立完成。本应征人对应征作品拥有充分、完全、排他的著作权。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应征作品的知识产权自本应征人向征集方投递或交付之日起，即一次性、不可撤销地、完整地、排他地转让给征集方，将对应征作品所拥有的一切产权（包括但不限于著作权，相关的一切衍生权利，对应征作品设计方案一切图像或立体表现物的全部权利），在世界范围内法律许可的方式和途径下，全部转让给征集方（含征集方合法的权利承继人，下同）。</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三、如根据相关国家的法律，应征作品著作权中的部分权利为不可转让权利，不能按照本承诺书第二条的规定进行转让，本应征人保证对该等权利作出妥善安排，包括但不限于：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（一）本应征人排他地许可征集方以任何征集方自行决定的方式、时间、地点和场合行使发表应征作品的权利。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本应征人同意并确认，征集方在为任何目的、以任何方式使用应征作品时均无需标明本应征人的姓名或名称（包括但不限于本名、笔名或其他可能将作品与本应征人相联系的称谓、名称）。本应征人排他地授权征集方采取一切合理措施（包括不限于仲裁、诉讼等）制止侵犯本应征人署名权的行为。征集方可根据情况自行决定是否采取相应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本应征人排他地许可征集方以任何方式、为任何目的行使应征作品的修改权。在征集方要求本应征人或征集方自行指定的第三方对应征作品设计方案进行修改时，本应征人无权干涉上述修改或因此向征集方或第三方提出任何要求，本应征人应根据征集方要求配合相关的修改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本应征人排他地许可征集方行使保护作品完整权。当征集方需要自行或授权任何第三方保护应征作品的完整时，本应征人应给予积极、合理的配合和协助。但本应征人不得以保护作品完整为由，对征集方在本承诺书项下享有的权利及利益进行任何限制或阻碍。</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（五）本应征人确认并同意，征集方随时有权将上述权利向任何第三方进行再许可。</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本应征人同意，考虑到本次征集活动的性质，征集方不必支付与应征作品的知识产权转让（和/或许可）相关的权利转让金或者与应征作品的商业利用相关的任何版税。如果应征作品进入入围及以上奖项，本应征人同意，获取的奖金仅限于《征集公告》所列出的奖金金额。本应征人承诺，不向征集方主张分享应征作品的商业利用所带来的利润。</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本应征人承诺，征集方有权自行决定对最终被选定为棋盘山风景区的应征作品进行任何形式的使用、开发、许可使用、保护和再制作、再开发等活动，而不受本应征人或任何第三方的任何干涉或限制。上述活动可针对任何载体（包括在目前认知领域下不可知的载体）进行，也可采用包括但不限于书面或电子形式的任何方式。本应征人无权要求因此享有任何特殊权利或分享征集方因进行上述行为所获得的任何权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如由于本应征人参与本次征集活动，无论本应征人有无过错，而导致征集方面临任何第三方的索赔要求或引发诉讼或仲裁，或使征集方因此而遭受到任何名誉、声誉或经济上的、直接或间接的损失，征集方均有权要求本应征人采取足够而适当的措施，以保证征集方免受上述索赔、诉讼或仲裁等造成的任何影响。征集方同时就其因此而遭受的任何名誉、声誉或经济上的、直接或间接的损失保留向本应征人进一步索赔的权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七、本应征人在创作应征作品的过程中不得侵犯征集方及任何第三方在先享有的知识产权。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八、未经征集方事先书面同意，本应征人不得转让其在本承诺书项下的全部或部分的承诺义务。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九、本承诺书根据中华人民共和国法律解释。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十、本承诺书自本应征人签字或盖章之日起生效。如果应征人不具有完全民事行为能力，须由应征人的监护人在签名栏附签，并注明是监护人。</w:t>
      </w:r>
    </w:p>
    <w:p>
      <w:pPr>
        <w:ind w:firstLine="640" w:firstLineChars="200"/>
        <w:rPr>
          <w:rFonts w:hint="eastAsia" w:ascii="楷体" w:hAnsi="楷体" w:eastAsia="楷体" w:cs="楷体"/>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应征人（签字或盖章）： </w:t>
      </w:r>
    </w:p>
    <w:p>
      <w:pPr>
        <w:ind w:firstLine="640" w:firstLineChars="200"/>
        <w:rPr>
          <w:rFonts w:hint="eastAsia" w:ascii="楷体" w:hAnsi="楷体" w:eastAsia="楷体" w:cs="楷体"/>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授权代表（签字）： </w:t>
      </w:r>
    </w:p>
    <w:p>
      <w:pPr>
        <w:ind w:firstLine="640" w:firstLineChars="200"/>
        <w:rPr>
          <w:rFonts w:hint="eastAsia" w:ascii="楷体" w:hAnsi="楷体" w:eastAsia="楷体" w:cs="楷体"/>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日期： </w:t>
      </w:r>
      <w:bookmarkStart w:id="0" w:name="_GoBack"/>
      <w:bookmarkEnd w:id="0"/>
    </w:p>
    <w:p>
      <w:pPr>
        <w:rPr>
          <w:rFonts w:hint="eastAsia" w:ascii="楷体" w:hAnsi="楷体" w:eastAsia="楷体" w:cs="楷体"/>
          <w:sz w:val="32"/>
          <w:szCs w:val="32"/>
        </w:rPr>
      </w:pPr>
    </w:p>
    <w:p>
      <w:pPr>
        <w:rPr>
          <w:rFonts w:hint="eastAsia" w:ascii="楷体" w:hAnsi="楷体" w:eastAsia="楷体" w:cs="楷体"/>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华文仿宋">
    <w:altName w:val="hakuyoxingshu7000"/>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IMK&#10;SbUBAABWAwAADgAAAAAAAAABACAAAAAeAQAAZHJzL2Uyb0RvYy54bWxQSwUGAAAAAAYABgBZAQAA&#10;RQU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7F4A"/>
    <w:rsid w:val="005D2D66"/>
    <w:rsid w:val="007A4B7E"/>
    <w:rsid w:val="00A37DB0"/>
    <w:rsid w:val="00B14304"/>
    <w:rsid w:val="00C17F4A"/>
    <w:rsid w:val="00D90FAB"/>
    <w:rsid w:val="00E444D6"/>
    <w:rsid w:val="00E63D2C"/>
    <w:rsid w:val="473E3B66"/>
    <w:rsid w:val="734C64A6"/>
    <w:rsid w:val="7E83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qFormat/>
    <w:uiPriority w:val="0"/>
    <w:pPr>
      <w:keepNext/>
      <w:keepLines/>
      <w:spacing w:beforeLines="50" w:afterLines="50" w:line="360" w:lineRule="auto"/>
      <w:outlineLvl w:val="1"/>
    </w:pPr>
    <w:rPr>
      <w:rFonts w:ascii="Arial" w:hAnsi="Arial" w:eastAsia="黑体" w:cs="Arial"/>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248</Words>
  <Characters>1414</Characters>
  <Lines>11</Lines>
  <Paragraphs>3</Paragraphs>
  <TotalTime>14</TotalTime>
  <ScaleCrop>false</ScaleCrop>
  <LinksUpToDate>false</LinksUpToDate>
  <CharactersWithSpaces>1659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2020-06-24T17:56:00Z</dcterms:created>
  <dc:creator>雨林木风</dc:creator>
  <cp:lastModifiedBy>杨洋</cp:lastModifiedBy>
  <dcterms:modified xsi:type="dcterms:W3CDTF">2020-06-28T07:07:11Z</dcterms:modified>
  <dc:title>中国沈阳棋盘山风景区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