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254" w:lineRule="auto"/>
        <w:rPr>
          <w:rFonts w:ascii="Arial" w:hAnsi="Arial"/>
          <w:sz w:val="21"/>
        </w:rPr>
      </w:pPr>
    </w:p>
    <w:p>
      <w:pPr>
        <w:spacing w:line="254" w:lineRule="auto"/>
        <w:rPr>
          <w:rFonts w:ascii="Arial" w:hAnsi="Arial"/>
          <w:sz w:val="21"/>
        </w:rPr>
      </w:pPr>
    </w:p>
    <w:p>
      <w:pPr>
        <w:spacing w:line="254" w:lineRule="auto"/>
        <w:rPr>
          <w:rFonts w:ascii="Arial" w:hAnsi="Arial"/>
          <w:sz w:val="21"/>
        </w:rPr>
      </w:pPr>
    </w:p>
    <w:p>
      <w:pPr>
        <w:spacing w:line="254" w:lineRule="auto"/>
        <w:rPr>
          <w:rFonts w:ascii="Arial" w:hAnsi="Arial"/>
          <w:sz w:val="21"/>
        </w:rPr>
      </w:pPr>
    </w:p>
    <w:p>
      <w:pPr>
        <w:spacing w:line="254" w:lineRule="auto"/>
        <w:rPr>
          <w:rFonts w:ascii="Arial" w:hAnsi="Arial"/>
          <w:sz w:val="21"/>
        </w:rPr>
      </w:pPr>
    </w:p>
    <w:p>
      <w:pPr>
        <w:spacing w:line="254" w:lineRule="auto"/>
        <w:rPr>
          <w:rFonts w:ascii="Arial" w:hAnsi="Arial"/>
          <w:sz w:val="21"/>
        </w:rPr>
      </w:pPr>
    </w:p>
    <w:p>
      <w:pPr>
        <w:spacing w:line="254" w:lineRule="auto"/>
        <w:rPr>
          <w:rFonts w:ascii="Arial" w:hAnsi="Arial"/>
          <w:sz w:val="21"/>
        </w:rPr>
      </w:pPr>
    </w:p>
    <w:p>
      <w:pPr>
        <w:spacing w:line="254" w:lineRule="auto"/>
        <w:rPr>
          <w:rFonts w:ascii="Arial" w:hAnsi="Arial"/>
          <w:sz w:val="21"/>
        </w:rPr>
      </w:pPr>
    </w:p>
    <w:p>
      <w:pPr>
        <w:spacing w:line="281" w:lineRule="auto"/>
        <w:rPr>
          <w:rFonts w:ascii="Arial" w:hAnsi="Arial"/>
          <w:sz w:val="21"/>
        </w:rPr>
      </w:pPr>
    </w:p>
    <w:p>
      <w:pPr>
        <w:spacing w:before="146" w:line="218" w:lineRule="auto"/>
        <w:ind w:left="920"/>
        <w:rPr>
          <w:rFonts w:ascii="宋体" w:eastAsia="宋体" w:cs="宋体"/>
          <w:sz w:val="45"/>
          <w:szCs w:val="45"/>
        </w:rPr>
      </w:pPr>
      <w:r>
        <w:rPr>
          <w:rFonts w:ascii="宋体" w:eastAsia="宋体" w:cs="宋体"/>
          <w:spacing w:val="16"/>
          <w:sz w:val="45"/>
          <w:szCs w:val="45"/>
        </w:rPr>
        <w:t>市民政局市财政局市卫生健康委关于</w:t>
      </w:r>
    </w:p>
    <w:p>
      <w:pPr>
        <w:spacing w:before="33" w:line="218" w:lineRule="auto"/>
        <w:ind w:left="1150"/>
        <w:rPr>
          <w:rFonts w:ascii="宋体" w:eastAsia="宋体" w:cs="宋体"/>
          <w:sz w:val="45"/>
          <w:szCs w:val="45"/>
        </w:rPr>
      </w:pPr>
      <w:r>
        <w:rPr>
          <w:rFonts w:ascii="宋体" w:eastAsia="宋体" w:cs="宋体"/>
          <w:spacing w:val="-22"/>
          <w:sz w:val="45"/>
          <w:szCs w:val="45"/>
        </w:rPr>
        <w:t>印</w:t>
      </w:r>
      <w:r>
        <w:rPr>
          <w:rFonts w:ascii="宋体" w:eastAsia="宋体" w:cs="宋体"/>
          <w:spacing w:val="-11"/>
          <w:sz w:val="45"/>
          <w:szCs w:val="45"/>
        </w:rPr>
        <w:t>发沈阳市居家和社区基本养老服务</w:t>
      </w:r>
    </w:p>
    <w:p>
      <w:pPr>
        <w:spacing w:before="40" w:line="221" w:lineRule="auto"/>
        <w:ind w:left="1779"/>
        <w:rPr>
          <w:rFonts w:ascii="宋体" w:eastAsia="宋体" w:cs="宋体"/>
          <w:sz w:val="45"/>
          <w:szCs w:val="45"/>
        </w:rPr>
      </w:pPr>
      <w:r>
        <w:rPr>
          <w:rFonts w:ascii="宋体" w:eastAsia="宋体" w:cs="宋体"/>
          <w:spacing w:val="-18"/>
          <w:sz w:val="45"/>
          <w:szCs w:val="45"/>
        </w:rPr>
        <w:t>提</w:t>
      </w:r>
      <w:r>
        <w:rPr>
          <w:rFonts w:ascii="宋体" w:eastAsia="宋体" w:cs="宋体"/>
          <w:spacing w:val="-9"/>
          <w:sz w:val="45"/>
          <w:szCs w:val="45"/>
        </w:rPr>
        <w:t>升行动项目实施方案的通知</w:t>
      </w:r>
    </w:p>
    <w:p>
      <w:pPr>
        <w:spacing w:line="343" w:lineRule="auto"/>
        <w:rPr>
          <w:rFonts w:ascii="Arial" w:hAnsi="Arial"/>
          <w:sz w:val="21"/>
        </w:rPr>
      </w:pPr>
    </w:p>
    <w:p>
      <w:pPr>
        <w:spacing w:line="343" w:lineRule="auto"/>
        <w:rPr>
          <w:rFonts w:ascii="Arial" w:hAnsi="Arial"/>
          <w:sz w:val="21"/>
        </w:rPr>
      </w:pPr>
    </w:p>
    <w:p>
      <w:pPr>
        <w:spacing w:before="95" w:line="223" w:lineRule="auto"/>
        <w:rPr>
          <w:rFonts w:ascii="仿宋" w:eastAsia="仿宋" w:cs="仿宋"/>
          <w:sz w:val="29"/>
          <w:szCs w:val="29"/>
        </w:rPr>
      </w:pPr>
      <w:r>
        <w:rPr>
          <w:rFonts w:ascii="仿宋" w:eastAsia="仿宋" w:cs="仿宋"/>
          <w:spacing w:val="55"/>
          <w:sz w:val="29"/>
          <w:szCs w:val="29"/>
        </w:rPr>
        <w:t>各</w:t>
      </w:r>
      <w:r>
        <w:rPr>
          <w:rFonts w:ascii="仿宋" w:eastAsia="仿宋" w:cs="仿宋"/>
          <w:spacing w:val="39"/>
          <w:sz w:val="29"/>
          <w:szCs w:val="29"/>
        </w:rPr>
        <w:t>区、县(市)民政局、财政局、卫生健康局：</w:t>
      </w:r>
    </w:p>
    <w:p>
      <w:pPr>
        <w:spacing w:before="222" w:line="372" w:lineRule="auto"/>
        <w:ind w:right="130" w:firstLine="890"/>
        <w:rPr>
          <w:rFonts w:ascii="仿宋" w:eastAsia="仿宋" w:cs="仿宋"/>
          <w:sz w:val="29"/>
          <w:szCs w:val="29"/>
        </w:rPr>
      </w:pPr>
      <w:r>
        <w:rPr>
          <w:rFonts w:ascii="仿宋" w:eastAsia="仿宋" w:cs="仿宋"/>
          <w:spacing w:val="42"/>
          <w:sz w:val="29"/>
          <w:szCs w:val="29"/>
        </w:rPr>
        <w:t>为</w:t>
      </w:r>
      <w:r>
        <w:rPr>
          <w:rFonts w:ascii="仿宋" w:eastAsia="仿宋" w:cs="仿宋"/>
          <w:spacing w:val="22"/>
          <w:sz w:val="29"/>
          <w:szCs w:val="29"/>
        </w:rPr>
        <w:t>深</w:t>
      </w:r>
      <w:r>
        <w:rPr>
          <w:rFonts w:ascii="仿宋" w:eastAsia="仿宋" w:cs="仿宋"/>
          <w:spacing w:val="21"/>
          <w:sz w:val="29"/>
          <w:szCs w:val="29"/>
        </w:rPr>
        <w:t>入贯彻落实民政部、财政部关于开展 2021 年居家和社</w:t>
      </w:r>
      <w:r>
        <w:rPr>
          <w:rFonts w:ascii="仿宋" w:eastAsia="仿宋" w:cs="仿宋"/>
          <w:sz w:val="29"/>
          <w:szCs w:val="29"/>
        </w:rPr>
        <w:t xml:space="preserve"> </w:t>
      </w:r>
      <w:r>
        <w:rPr>
          <w:rFonts w:ascii="仿宋" w:eastAsia="仿宋" w:cs="仿宋"/>
          <w:spacing w:val="40"/>
          <w:sz w:val="29"/>
          <w:szCs w:val="29"/>
        </w:rPr>
        <w:t>区</w:t>
      </w:r>
      <w:r>
        <w:rPr>
          <w:rFonts w:ascii="仿宋" w:eastAsia="仿宋" w:cs="仿宋"/>
          <w:spacing w:val="36"/>
          <w:sz w:val="29"/>
          <w:szCs w:val="29"/>
        </w:rPr>
        <w:t>基本养老服务提升行动相关要求，结合我市养老服务工作实</w:t>
      </w:r>
      <w:r>
        <w:rPr>
          <w:rFonts w:ascii="仿宋" w:eastAsia="仿宋" w:cs="仿宋"/>
          <w:sz w:val="29"/>
          <w:szCs w:val="29"/>
        </w:rPr>
        <w:t xml:space="preserve"> </w:t>
      </w:r>
      <w:r>
        <w:rPr>
          <w:rFonts w:ascii="仿宋" w:eastAsia="仿宋" w:cs="仿宋"/>
          <w:spacing w:val="27"/>
          <w:sz w:val="29"/>
          <w:szCs w:val="29"/>
        </w:rPr>
        <w:t>际</w:t>
      </w:r>
      <w:r>
        <w:rPr>
          <w:rFonts w:ascii="仿宋" w:eastAsia="仿宋" w:cs="仿宋"/>
          <w:spacing w:val="25"/>
          <w:sz w:val="29"/>
          <w:szCs w:val="29"/>
        </w:rPr>
        <w:t>，市民政局、市财政局、市卫生健康委联合制定了《沈阳市居</w:t>
      </w:r>
      <w:r>
        <w:rPr>
          <w:rFonts w:ascii="仿宋" w:eastAsia="仿宋" w:cs="仿宋"/>
          <w:sz w:val="29"/>
          <w:szCs w:val="29"/>
        </w:rPr>
        <w:t xml:space="preserve"> </w:t>
      </w:r>
      <w:r>
        <w:rPr>
          <w:rFonts w:ascii="仿宋" w:eastAsia="仿宋" w:cs="仿宋"/>
          <w:spacing w:val="24"/>
          <w:sz w:val="29"/>
          <w:szCs w:val="29"/>
        </w:rPr>
        <w:t>家</w:t>
      </w:r>
      <w:r>
        <w:rPr>
          <w:rFonts w:ascii="仿宋" w:eastAsia="仿宋" w:cs="仿宋"/>
          <w:spacing w:val="22"/>
          <w:sz w:val="29"/>
          <w:szCs w:val="29"/>
        </w:rPr>
        <w:t>和社区基本养老服务提升行动项目实施方案》,现印发给你们，</w:t>
      </w:r>
    </w:p>
    <w:p>
      <w:pPr>
        <w:sectPr>
          <w:footerReference w:type="default" r:id="rId2"/>
          <w:pgSz w:w="11910" w:h="16850"/>
          <w:pgMar w:top="1432" w:right="1357" w:bottom="1154" w:left="1360" w:header="0" w:footer="764" w:gutter="0"/>
          <w:docGrid w:linePitch="312" w:charSpace="0"/>
        </w:sectPr>
      </w:pPr>
    </w:p>
    <w:p>
      <w:pPr>
        <w:spacing w:line="245" w:lineRule="auto"/>
        <w:rPr>
          <w:rFonts w:ascii="Arial" w:hAnsi="Arial"/>
          <w:sz w:val="21"/>
        </w:rPr>
      </w:pPr>
    </w:p>
    <w:p>
      <w:pPr>
        <w:spacing w:line="245" w:lineRule="auto"/>
        <w:rPr>
          <w:rFonts w:ascii="Arial" w:hAnsi="Arial"/>
          <w:sz w:val="21"/>
        </w:rPr>
      </w:pPr>
    </w:p>
    <w:p>
      <w:pPr>
        <w:spacing w:line="245" w:lineRule="auto"/>
        <w:rPr>
          <w:rFonts w:ascii="Arial" w:hAnsi="Arial"/>
          <w:sz w:val="21"/>
        </w:rPr>
      </w:pPr>
    </w:p>
    <w:p>
      <w:pPr>
        <w:spacing w:before="107" w:line="221" w:lineRule="auto"/>
        <w:ind w:left="2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23"/>
          <w:sz w:val="33"/>
          <w:szCs w:val="33"/>
        </w:rPr>
        <w:t>请</w:t>
      </w:r>
      <w:r>
        <w:rPr>
          <w:rFonts w:ascii="仿宋" w:eastAsia="仿宋" w:cs="仿宋"/>
          <w:spacing w:val="-15"/>
          <w:sz w:val="33"/>
          <w:szCs w:val="33"/>
        </w:rPr>
        <w:t>认真抓好贯彻落实。</w:t>
      </w:r>
    </w:p>
    <w:p>
      <w:pPr>
        <w:spacing w:line="314" w:lineRule="auto"/>
        <w:rPr>
          <w:rFonts w:ascii="Arial" w:hAnsi="Arial"/>
          <w:sz w:val="21"/>
        </w:rPr>
      </w:pPr>
    </w:p>
    <w:p>
      <w:pPr>
        <w:spacing w:line="314" w:lineRule="auto"/>
        <w:rPr>
          <w:rFonts w:ascii="Arial" w:hAnsi="Arial"/>
          <w:sz w:val="21"/>
        </w:rPr>
      </w:pPr>
    </w:p>
    <w:p>
      <w:pPr>
        <w:spacing w:line="314" w:lineRule="auto"/>
        <w:rPr>
          <w:rFonts w:ascii="Arial" w:hAnsi="Arial"/>
          <w:sz w:val="21"/>
        </w:rPr>
      </w:pPr>
    </w:p>
    <w:p>
      <w:pPr>
        <w:spacing w:line="257" w:lineRule="auto"/>
        <w:rPr>
          <w:rFonts w:ascii="Arial" w:hAnsi="Arial"/>
          <w:sz w:val="21"/>
        </w:rPr>
      </w:pPr>
    </w:p>
    <w:p>
      <w:pPr>
        <w:spacing w:before="119" w:line="221" w:lineRule="auto"/>
        <w:ind w:left="779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5"/>
          <w:sz w:val="33"/>
          <w:szCs w:val="33"/>
        </w:rPr>
        <w:t>(</w:t>
      </w:r>
      <w:r>
        <w:rPr>
          <w:rFonts w:ascii="仿宋" w:eastAsia="仿宋" w:cs="仿宋"/>
          <w:spacing w:val="4"/>
          <w:sz w:val="33"/>
          <w:szCs w:val="33"/>
        </w:rPr>
        <w:t>此件公开发布)</w:t>
      </w:r>
    </w:p>
    <w:p>
      <w:pPr>
        <w:spacing w:line="262" w:lineRule="auto"/>
        <w:rPr>
          <w:rFonts w:ascii="Arial" w:hAnsi="Arial"/>
          <w:sz w:val="21"/>
        </w:rPr>
      </w:pPr>
    </w:p>
    <w:p>
      <w:pPr>
        <w:spacing w:line="264" w:lineRule="auto"/>
        <w:rPr>
          <w:rFonts w:ascii="Arial" w:hAnsi="Arial"/>
          <w:sz w:val="21"/>
        </w:rPr>
      </w:pPr>
    </w:p>
    <w:p>
      <w:pPr>
        <w:spacing w:before="143" w:line="245" w:lineRule="auto"/>
        <w:ind w:left="2229" w:right="1394" w:hanging="890"/>
        <w:rPr>
          <w:rFonts w:ascii="宋体" w:eastAsia="宋体" w:cs="宋体"/>
          <w:sz w:val="44"/>
          <w:szCs w:val="44"/>
        </w:rPr>
      </w:pPr>
      <w:r>
        <w:rPr>
          <w:rFonts w:ascii="宋体" w:eastAsia="宋体" w:cs="宋体"/>
          <w:spacing w:val="-3"/>
          <w:sz w:val="44"/>
          <w:szCs w:val="44"/>
        </w:rPr>
        <w:t>沈阳市居家和社区基本养老服</w:t>
      </w:r>
      <w:r>
        <w:rPr>
          <w:rFonts w:ascii="宋体" w:eastAsia="宋体" w:cs="宋体"/>
          <w:spacing w:val="-1"/>
          <w:sz w:val="44"/>
          <w:szCs w:val="44"/>
        </w:rPr>
        <w:t>务</w:t>
      </w:r>
      <w:r>
        <w:rPr>
          <w:rFonts w:ascii="宋体" w:eastAsia="宋体" w:cs="宋体"/>
          <w:sz w:val="44"/>
          <w:szCs w:val="44"/>
        </w:rPr>
        <w:t xml:space="preserve"> </w:t>
      </w:r>
      <w:r>
        <w:rPr>
          <w:rFonts w:ascii="宋体" w:eastAsia="宋体" w:cs="宋体"/>
          <w:spacing w:val="-2"/>
          <w:sz w:val="44"/>
          <w:szCs w:val="44"/>
        </w:rPr>
        <w:t>提升行动项目实施</w:t>
      </w:r>
      <w:r>
        <w:rPr>
          <w:rFonts w:ascii="宋体" w:eastAsia="宋体" w:cs="宋体"/>
          <w:spacing w:val="-1"/>
          <w:sz w:val="44"/>
          <w:szCs w:val="44"/>
        </w:rPr>
        <w:t>方案</w:t>
      </w:r>
    </w:p>
    <w:p>
      <w:pPr>
        <w:spacing w:line="468" w:lineRule="auto"/>
        <w:rPr>
          <w:rFonts w:ascii="Arial" w:hAnsi="Arial"/>
          <w:sz w:val="21"/>
        </w:rPr>
      </w:pPr>
    </w:p>
    <w:p>
      <w:pPr>
        <w:spacing w:before="110" w:line="305" w:lineRule="auto"/>
        <w:ind w:right="45" w:firstLine="670"/>
        <w:rPr>
          <w:rFonts w:ascii="仿宋" w:eastAsia="仿宋" w:cs="仿宋"/>
          <w:sz w:val="34"/>
          <w:szCs w:val="34"/>
        </w:rPr>
      </w:pPr>
      <w:r>
        <w:rPr>
          <w:rFonts w:ascii="仿宋" w:eastAsia="仿宋" w:cs="仿宋"/>
          <w:spacing w:val="-24"/>
          <w:sz w:val="34"/>
          <w:szCs w:val="34"/>
        </w:rPr>
        <w:t>为</w:t>
      </w:r>
      <w:r>
        <w:rPr>
          <w:rFonts w:ascii="仿宋" w:eastAsia="仿宋" w:cs="仿宋"/>
          <w:spacing w:val="-14"/>
          <w:sz w:val="34"/>
          <w:szCs w:val="34"/>
        </w:rPr>
        <w:t>全面贯彻落实党的十九届五中全会关于实施积极应对人</w:t>
      </w:r>
      <w:r>
        <w:rPr>
          <w:rFonts w:ascii="仿宋" w:eastAsia="仿宋" w:cs="仿宋"/>
          <w:sz w:val="34"/>
          <w:szCs w:val="34"/>
        </w:rPr>
        <w:t xml:space="preserve"> </w:t>
      </w:r>
      <w:r>
        <w:rPr>
          <w:rFonts w:ascii="仿宋" w:eastAsia="仿宋" w:cs="仿宋"/>
          <w:spacing w:val="-36"/>
          <w:sz w:val="34"/>
          <w:szCs w:val="34"/>
        </w:rPr>
        <w:t>口</w:t>
      </w:r>
      <w:r>
        <w:rPr>
          <w:rFonts w:ascii="仿宋" w:eastAsia="仿宋" w:cs="仿宋"/>
          <w:spacing w:val="-26"/>
          <w:sz w:val="34"/>
          <w:szCs w:val="34"/>
        </w:rPr>
        <w:t>老龄化国家战略重大部署，推动建设居家社区机构相协调、医</w:t>
      </w:r>
      <w:r>
        <w:rPr>
          <w:rFonts w:ascii="仿宋" w:eastAsia="仿宋" w:cs="仿宋"/>
          <w:sz w:val="34"/>
          <w:szCs w:val="34"/>
        </w:rPr>
        <w:t xml:space="preserve"> </w:t>
      </w:r>
      <w:r>
        <w:rPr>
          <w:rFonts w:ascii="仿宋" w:eastAsia="仿宋" w:cs="仿宋"/>
          <w:spacing w:val="-27"/>
          <w:sz w:val="34"/>
          <w:szCs w:val="34"/>
        </w:rPr>
        <w:t>养</w:t>
      </w:r>
      <w:r>
        <w:rPr>
          <w:rFonts w:ascii="仿宋" w:eastAsia="仿宋" w:cs="仿宋"/>
          <w:spacing w:val="-26"/>
          <w:sz w:val="34"/>
          <w:szCs w:val="34"/>
        </w:rPr>
        <w:t>康养相结合的养老服务体系，进一步顺应信息时代养老服务智</w:t>
      </w:r>
      <w:r>
        <w:rPr>
          <w:rFonts w:ascii="仿宋" w:eastAsia="仿宋" w:cs="仿宋"/>
          <w:sz w:val="34"/>
          <w:szCs w:val="34"/>
        </w:rPr>
        <w:t xml:space="preserve"> </w:t>
      </w:r>
      <w:r>
        <w:rPr>
          <w:rFonts w:ascii="仿宋" w:eastAsia="仿宋" w:cs="仿宋"/>
          <w:spacing w:val="-14"/>
          <w:sz w:val="34"/>
          <w:szCs w:val="34"/>
        </w:rPr>
        <w:t>能化发展趋势，按照民政部、财政部关于开展2021年居家和社</w:t>
      </w:r>
      <w:r>
        <w:rPr>
          <w:rFonts w:ascii="仿宋" w:eastAsia="仿宋" w:cs="仿宋"/>
          <w:sz w:val="34"/>
          <w:szCs w:val="34"/>
        </w:rPr>
        <w:t xml:space="preserve"> </w:t>
      </w:r>
      <w:r>
        <w:rPr>
          <w:rFonts w:ascii="仿宋" w:eastAsia="仿宋" w:cs="仿宋"/>
          <w:spacing w:val="-15"/>
          <w:sz w:val="34"/>
          <w:szCs w:val="34"/>
        </w:rPr>
        <w:t>区基本养老服务提升行动有关要求，结合我市养老服务工作</w:t>
      </w:r>
      <w:r>
        <w:rPr>
          <w:rFonts w:ascii="仿宋" w:eastAsia="仿宋" w:cs="仿宋"/>
          <w:spacing w:val="-11"/>
          <w:sz w:val="34"/>
          <w:szCs w:val="34"/>
        </w:rPr>
        <w:t>实</w:t>
      </w:r>
      <w:r>
        <w:rPr>
          <w:rFonts w:ascii="仿宋" w:eastAsia="仿宋" w:cs="仿宋"/>
          <w:sz w:val="34"/>
          <w:szCs w:val="34"/>
        </w:rPr>
        <w:t xml:space="preserve"> </w:t>
      </w:r>
      <w:r>
        <w:rPr>
          <w:rFonts w:ascii="仿宋" w:eastAsia="仿宋" w:cs="仿宋"/>
          <w:spacing w:val="-48"/>
          <w:sz w:val="34"/>
          <w:szCs w:val="34"/>
        </w:rPr>
        <w:t>际</w:t>
      </w:r>
      <w:r>
        <w:rPr>
          <w:rFonts w:ascii="仿宋" w:eastAsia="仿宋" w:cs="仿宋"/>
          <w:spacing w:val="-26"/>
          <w:sz w:val="34"/>
          <w:szCs w:val="34"/>
        </w:rPr>
        <w:t>，现制定沈阳市居家和社区基本养老服务提升行动项目实施方</w:t>
      </w:r>
      <w:r>
        <w:rPr>
          <w:rFonts w:ascii="仿宋" w:eastAsia="仿宋" w:cs="仿宋"/>
          <w:sz w:val="34"/>
          <w:szCs w:val="34"/>
        </w:rPr>
        <w:t xml:space="preserve"> </w:t>
      </w:r>
      <w:r>
        <w:rPr>
          <w:rFonts w:ascii="仿宋" w:eastAsia="仿宋" w:cs="仿宋"/>
          <w:spacing w:val="-26"/>
          <w:sz w:val="34"/>
          <w:szCs w:val="34"/>
        </w:rPr>
        <w:t>案</w:t>
      </w:r>
      <w:r>
        <w:rPr>
          <w:rFonts w:ascii="仿宋" w:eastAsia="仿宋" w:cs="仿宋"/>
          <w:spacing w:val="-24"/>
          <w:sz w:val="34"/>
          <w:szCs w:val="34"/>
        </w:rPr>
        <w:t>如下：</w:t>
      </w:r>
    </w:p>
    <w:p>
      <w:pPr>
        <w:spacing w:line="223" w:lineRule="auto"/>
        <w:ind w:left="644"/>
        <w:outlineLvl w:val="0"/>
        <w:rPr>
          <w:rFonts w:ascii="黑体" w:eastAsia="黑体" w:cs="黑体"/>
          <w:sz w:val="34"/>
          <w:szCs w:val="34"/>
        </w:rPr>
      </w:pPr>
      <w:r>
        <w:rPr>
          <w:rFonts w:ascii="黑体" w:eastAsia="黑体" w:cs="黑体"/>
          <w:spacing w:val="-17"/>
          <w:sz w:val="34"/>
          <w:szCs w:val="34"/>
          <w14:textOutline w14:w="6146" w14:cap="flat">
            <w14:solidFill>
              <w14:srgbClr w14:val="000000"/>
            </w14:solidFill>
            <w14:prstDash w14:val="solid"/>
            <w14:miter/>
          </w14:textOutline>
        </w:rPr>
        <w:t>一、总体要求</w:t>
      </w:r>
    </w:p>
    <w:p>
      <w:pPr>
        <w:spacing w:before="148" w:line="223" w:lineRule="auto"/>
        <w:ind w:left="779"/>
        <w:rPr>
          <w:rFonts w:ascii="楷体" w:eastAsia="楷体" w:cs="楷体"/>
          <w:sz w:val="34"/>
          <w:szCs w:val="34"/>
        </w:rPr>
      </w:pPr>
      <w:r>
        <w:rPr>
          <w:rFonts w:ascii="楷体" w:eastAsia="楷体" w:cs="楷体"/>
          <w:spacing w:val="12"/>
          <w:sz w:val="34"/>
          <w:szCs w:val="34"/>
        </w:rPr>
        <w:t>(</w:t>
      </w:r>
      <w:r>
        <w:rPr>
          <w:rFonts w:ascii="楷体" w:eastAsia="楷体" w:cs="楷体"/>
          <w:spacing w:val="10"/>
          <w:sz w:val="34"/>
          <w:szCs w:val="34"/>
        </w:rPr>
        <w:t>一)指导思想</w:t>
      </w:r>
    </w:p>
    <w:p>
      <w:pPr>
        <w:spacing w:before="162" w:line="305" w:lineRule="auto"/>
        <w:ind w:right="37" w:firstLine="670"/>
        <w:rPr>
          <w:rFonts w:ascii="仿宋" w:eastAsia="仿宋" w:cs="仿宋"/>
          <w:sz w:val="34"/>
          <w:szCs w:val="34"/>
        </w:rPr>
      </w:pPr>
      <w:r>
        <w:rPr>
          <w:rFonts w:ascii="仿宋" w:eastAsia="仿宋" w:cs="仿宋"/>
          <w:spacing w:val="-27"/>
          <w:sz w:val="34"/>
          <w:szCs w:val="34"/>
        </w:rPr>
        <w:t>以习近平新时代中国特色社会主义思想为指导，深入贯彻</w:t>
      </w:r>
      <w:r>
        <w:rPr>
          <w:rFonts w:ascii="仿宋" w:eastAsia="仿宋" w:cs="仿宋"/>
          <w:spacing w:val="-23"/>
          <w:sz w:val="34"/>
          <w:szCs w:val="34"/>
        </w:rPr>
        <w:t>落</w:t>
      </w:r>
      <w:r>
        <w:rPr>
          <w:rFonts w:ascii="仿宋" w:eastAsia="仿宋" w:cs="仿宋"/>
          <w:sz w:val="34"/>
          <w:szCs w:val="34"/>
        </w:rPr>
        <w:t xml:space="preserve"> </w:t>
      </w:r>
      <w:r>
        <w:rPr>
          <w:rFonts w:ascii="仿宋" w:eastAsia="仿宋" w:cs="仿宋"/>
          <w:spacing w:val="-40"/>
          <w:sz w:val="34"/>
          <w:szCs w:val="34"/>
        </w:rPr>
        <w:t>实</w:t>
      </w:r>
      <w:r>
        <w:rPr>
          <w:rFonts w:ascii="仿宋" w:eastAsia="仿宋" w:cs="仿宋"/>
          <w:spacing w:val="-26"/>
          <w:sz w:val="34"/>
          <w:szCs w:val="34"/>
        </w:rPr>
        <w:t>习近平总书记关于养老服务工作的重要指示精神，围绕实施积</w:t>
      </w:r>
      <w:r>
        <w:rPr>
          <w:rFonts w:ascii="仿宋" w:eastAsia="仿宋" w:cs="仿宋"/>
          <w:sz w:val="34"/>
          <w:szCs w:val="34"/>
        </w:rPr>
        <w:t xml:space="preserve"> </w:t>
      </w:r>
      <w:r>
        <w:rPr>
          <w:rFonts w:ascii="仿宋" w:eastAsia="仿宋" w:cs="仿宋"/>
          <w:spacing w:val="-27"/>
          <w:sz w:val="34"/>
          <w:szCs w:val="34"/>
        </w:rPr>
        <w:t>极</w:t>
      </w:r>
      <w:r>
        <w:rPr>
          <w:rFonts w:ascii="仿宋" w:eastAsia="仿宋" w:cs="仿宋"/>
          <w:spacing w:val="-25"/>
          <w:sz w:val="34"/>
          <w:szCs w:val="34"/>
        </w:rPr>
        <w:t>应对人口老龄化国家战略，着眼于沈阳市多层次、多样化、差</w:t>
      </w:r>
      <w:r>
        <w:rPr>
          <w:rFonts w:ascii="仿宋" w:eastAsia="仿宋" w:cs="仿宋"/>
          <w:sz w:val="34"/>
          <w:szCs w:val="34"/>
        </w:rPr>
        <w:t xml:space="preserve"> </w:t>
      </w:r>
      <w:r>
        <w:rPr>
          <w:rFonts w:ascii="仿宋" w:eastAsia="仿宋" w:cs="仿宋"/>
          <w:spacing w:val="-35"/>
          <w:sz w:val="34"/>
          <w:szCs w:val="34"/>
        </w:rPr>
        <w:t>异</w:t>
      </w:r>
      <w:r>
        <w:rPr>
          <w:rFonts w:ascii="仿宋" w:eastAsia="仿宋" w:cs="仿宋"/>
          <w:spacing w:val="-25"/>
          <w:sz w:val="34"/>
          <w:szCs w:val="34"/>
        </w:rPr>
        <w:t>化的养老服务需求，通过建设家庭养老床位，对服务对象家庭</w:t>
      </w:r>
      <w:r>
        <w:rPr>
          <w:rFonts w:ascii="仿宋" w:eastAsia="仿宋" w:cs="仿宋"/>
          <w:sz w:val="34"/>
          <w:szCs w:val="34"/>
        </w:rPr>
        <w:t xml:space="preserve"> </w:t>
      </w:r>
      <w:r>
        <w:rPr>
          <w:rFonts w:ascii="仿宋" w:eastAsia="仿宋" w:cs="仿宋"/>
          <w:spacing w:val="-36"/>
          <w:sz w:val="34"/>
          <w:szCs w:val="34"/>
        </w:rPr>
        <w:t>进</w:t>
      </w:r>
      <w:r>
        <w:rPr>
          <w:rFonts w:ascii="仿宋" w:eastAsia="仿宋" w:cs="仿宋"/>
          <w:spacing w:val="-25"/>
          <w:sz w:val="34"/>
          <w:szCs w:val="34"/>
        </w:rPr>
        <w:t>行适老化、信息化改造，着力将养老服务机构的专业护理服务</w:t>
      </w:r>
      <w:r>
        <w:rPr>
          <w:rFonts w:ascii="仿宋" w:eastAsia="仿宋" w:cs="仿宋"/>
          <w:sz w:val="34"/>
          <w:szCs w:val="34"/>
        </w:rPr>
        <w:t xml:space="preserve"> </w:t>
      </w:r>
      <w:r>
        <w:rPr>
          <w:rFonts w:ascii="仿宋" w:eastAsia="仿宋" w:cs="仿宋"/>
          <w:spacing w:val="-46"/>
          <w:sz w:val="34"/>
          <w:szCs w:val="34"/>
        </w:rPr>
        <w:t>向</w:t>
      </w:r>
      <w:r>
        <w:rPr>
          <w:rFonts w:ascii="仿宋" w:eastAsia="仿宋" w:cs="仿宋"/>
          <w:spacing w:val="-26"/>
          <w:sz w:val="34"/>
          <w:szCs w:val="34"/>
        </w:rPr>
        <w:t>家庭延伸，并通过信息化手段对服务对象进行实时监测，实现</w:t>
      </w:r>
      <w:r>
        <w:rPr>
          <w:rFonts w:ascii="仿宋" w:eastAsia="仿宋" w:cs="仿宋"/>
          <w:sz w:val="34"/>
          <w:szCs w:val="34"/>
        </w:rPr>
        <w:t xml:space="preserve"> </w:t>
      </w:r>
      <w:r>
        <w:rPr>
          <w:rFonts w:ascii="仿宋" w:eastAsia="仿宋" w:cs="仿宋"/>
          <w:spacing w:val="-36"/>
          <w:sz w:val="34"/>
          <w:szCs w:val="34"/>
        </w:rPr>
        <w:t>智</w:t>
      </w:r>
      <w:r>
        <w:rPr>
          <w:rFonts w:ascii="仿宋" w:eastAsia="仿宋" w:cs="仿宋"/>
          <w:spacing w:val="-25"/>
          <w:sz w:val="34"/>
          <w:szCs w:val="34"/>
        </w:rPr>
        <w:t>能看护，全面提升老年人居家养老服务品质，不断增强广大老</w:t>
      </w:r>
      <w:r>
        <w:rPr>
          <w:rFonts w:ascii="仿宋" w:eastAsia="仿宋" w:cs="仿宋"/>
          <w:sz w:val="34"/>
          <w:szCs w:val="34"/>
        </w:rPr>
        <w:t xml:space="preserve"> </w:t>
      </w:r>
      <w:r>
        <w:rPr>
          <w:rFonts w:ascii="仿宋" w:eastAsia="仿宋" w:cs="仿宋"/>
          <w:spacing w:val="-29"/>
          <w:sz w:val="34"/>
          <w:szCs w:val="34"/>
        </w:rPr>
        <w:t>年</w:t>
      </w:r>
      <w:r>
        <w:rPr>
          <w:rFonts w:ascii="仿宋" w:eastAsia="仿宋" w:cs="仿宋"/>
          <w:spacing w:val="-22"/>
          <w:sz w:val="34"/>
          <w:szCs w:val="34"/>
        </w:rPr>
        <w:t>人的获得感、幸福感、安全感。</w:t>
      </w:r>
    </w:p>
    <w:p>
      <w:pPr>
        <w:spacing w:line="226" w:lineRule="auto"/>
        <w:ind w:left="789"/>
        <w:rPr>
          <w:rFonts w:ascii="楷体" w:eastAsia="楷体" w:cs="楷体"/>
          <w:sz w:val="34"/>
          <w:szCs w:val="34"/>
        </w:rPr>
      </w:pPr>
      <w:r>
        <w:rPr>
          <w:rFonts w:ascii="楷体" w:eastAsia="楷体" w:cs="楷体"/>
          <w:spacing w:val="13"/>
          <w:sz w:val="34"/>
          <w:szCs w:val="34"/>
        </w:rPr>
        <w:t>(二)基本原则</w:t>
      </w:r>
    </w:p>
    <w:p>
      <w:pPr>
        <w:spacing w:before="164" w:line="559" w:lineRule="exact"/>
        <w:ind w:left="670"/>
        <w:rPr>
          <w:rFonts w:ascii="仿宋" w:eastAsia="仿宋" w:cs="仿宋"/>
          <w:sz w:val="34"/>
          <w:szCs w:val="34"/>
        </w:rPr>
      </w:pPr>
      <w:r>
        <w:rPr>
          <w:rFonts w:ascii="仿宋" w:eastAsia="仿宋" w:cs="仿宋"/>
          <w:spacing w:val="-15"/>
          <w:position w:val="5"/>
          <w:sz w:val="34"/>
          <w:szCs w:val="34"/>
        </w:rPr>
        <w:t>-</w:t>
      </w:r>
      <w:r>
        <w:rPr>
          <w:rFonts w:ascii="仿宋" w:eastAsia="仿宋" w:cs="仿宋"/>
          <w:spacing w:val="-12"/>
          <w:position w:val="5"/>
          <w:sz w:val="34"/>
          <w:szCs w:val="34"/>
        </w:rPr>
        <w:t>-坚持政府主导。做好相关政策引导、制度规范、投入保</w:t>
      </w:r>
    </w:p>
    <w:p>
      <w:pPr>
        <w:spacing w:before="107" w:line="223" w:lineRule="auto"/>
        <w:rPr>
          <w:rFonts w:ascii="仿宋" w:eastAsia="仿宋" w:cs="仿宋"/>
          <w:sz w:val="33"/>
          <w:szCs w:val="33"/>
        </w:rPr>
      </w:pPr>
      <w:bookmarkStart w:id="0" w:name="_GoBack"/>
      <w:bookmarkEnd w:id="0"/>
      <w:r>
        <w:rPr>
          <w:rFonts w:ascii="仿宋" w:eastAsia="仿宋" w:cs="仿宋"/>
          <w:spacing w:val="-18"/>
          <w:sz w:val="33"/>
          <w:szCs w:val="33"/>
        </w:rPr>
        <w:t>障</w:t>
      </w:r>
      <w:r>
        <w:rPr>
          <w:rFonts w:ascii="仿宋" w:eastAsia="仿宋" w:cs="仿宋"/>
          <w:spacing w:val="-15"/>
          <w:sz w:val="33"/>
          <w:szCs w:val="33"/>
        </w:rPr>
        <w:t>和监督管理。</w:t>
      </w:r>
    </w:p>
    <w:p>
      <w:pPr>
        <w:spacing w:before="153" w:line="314" w:lineRule="auto"/>
        <w:ind w:right="65" w:firstLine="65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18"/>
          <w:sz w:val="33"/>
          <w:szCs w:val="33"/>
        </w:rPr>
        <w:t>-</w:t>
      </w:r>
      <w:r>
        <w:rPr>
          <w:rFonts w:ascii="仿宋" w:eastAsia="仿宋" w:cs="仿宋"/>
          <w:spacing w:val="-12"/>
          <w:sz w:val="33"/>
          <w:szCs w:val="33"/>
        </w:rPr>
        <w:t>—</w:t>
      </w:r>
      <w:r>
        <w:rPr>
          <w:rFonts w:ascii="仿宋" w:eastAsia="仿宋" w:cs="仿宋"/>
          <w:spacing w:val="-9"/>
          <w:sz w:val="33"/>
          <w:szCs w:val="33"/>
        </w:rPr>
        <w:t>强化社会参与。充分发挥我市养老机构、区域养老服务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0"/>
          <w:sz w:val="33"/>
          <w:szCs w:val="33"/>
        </w:rPr>
        <w:t>中</w:t>
      </w:r>
      <w:r>
        <w:rPr>
          <w:rFonts w:ascii="仿宋" w:eastAsia="仿宋" w:cs="仿宋"/>
          <w:spacing w:val="-6"/>
          <w:sz w:val="33"/>
          <w:szCs w:val="33"/>
        </w:rPr>
        <w:t>心及其他为老服务社会组织和企业在家庭养老床位建设和提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7"/>
          <w:sz w:val="33"/>
          <w:szCs w:val="33"/>
        </w:rPr>
        <w:t>供</w:t>
      </w:r>
      <w:r>
        <w:rPr>
          <w:rFonts w:ascii="仿宋" w:eastAsia="仿宋" w:cs="仿宋"/>
          <w:spacing w:val="-13"/>
          <w:sz w:val="33"/>
          <w:szCs w:val="33"/>
        </w:rPr>
        <w:t>居家、社区基本养老服务中的主体作用。</w:t>
      </w:r>
    </w:p>
    <w:p>
      <w:pPr>
        <w:spacing w:before="5" w:line="312" w:lineRule="auto"/>
        <w:ind w:firstLine="65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21"/>
          <w:sz w:val="33"/>
          <w:szCs w:val="33"/>
        </w:rPr>
        <w:t>—</w:t>
      </w:r>
      <w:r>
        <w:rPr>
          <w:rFonts w:ascii="仿宋" w:eastAsia="仿宋" w:cs="仿宋"/>
          <w:spacing w:val="-13"/>
          <w:sz w:val="33"/>
          <w:szCs w:val="33"/>
        </w:rPr>
        <w:t>—依靠家庭支持。引导家庭成员充分履行家庭照护责任，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32"/>
          <w:sz w:val="33"/>
          <w:szCs w:val="33"/>
        </w:rPr>
        <w:t>为</w:t>
      </w:r>
      <w:r>
        <w:rPr>
          <w:rFonts w:ascii="仿宋" w:eastAsia="仿宋" w:cs="仿宋"/>
          <w:spacing w:val="-22"/>
          <w:sz w:val="33"/>
          <w:szCs w:val="33"/>
        </w:rPr>
        <w:t>老</w:t>
      </w:r>
      <w:r>
        <w:rPr>
          <w:rFonts w:ascii="仿宋" w:eastAsia="仿宋" w:cs="仿宋"/>
          <w:spacing w:val="-16"/>
          <w:sz w:val="33"/>
          <w:szCs w:val="33"/>
        </w:rPr>
        <w:t>年人特别是失能老年人提供家庭关爱。申请建设家庭养老床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27"/>
          <w:sz w:val="33"/>
          <w:szCs w:val="33"/>
        </w:rPr>
        <w:t>位</w:t>
      </w:r>
      <w:r>
        <w:rPr>
          <w:rFonts w:ascii="仿宋" w:eastAsia="仿宋" w:cs="仿宋"/>
          <w:spacing w:val="-15"/>
          <w:sz w:val="33"/>
          <w:szCs w:val="33"/>
        </w:rPr>
        <w:t>的老年人家庭，需具备一定的居家照料条件，其中经老年人能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30"/>
          <w:sz w:val="33"/>
          <w:szCs w:val="33"/>
        </w:rPr>
        <w:t>力</w:t>
      </w:r>
      <w:r>
        <w:rPr>
          <w:rFonts w:ascii="仿宋" w:eastAsia="仿宋" w:cs="仿宋"/>
          <w:spacing w:val="-21"/>
          <w:sz w:val="33"/>
          <w:szCs w:val="33"/>
        </w:rPr>
        <w:t>评</w:t>
      </w:r>
      <w:r>
        <w:rPr>
          <w:rFonts w:ascii="仿宋" w:eastAsia="仿宋" w:cs="仿宋"/>
          <w:spacing w:val="-15"/>
          <w:sz w:val="33"/>
          <w:szCs w:val="33"/>
        </w:rPr>
        <w:t>估为重度失能的服务对象，应有共同居住的亲属或其他照料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9"/>
          <w:sz w:val="33"/>
          <w:szCs w:val="33"/>
        </w:rPr>
        <w:t>人</w:t>
      </w:r>
      <w:r>
        <w:rPr>
          <w:rFonts w:ascii="仿宋" w:eastAsia="仿宋" w:cs="仿宋"/>
          <w:spacing w:val="-17"/>
          <w:sz w:val="33"/>
          <w:szCs w:val="33"/>
        </w:rPr>
        <w:t>。</w:t>
      </w:r>
    </w:p>
    <w:p>
      <w:pPr>
        <w:spacing w:before="1" w:line="223" w:lineRule="auto"/>
        <w:ind w:left="794"/>
        <w:rPr>
          <w:rFonts w:ascii="楷体" w:eastAsia="楷体" w:cs="楷体"/>
          <w:sz w:val="33"/>
          <w:szCs w:val="33"/>
        </w:rPr>
      </w:pPr>
      <w:r>
        <w:rPr>
          <w:rFonts w:ascii="楷体" w:eastAsia="楷体" w:cs="楷体"/>
          <w:spacing w:val="21"/>
          <w:sz w:val="33"/>
          <w:szCs w:val="33"/>
          <w14:textOutline w14:w="5969" w14:cap="flat">
            <w14:solidFill>
              <w14:srgbClr w14:val="000000"/>
            </w14:solidFill>
            <w14:prstDash w14:val="solid"/>
            <w14:miter/>
          </w14:textOutline>
        </w:rPr>
        <w:t>(</w:t>
      </w:r>
      <w:r>
        <w:rPr>
          <w:rFonts w:ascii="楷体" w:eastAsia="楷体" w:cs="楷体"/>
          <w:spacing w:val="16"/>
          <w:sz w:val="33"/>
          <w:szCs w:val="33"/>
          <w14:textOutline w14:w="5969" w14:cap="flat">
            <w14:solidFill>
              <w14:srgbClr w14:val="000000"/>
            </w14:solidFill>
            <w14:prstDash w14:val="solid"/>
            <w14:miter/>
          </w14:textOutline>
        </w:rPr>
        <w:t>三)工作目标</w:t>
      </w:r>
    </w:p>
    <w:p>
      <w:pPr>
        <w:spacing w:before="145" w:line="314" w:lineRule="auto"/>
        <w:ind w:right="79" w:firstLine="65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31"/>
          <w:sz w:val="33"/>
          <w:szCs w:val="33"/>
        </w:rPr>
        <w:t>发</w:t>
      </w:r>
      <w:r>
        <w:rPr>
          <w:rFonts w:ascii="仿宋" w:eastAsia="仿宋" w:cs="仿宋"/>
          <w:spacing w:val="-16"/>
          <w:sz w:val="33"/>
          <w:szCs w:val="33"/>
        </w:rPr>
        <w:t>挥中央彩票公益金示范引领作用，以开展居家和社区基本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5"/>
          <w:sz w:val="33"/>
          <w:szCs w:val="33"/>
        </w:rPr>
        <w:t>养</w:t>
      </w:r>
      <w:r>
        <w:rPr>
          <w:rFonts w:ascii="仿宋" w:eastAsia="仿宋" w:cs="仿宋"/>
          <w:spacing w:val="-4"/>
          <w:sz w:val="33"/>
          <w:szCs w:val="33"/>
        </w:rPr>
        <w:t>老服务提升行动为契机，通过开展家庭养老床位建设试点工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30"/>
          <w:sz w:val="33"/>
          <w:szCs w:val="33"/>
        </w:rPr>
        <w:t>作</w:t>
      </w:r>
      <w:r>
        <w:rPr>
          <w:rFonts w:ascii="仿宋" w:eastAsia="仿宋" w:cs="仿宋"/>
          <w:spacing w:val="-16"/>
          <w:sz w:val="33"/>
          <w:szCs w:val="33"/>
        </w:rPr>
        <w:t>，</w:t>
      </w:r>
      <w:r>
        <w:rPr>
          <w:rFonts w:ascii="仿宋" w:eastAsia="仿宋" w:cs="仿宋"/>
          <w:spacing w:val="-15"/>
          <w:sz w:val="33"/>
          <w:szCs w:val="33"/>
        </w:rPr>
        <w:t>实现养老服务机构专业照护服务延伸至老年人家中，智能看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30"/>
          <w:sz w:val="33"/>
          <w:szCs w:val="33"/>
        </w:rPr>
        <w:t>护</w:t>
      </w:r>
      <w:r>
        <w:rPr>
          <w:rFonts w:ascii="仿宋" w:eastAsia="仿宋" w:cs="仿宋"/>
          <w:spacing w:val="-20"/>
          <w:sz w:val="33"/>
          <w:szCs w:val="33"/>
        </w:rPr>
        <w:t>系</w:t>
      </w:r>
      <w:r>
        <w:rPr>
          <w:rFonts w:ascii="仿宋" w:eastAsia="仿宋" w:cs="仿宋"/>
          <w:spacing w:val="-15"/>
          <w:sz w:val="33"/>
          <w:szCs w:val="33"/>
        </w:rPr>
        <w:t>统得到广泛应用，居家监护、衰弱干预、应急救助联络等服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30"/>
          <w:sz w:val="33"/>
          <w:szCs w:val="33"/>
        </w:rPr>
        <w:t>务</w:t>
      </w:r>
      <w:r>
        <w:rPr>
          <w:rFonts w:ascii="仿宋" w:eastAsia="仿宋" w:cs="仿宋"/>
          <w:spacing w:val="-18"/>
          <w:sz w:val="33"/>
          <w:szCs w:val="33"/>
        </w:rPr>
        <w:t>有</w:t>
      </w:r>
      <w:r>
        <w:rPr>
          <w:rFonts w:ascii="仿宋" w:eastAsia="仿宋" w:cs="仿宋"/>
          <w:spacing w:val="-15"/>
          <w:sz w:val="33"/>
          <w:szCs w:val="33"/>
        </w:rPr>
        <w:t>效开展，基本养老服务水平进一步提升，我市经济困难和计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30"/>
          <w:sz w:val="33"/>
          <w:szCs w:val="33"/>
        </w:rPr>
        <w:t>划</w:t>
      </w:r>
      <w:r>
        <w:rPr>
          <w:rFonts w:ascii="仿宋" w:eastAsia="仿宋" w:cs="仿宋"/>
          <w:spacing w:val="-15"/>
          <w:sz w:val="33"/>
          <w:szCs w:val="33"/>
        </w:rPr>
        <w:t>生育特殊家庭中的失能、部分失能老年人的居家照护需求进一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4"/>
          <w:sz w:val="33"/>
          <w:szCs w:val="33"/>
        </w:rPr>
        <w:t>步满</w:t>
      </w:r>
      <w:r>
        <w:rPr>
          <w:rFonts w:ascii="仿宋" w:eastAsia="仿宋" w:cs="仿宋"/>
          <w:spacing w:val="-9"/>
          <w:sz w:val="33"/>
          <w:szCs w:val="33"/>
        </w:rPr>
        <w:t>足</w:t>
      </w:r>
      <w:r>
        <w:rPr>
          <w:rFonts w:ascii="仿宋" w:eastAsia="仿宋" w:cs="仿宋"/>
          <w:spacing w:val="-7"/>
          <w:sz w:val="33"/>
          <w:szCs w:val="33"/>
        </w:rPr>
        <w:t>，居家、社区、机构养老服务实现融合发展。到2022年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21"/>
          <w:sz w:val="33"/>
          <w:szCs w:val="33"/>
        </w:rPr>
        <w:t>2</w:t>
      </w:r>
      <w:r>
        <w:rPr>
          <w:rFonts w:ascii="仿宋" w:eastAsia="仿宋" w:cs="仿宋"/>
          <w:spacing w:val="-14"/>
          <w:sz w:val="33"/>
          <w:szCs w:val="33"/>
        </w:rPr>
        <w:t>月底，全市建成家庭养老床位4500 张，开展居家养老上门服务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4"/>
          <w:sz w:val="33"/>
          <w:szCs w:val="33"/>
        </w:rPr>
        <w:t>不少</w:t>
      </w:r>
      <w:r>
        <w:rPr>
          <w:rFonts w:ascii="仿宋" w:eastAsia="仿宋" w:cs="仿宋"/>
          <w:spacing w:val="3"/>
          <w:sz w:val="33"/>
          <w:szCs w:val="33"/>
        </w:rPr>
        <w:t>于</w:t>
      </w:r>
      <w:r>
        <w:rPr>
          <w:rFonts w:ascii="仿宋" w:eastAsia="仿宋" w:cs="仿宋"/>
          <w:spacing w:val="2"/>
          <w:sz w:val="33"/>
          <w:szCs w:val="33"/>
        </w:rPr>
        <w:t>9000人次。</w:t>
      </w:r>
    </w:p>
    <w:p>
      <w:pPr>
        <w:spacing w:before="1" w:line="221" w:lineRule="auto"/>
        <w:ind w:left="654"/>
        <w:outlineLvl w:val="0"/>
        <w:rPr>
          <w:rFonts w:ascii="黑体" w:eastAsia="黑体" w:cs="黑体"/>
          <w:sz w:val="33"/>
          <w:szCs w:val="33"/>
        </w:rPr>
      </w:pPr>
      <w:r>
        <w:rPr>
          <w:rFonts w:ascii="黑体" w:eastAsia="黑体" w:cs="黑体"/>
          <w:spacing w:val="-11"/>
          <w:sz w:val="33"/>
          <w:szCs w:val="33"/>
          <w14:textOutline w14:w="5969" w14:cap="flat">
            <w14:solidFill>
              <w14:srgbClr w14:val="000000"/>
            </w14:solidFill>
            <w14:prstDash w14:val="solid"/>
            <w14:miter/>
          </w14:textOutline>
        </w:rPr>
        <w:t>二</w:t>
      </w:r>
      <w:r>
        <w:rPr>
          <w:rFonts w:ascii="黑体" w:eastAsia="黑体" w:cs="黑体"/>
          <w:spacing w:val="-9"/>
          <w:sz w:val="33"/>
          <w:szCs w:val="33"/>
          <w14:textOutline w14:w="5969" w14:cap="flat">
            <w14:solidFill>
              <w14:srgbClr w14:val="000000"/>
            </w14:solidFill>
            <w14:prstDash w14:val="solid"/>
            <w14:miter/>
          </w14:textOutline>
        </w:rPr>
        <w:t>、工作任务</w:t>
      </w:r>
    </w:p>
    <w:p>
      <w:pPr>
        <w:spacing w:before="179" w:line="226" w:lineRule="auto"/>
        <w:ind w:left="799"/>
        <w:rPr>
          <w:rFonts w:ascii="楷体" w:eastAsia="楷体" w:cs="楷体"/>
          <w:sz w:val="33"/>
          <w:szCs w:val="33"/>
        </w:rPr>
      </w:pPr>
      <w:r>
        <w:rPr>
          <w:rFonts w:ascii="楷体" w:eastAsia="楷体" w:cs="楷体"/>
          <w:spacing w:val="13"/>
          <w:sz w:val="33"/>
          <w:szCs w:val="33"/>
        </w:rPr>
        <w:t>(一)明确服务对</w:t>
      </w:r>
      <w:r>
        <w:rPr>
          <w:rFonts w:ascii="楷体" w:eastAsia="楷体" w:cs="楷体"/>
          <w:spacing w:val="11"/>
          <w:sz w:val="33"/>
          <w:szCs w:val="33"/>
        </w:rPr>
        <w:t>象</w:t>
      </w:r>
    </w:p>
    <w:p>
      <w:pPr>
        <w:spacing w:before="159" w:line="223" w:lineRule="auto"/>
        <w:ind w:left="65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19"/>
          <w:sz w:val="33"/>
          <w:szCs w:val="33"/>
        </w:rPr>
        <w:t>试</w:t>
      </w:r>
      <w:r>
        <w:rPr>
          <w:rFonts w:ascii="仿宋" w:eastAsia="仿宋" w:cs="仿宋"/>
          <w:spacing w:val="-15"/>
          <w:sz w:val="33"/>
          <w:szCs w:val="33"/>
        </w:rPr>
        <w:t>点服务对象应具备以下两方面条件：</w:t>
      </w:r>
    </w:p>
    <w:p>
      <w:pPr>
        <w:sectPr>
          <w:footerReference w:type="default" r:id="rId3"/>
          <w:pgSz w:w="11910" w:h="16850"/>
          <w:pgMar w:top="1432" w:right="1445" w:bottom="1192" w:left="1579" w:header="0" w:footer="918" w:gutter="0"/>
          <w:docGrid w:linePitch="312" w:charSpace="0"/>
        </w:sectPr>
      </w:pPr>
    </w:p>
    <w:p>
      <w:pPr>
        <w:spacing w:line="326" w:lineRule="auto"/>
        <w:rPr>
          <w:rFonts w:ascii="Arial" w:hAnsi="Arial"/>
          <w:sz w:val="21"/>
        </w:rPr>
      </w:pPr>
    </w:p>
    <w:p>
      <w:pPr>
        <w:spacing w:line="326" w:lineRule="auto"/>
        <w:rPr>
          <w:rFonts w:ascii="Arial" w:hAnsi="Arial"/>
          <w:sz w:val="21"/>
        </w:rPr>
      </w:pPr>
    </w:p>
    <w:p>
      <w:pPr>
        <w:spacing w:before="107" w:line="314" w:lineRule="auto"/>
        <w:ind w:right="124" w:firstLine="66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16"/>
          <w:sz w:val="33"/>
          <w:szCs w:val="33"/>
        </w:rPr>
        <w:t>1.户籍为沈阳市的特困分散供养人员，低保、低保边缘家</w:t>
      </w:r>
      <w:r>
        <w:rPr>
          <w:rFonts w:ascii="仿宋" w:eastAsia="仿宋" w:cs="仿宋"/>
          <w:spacing w:val="-14"/>
          <w:sz w:val="33"/>
          <w:szCs w:val="33"/>
        </w:rPr>
        <w:t>庭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30"/>
          <w:sz w:val="33"/>
          <w:szCs w:val="33"/>
        </w:rPr>
        <w:t>和</w:t>
      </w:r>
      <w:r>
        <w:rPr>
          <w:rFonts w:ascii="仿宋" w:eastAsia="仿宋" w:cs="仿宋"/>
          <w:spacing w:val="-22"/>
          <w:sz w:val="33"/>
          <w:szCs w:val="33"/>
        </w:rPr>
        <w:t>计</w:t>
      </w:r>
      <w:r>
        <w:rPr>
          <w:rFonts w:ascii="仿宋" w:eastAsia="仿宋" w:cs="仿宋"/>
          <w:spacing w:val="-15"/>
          <w:sz w:val="33"/>
          <w:szCs w:val="33"/>
        </w:rPr>
        <w:t>划生育特殊家庭中经评估为重度失能、中度失能、轻度失能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8"/>
          <w:sz w:val="33"/>
          <w:szCs w:val="33"/>
        </w:rPr>
        <w:t>的</w:t>
      </w:r>
      <w:r>
        <w:rPr>
          <w:rFonts w:ascii="仿宋" w:eastAsia="仿宋" w:cs="仿宋"/>
          <w:spacing w:val="-15"/>
          <w:sz w:val="33"/>
          <w:szCs w:val="33"/>
        </w:rPr>
        <w:t>居家老年人。</w:t>
      </w:r>
    </w:p>
    <w:p>
      <w:pPr>
        <w:spacing w:before="1" w:line="312" w:lineRule="auto"/>
        <w:ind w:right="121" w:firstLine="66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25"/>
          <w:sz w:val="33"/>
          <w:szCs w:val="33"/>
        </w:rPr>
        <w:t>2</w:t>
      </w:r>
      <w:r>
        <w:rPr>
          <w:rFonts w:ascii="仿宋" w:eastAsia="仿宋" w:cs="仿宋"/>
          <w:spacing w:val="-21"/>
          <w:sz w:val="33"/>
          <w:szCs w:val="33"/>
        </w:rPr>
        <w:t>. 自愿接受必要的家庭适老化改造和信息化建设，使其居家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9"/>
          <w:sz w:val="33"/>
          <w:szCs w:val="33"/>
        </w:rPr>
        <w:t>环</w:t>
      </w:r>
      <w:r>
        <w:rPr>
          <w:rFonts w:ascii="仿宋" w:eastAsia="仿宋" w:cs="仿宋"/>
          <w:spacing w:val="-16"/>
          <w:sz w:val="33"/>
          <w:szCs w:val="33"/>
        </w:rPr>
        <w:t>境符合提供上门护理服务条件。本人或其监护人须与相关服务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2"/>
          <w:sz w:val="33"/>
          <w:szCs w:val="33"/>
        </w:rPr>
        <w:t>机构签署服务协议，明确双方责任、义务、权利</w:t>
      </w:r>
      <w:r>
        <w:rPr>
          <w:rFonts w:ascii="仿宋" w:eastAsia="仿宋" w:cs="仿宋"/>
          <w:spacing w:val="-11"/>
          <w:sz w:val="33"/>
          <w:szCs w:val="33"/>
        </w:rPr>
        <w:t>。</w:t>
      </w:r>
    </w:p>
    <w:p>
      <w:pPr>
        <w:spacing w:line="226" w:lineRule="auto"/>
        <w:ind w:left="830"/>
        <w:rPr>
          <w:rFonts w:ascii="楷体" w:eastAsia="楷体" w:cs="楷体"/>
          <w:sz w:val="33"/>
          <w:szCs w:val="33"/>
        </w:rPr>
      </w:pPr>
      <w:r>
        <w:rPr>
          <w:rFonts w:ascii="楷体" w:eastAsia="楷体" w:cs="楷体"/>
          <w:spacing w:val="10"/>
          <w:sz w:val="33"/>
          <w:szCs w:val="33"/>
        </w:rPr>
        <w:t>(</w:t>
      </w:r>
      <w:r>
        <w:rPr>
          <w:rFonts w:ascii="楷体" w:eastAsia="楷体" w:cs="楷体"/>
          <w:spacing w:val="6"/>
          <w:sz w:val="33"/>
          <w:szCs w:val="33"/>
        </w:rPr>
        <w:t>二)遴选服务机构</w:t>
      </w:r>
    </w:p>
    <w:p>
      <w:pPr>
        <w:spacing w:before="165" w:line="314" w:lineRule="auto"/>
        <w:ind w:right="122" w:firstLine="66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28"/>
          <w:sz w:val="33"/>
          <w:szCs w:val="33"/>
        </w:rPr>
        <w:t>可</w:t>
      </w:r>
      <w:r>
        <w:rPr>
          <w:rFonts w:ascii="仿宋" w:eastAsia="仿宋" w:cs="仿宋"/>
          <w:spacing w:val="-16"/>
          <w:sz w:val="33"/>
          <w:szCs w:val="33"/>
        </w:rPr>
        <w:t>参与家庭养老床位建设的服务机构包括三类：一是适老化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5"/>
          <w:sz w:val="33"/>
          <w:szCs w:val="33"/>
        </w:rPr>
        <w:t>改造机构;二是信息化建设与服务机构;三是居家养老上门服务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22"/>
          <w:sz w:val="33"/>
          <w:szCs w:val="33"/>
        </w:rPr>
        <w:t>机</w:t>
      </w:r>
      <w:r>
        <w:rPr>
          <w:rFonts w:ascii="仿宋" w:eastAsia="仿宋" w:cs="仿宋"/>
          <w:spacing w:val="-14"/>
          <w:sz w:val="33"/>
          <w:szCs w:val="33"/>
        </w:rPr>
        <w:t>构。具体应符合以下条件：</w:t>
      </w:r>
    </w:p>
    <w:p>
      <w:pPr>
        <w:spacing w:line="312" w:lineRule="auto"/>
        <w:ind w:right="100" w:firstLine="66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16"/>
          <w:sz w:val="33"/>
          <w:szCs w:val="33"/>
        </w:rPr>
        <w:t>1</w:t>
      </w:r>
      <w:r>
        <w:rPr>
          <w:rFonts w:ascii="仿宋" w:eastAsia="仿宋" w:cs="仿宋"/>
          <w:spacing w:val="-15"/>
          <w:sz w:val="33"/>
          <w:szCs w:val="33"/>
        </w:rPr>
        <w:t>.适老化改造机构。应具有至少两年的居家适老化改造及运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30"/>
          <w:sz w:val="33"/>
          <w:szCs w:val="33"/>
        </w:rPr>
        <w:t>营</w:t>
      </w:r>
      <w:r>
        <w:rPr>
          <w:rFonts w:ascii="仿宋" w:eastAsia="仿宋" w:cs="仿宋"/>
          <w:spacing w:val="-16"/>
          <w:sz w:val="33"/>
          <w:szCs w:val="33"/>
        </w:rPr>
        <w:t>管</w:t>
      </w:r>
      <w:r>
        <w:rPr>
          <w:rFonts w:ascii="仿宋" w:eastAsia="仿宋" w:cs="仿宋"/>
          <w:spacing w:val="-15"/>
          <w:sz w:val="33"/>
          <w:szCs w:val="33"/>
        </w:rPr>
        <w:t>理经验，具有成熟的居家适老化改造评估能力、设计能力和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24"/>
          <w:sz w:val="33"/>
          <w:szCs w:val="33"/>
        </w:rPr>
        <w:t>施</w:t>
      </w:r>
      <w:r>
        <w:rPr>
          <w:rFonts w:ascii="仿宋" w:eastAsia="仿宋" w:cs="仿宋"/>
          <w:spacing w:val="-16"/>
          <w:sz w:val="33"/>
          <w:szCs w:val="33"/>
        </w:rPr>
        <w:t>工</w:t>
      </w:r>
      <w:r>
        <w:rPr>
          <w:rFonts w:ascii="仿宋" w:eastAsia="仿宋" w:cs="仿宋"/>
          <w:spacing w:val="-12"/>
          <w:sz w:val="33"/>
          <w:szCs w:val="33"/>
        </w:rPr>
        <w:t>改造能力，拥有稳定、高效的专业化工作团队。</w:t>
      </w:r>
    </w:p>
    <w:p>
      <w:pPr>
        <w:spacing w:before="7" w:line="312" w:lineRule="auto"/>
        <w:ind w:right="117" w:firstLine="66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30"/>
          <w:sz w:val="33"/>
          <w:szCs w:val="33"/>
        </w:rPr>
        <w:t>2</w:t>
      </w:r>
      <w:r>
        <w:rPr>
          <w:rFonts w:ascii="仿宋" w:eastAsia="仿宋" w:cs="仿宋"/>
          <w:spacing w:val="-18"/>
          <w:sz w:val="33"/>
          <w:szCs w:val="33"/>
        </w:rPr>
        <w:t>.</w:t>
      </w:r>
      <w:r>
        <w:rPr>
          <w:rFonts w:ascii="仿宋" w:eastAsia="仿宋" w:cs="仿宋"/>
          <w:spacing w:val="-15"/>
          <w:sz w:val="33"/>
          <w:szCs w:val="33"/>
        </w:rPr>
        <w:t>信息化建设机构。能够承接服务对象家庭信息化建设和后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29"/>
          <w:sz w:val="33"/>
          <w:szCs w:val="33"/>
        </w:rPr>
        <w:t>续</w:t>
      </w:r>
      <w:r>
        <w:rPr>
          <w:rFonts w:ascii="仿宋" w:eastAsia="仿宋" w:cs="仿宋"/>
          <w:spacing w:val="-15"/>
          <w:sz w:val="33"/>
          <w:szCs w:val="33"/>
        </w:rPr>
        <w:t>服务，包括智能看护平台建设，相关设施设备的安装和调试以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28"/>
          <w:sz w:val="33"/>
          <w:szCs w:val="33"/>
        </w:rPr>
        <w:t>及</w:t>
      </w:r>
      <w:r>
        <w:rPr>
          <w:rFonts w:ascii="仿宋" w:eastAsia="仿宋" w:cs="仿宋"/>
          <w:spacing w:val="-19"/>
          <w:sz w:val="33"/>
          <w:szCs w:val="33"/>
        </w:rPr>
        <w:t xml:space="preserve"> </w:t>
      </w:r>
      <w:r>
        <w:rPr>
          <w:rFonts w:ascii="仿宋" w:eastAsia="仿宋" w:cs="仿宋"/>
          <w:spacing w:val="-14"/>
          <w:sz w:val="33"/>
          <w:szCs w:val="33"/>
        </w:rPr>
        <w:t>24 小时连续线上监测、呼叫应答和应急救助联络。所建设的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30"/>
          <w:sz w:val="33"/>
          <w:szCs w:val="33"/>
        </w:rPr>
        <w:t>智</w:t>
      </w:r>
      <w:r>
        <w:rPr>
          <w:rFonts w:ascii="仿宋" w:eastAsia="仿宋" w:cs="仿宋"/>
          <w:spacing w:val="-15"/>
          <w:sz w:val="33"/>
          <w:szCs w:val="33"/>
        </w:rPr>
        <w:t>能看护平台需符合公安机关等级保护相关要求，并能够与沈阳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4"/>
          <w:sz w:val="33"/>
          <w:szCs w:val="33"/>
        </w:rPr>
        <w:t>市养老事业服务管理平台进行对接，传送数据</w:t>
      </w:r>
      <w:r>
        <w:rPr>
          <w:rFonts w:ascii="仿宋" w:eastAsia="仿宋" w:cs="仿宋"/>
          <w:spacing w:val="-11"/>
          <w:sz w:val="33"/>
          <w:szCs w:val="33"/>
        </w:rPr>
        <w:t>。</w:t>
      </w:r>
    </w:p>
    <w:p>
      <w:pPr>
        <w:spacing w:line="319" w:lineRule="auto"/>
        <w:ind w:firstLine="66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20"/>
          <w:sz w:val="33"/>
          <w:szCs w:val="33"/>
        </w:rPr>
        <w:t>3</w:t>
      </w:r>
      <w:r>
        <w:rPr>
          <w:rFonts w:ascii="仿宋" w:eastAsia="仿宋" w:cs="仿宋"/>
          <w:spacing w:val="-16"/>
          <w:sz w:val="33"/>
          <w:szCs w:val="33"/>
        </w:rPr>
        <w:t>.居家养老上门服务机构。包括依法在民政部门或市场监管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22"/>
          <w:sz w:val="33"/>
          <w:szCs w:val="33"/>
        </w:rPr>
        <w:t>部</w:t>
      </w:r>
      <w:r>
        <w:rPr>
          <w:rFonts w:ascii="仿宋" w:eastAsia="仿宋" w:cs="仿宋"/>
          <w:spacing w:val="-16"/>
          <w:sz w:val="33"/>
          <w:szCs w:val="33"/>
        </w:rPr>
        <w:t>门登记备案的、运营状况良好的养老服务机构;依法登记成立、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5"/>
          <w:sz w:val="33"/>
          <w:szCs w:val="33"/>
        </w:rPr>
        <w:t>具备相应服务资质且在我市开展养老服务的医养结合机构。须</w:t>
      </w:r>
      <w:r>
        <w:rPr>
          <w:rFonts w:ascii="仿宋" w:eastAsia="仿宋" w:cs="仿宋"/>
          <w:spacing w:val="-12"/>
          <w:sz w:val="33"/>
          <w:szCs w:val="33"/>
        </w:rPr>
        <w:t>同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34"/>
          <w:sz w:val="33"/>
          <w:szCs w:val="33"/>
        </w:rPr>
        <w:t>时</w:t>
      </w:r>
      <w:r>
        <w:rPr>
          <w:rFonts w:ascii="仿宋" w:eastAsia="仿宋" w:cs="仿宋"/>
          <w:spacing w:val="-20"/>
          <w:sz w:val="33"/>
          <w:szCs w:val="33"/>
        </w:rPr>
        <w:t>具备以下服务能力： 一是对失能、部分失能老年人专业照护能</w:t>
      </w:r>
    </w:p>
    <w:p>
      <w:pPr>
        <w:sectPr>
          <w:footerReference w:type="default" r:id="rId4"/>
          <w:pgSz w:w="11910" w:h="16850"/>
          <w:pgMar w:top="1432" w:right="1414" w:bottom="1181" w:left="1559" w:header="0" w:footer="815" w:gutter="0"/>
          <w:docGrid w:linePitch="312" w:charSpace="0"/>
        </w:sectPr>
      </w:pPr>
    </w:p>
    <w:p>
      <w:pPr>
        <w:spacing w:line="336" w:lineRule="auto"/>
        <w:rPr>
          <w:rFonts w:ascii="Arial" w:hAnsi="Arial"/>
          <w:sz w:val="21"/>
        </w:rPr>
      </w:pPr>
    </w:p>
    <w:p>
      <w:pPr>
        <w:spacing w:line="336" w:lineRule="auto"/>
        <w:rPr>
          <w:rFonts w:ascii="Arial" w:hAnsi="Arial"/>
          <w:sz w:val="21"/>
        </w:rPr>
      </w:pPr>
    </w:p>
    <w:p>
      <w:pPr>
        <w:spacing w:before="107" w:line="312" w:lineRule="auto"/>
        <w:ind w:right="5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1"/>
          <w:sz w:val="33"/>
          <w:szCs w:val="33"/>
        </w:rPr>
        <w:t>力;二是基本医康养服务能力;三是居家</w:t>
      </w:r>
      <w:r>
        <w:rPr>
          <w:rFonts w:ascii="仿宋" w:eastAsia="仿宋" w:cs="仿宋"/>
          <w:sz w:val="33"/>
          <w:szCs w:val="33"/>
        </w:rPr>
        <w:t xml:space="preserve">养老上门服务能力;四 </w:t>
      </w:r>
      <w:r>
        <w:rPr>
          <w:rFonts w:ascii="仿宋" w:eastAsia="仿宋" w:cs="仿宋"/>
          <w:spacing w:val="-8"/>
          <w:sz w:val="33"/>
          <w:szCs w:val="33"/>
        </w:rPr>
        <w:t>是24</w:t>
      </w:r>
      <w:r>
        <w:rPr>
          <w:rFonts w:ascii="仿宋" w:eastAsia="仿宋" w:cs="仿宋"/>
          <w:spacing w:val="-4"/>
          <w:sz w:val="33"/>
          <w:szCs w:val="33"/>
        </w:rPr>
        <w:t xml:space="preserve"> 小时接受应急呼叫及处置能力(拥有与服务内容相匹配的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6"/>
          <w:sz w:val="33"/>
          <w:szCs w:val="33"/>
        </w:rPr>
        <w:t>管</w:t>
      </w:r>
      <w:r>
        <w:rPr>
          <w:rFonts w:ascii="仿宋" w:eastAsia="仿宋" w:cs="仿宋"/>
          <w:spacing w:val="-10"/>
          <w:sz w:val="33"/>
          <w:szCs w:val="33"/>
        </w:rPr>
        <w:t>理和服务团队)。服务机构近两年内未发生重大安全事故或群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0"/>
          <w:sz w:val="33"/>
          <w:szCs w:val="33"/>
        </w:rPr>
        <w:t>体信访事件;服务机构须提前为上门服务人员购买雇主责任险</w:t>
      </w:r>
      <w:r>
        <w:rPr>
          <w:rFonts w:ascii="仿宋" w:eastAsia="仿宋" w:cs="仿宋"/>
          <w:spacing w:val="-5"/>
          <w:sz w:val="33"/>
          <w:szCs w:val="33"/>
        </w:rPr>
        <w:t>等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8"/>
          <w:sz w:val="33"/>
          <w:szCs w:val="33"/>
        </w:rPr>
        <w:t>相</w:t>
      </w:r>
      <w:r>
        <w:rPr>
          <w:rFonts w:ascii="仿宋" w:eastAsia="仿宋" w:cs="仿宋"/>
          <w:spacing w:val="-15"/>
          <w:sz w:val="33"/>
          <w:szCs w:val="33"/>
        </w:rPr>
        <w:t>关服务保险。</w:t>
      </w:r>
    </w:p>
    <w:p>
      <w:pPr>
        <w:spacing w:line="226" w:lineRule="auto"/>
        <w:ind w:left="794"/>
        <w:rPr>
          <w:rFonts w:ascii="楷体" w:eastAsia="楷体" w:cs="楷体"/>
          <w:sz w:val="33"/>
          <w:szCs w:val="33"/>
        </w:rPr>
      </w:pPr>
      <w:r>
        <w:rPr>
          <w:rFonts w:ascii="楷体" w:eastAsia="楷体" w:cs="楷体"/>
          <w:spacing w:val="13"/>
          <w:sz w:val="33"/>
          <w:szCs w:val="33"/>
          <w14:textOutline w14:w="5969" w14:cap="flat">
            <w14:solidFill>
              <w14:srgbClr w14:val="000000"/>
            </w14:solidFill>
            <w14:prstDash w14:val="solid"/>
            <w14:miter/>
          </w14:textOutline>
        </w:rPr>
        <w:t>(</w:t>
      </w:r>
      <w:r>
        <w:rPr>
          <w:rFonts w:ascii="楷体" w:eastAsia="楷体" w:cs="楷体"/>
          <w:spacing w:val="9"/>
          <w:sz w:val="33"/>
          <w:szCs w:val="33"/>
          <w14:textOutline w14:w="5969" w14:cap="flat">
            <w14:solidFill>
              <w14:srgbClr w14:val="000000"/>
            </w14:solidFill>
            <w14:prstDash w14:val="solid"/>
            <w14:miter/>
          </w14:textOutline>
        </w:rPr>
        <w:t>三)规范服务内容</w:t>
      </w:r>
    </w:p>
    <w:p>
      <w:pPr>
        <w:spacing w:before="176" w:line="312" w:lineRule="auto"/>
        <w:ind w:right="45" w:firstLine="68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9"/>
          <w:sz w:val="33"/>
          <w:szCs w:val="33"/>
        </w:rPr>
        <w:t>一</w:t>
      </w:r>
      <w:r>
        <w:rPr>
          <w:rFonts w:ascii="仿宋" w:eastAsia="仿宋" w:cs="仿宋"/>
          <w:spacing w:val="-5"/>
          <w:sz w:val="33"/>
          <w:szCs w:val="33"/>
        </w:rPr>
        <w:t>是家庭适老化改造。由承接适老化改造的服务机构参照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8"/>
          <w:sz w:val="33"/>
          <w:szCs w:val="33"/>
        </w:rPr>
        <w:t>《</w:t>
      </w:r>
      <w:r>
        <w:rPr>
          <w:rFonts w:ascii="仿宋" w:eastAsia="仿宋" w:cs="仿宋"/>
          <w:spacing w:val="-12"/>
          <w:sz w:val="33"/>
          <w:szCs w:val="33"/>
        </w:rPr>
        <w:t>沈</w:t>
      </w:r>
      <w:r>
        <w:rPr>
          <w:rFonts w:ascii="仿宋" w:eastAsia="仿宋" w:cs="仿宋"/>
          <w:spacing w:val="-9"/>
          <w:sz w:val="33"/>
          <w:szCs w:val="33"/>
        </w:rPr>
        <w:t>阳市2021 年困难老年人家庭适老化改造工作实施方案》及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6"/>
          <w:sz w:val="33"/>
          <w:szCs w:val="33"/>
        </w:rPr>
        <w:t>改造清单，对服务对象住所的居室、卫生间、浴室、走廊等关</w:t>
      </w:r>
      <w:r>
        <w:rPr>
          <w:rFonts w:ascii="仿宋" w:eastAsia="仿宋" w:cs="仿宋"/>
          <w:spacing w:val="-15"/>
          <w:sz w:val="33"/>
          <w:szCs w:val="33"/>
        </w:rPr>
        <w:t>键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30"/>
          <w:sz w:val="33"/>
          <w:szCs w:val="33"/>
        </w:rPr>
        <w:t>位</w:t>
      </w:r>
      <w:r>
        <w:rPr>
          <w:rFonts w:ascii="仿宋" w:eastAsia="仿宋" w:cs="仿宋"/>
          <w:spacing w:val="-15"/>
          <w:sz w:val="33"/>
          <w:szCs w:val="33"/>
        </w:rPr>
        <w:t>置进行必要的适老化改造和维保。其中，针对重度失能且长期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3"/>
          <w:sz w:val="33"/>
          <w:szCs w:val="33"/>
        </w:rPr>
        <w:t>卧</w:t>
      </w:r>
      <w:r>
        <w:rPr>
          <w:rFonts w:ascii="仿宋" w:eastAsia="仿宋" w:cs="仿宋"/>
          <w:spacing w:val="-10"/>
          <w:sz w:val="33"/>
          <w:szCs w:val="33"/>
        </w:rPr>
        <w:t>床的老年人家庭，原则上只安装护理床和防褥疮床垫(不具备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21"/>
          <w:sz w:val="33"/>
          <w:szCs w:val="33"/>
        </w:rPr>
        <w:t>设</w:t>
      </w:r>
      <w:r>
        <w:rPr>
          <w:rFonts w:ascii="仿宋" w:eastAsia="仿宋" w:cs="仿宋"/>
          <w:spacing w:val="-13"/>
          <w:sz w:val="33"/>
          <w:szCs w:val="33"/>
        </w:rPr>
        <w:t>床条件的家庭仅配防压疮床垫)。</w:t>
      </w:r>
    </w:p>
    <w:p>
      <w:pPr>
        <w:spacing w:before="8" w:line="312" w:lineRule="auto"/>
        <w:ind w:right="50" w:firstLine="68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34"/>
          <w:sz w:val="33"/>
          <w:szCs w:val="33"/>
        </w:rPr>
        <w:t>二</w:t>
      </w:r>
      <w:r>
        <w:rPr>
          <w:rFonts w:ascii="仿宋" w:eastAsia="仿宋" w:cs="仿宋"/>
          <w:spacing w:val="-18"/>
          <w:sz w:val="33"/>
          <w:szCs w:val="33"/>
        </w:rPr>
        <w:t>是</w:t>
      </w:r>
      <w:r>
        <w:rPr>
          <w:rFonts w:ascii="仿宋" w:eastAsia="仿宋" w:cs="仿宋"/>
          <w:spacing w:val="-17"/>
          <w:sz w:val="33"/>
          <w:szCs w:val="33"/>
        </w:rPr>
        <w:t>家庭信息化建设与智能看护服务。由承接信息化建设的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7"/>
          <w:sz w:val="33"/>
          <w:szCs w:val="33"/>
        </w:rPr>
        <w:t>服</w:t>
      </w:r>
      <w:r>
        <w:rPr>
          <w:rFonts w:ascii="仿宋" w:eastAsia="仿宋" w:cs="仿宋"/>
          <w:spacing w:val="-16"/>
          <w:sz w:val="33"/>
          <w:szCs w:val="33"/>
        </w:rPr>
        <w:t>务机构搭建智能看护平台，为服务对象居住场所安装必要的智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20"/>
          <w:sz w:val="33"/>
          <w:szCs w:val="33"/>
        </w:rPr>
        <w:t>能</w:t>
      </w:r>
      <w:r>
        <w:rPr>
          <w:rFonts w:ascii="仿宋" w:eastAsia="仿宋" w:cs="仿宋"/>
          <w:spacing w:val="-16"/>
          <w:sz w:val="33"/>
          <w:szCs w:val="33"/>
        </w:rPr>
        <w:t>化服务设施设备，对服务对象提供主动关爱、健康监测、虚弱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9"/>
          <w:sz w:val="33"/>
          <w:szCs w:val="33"/>
        </w:rPr>
        <w:t>干</w:t>
      </w:r>
      <w:r>
        <w:rPr>
          <w:rFonts w:ascii="仿宋" w:eastAsia="仿宋" w:cs="仿宋"/>
          <w:spacing w:val="-15"/>
          <w:sz w:val="33"/>
          <w:szCs w:val="33"/>
        </w:rPr>
        <w:t>预、应急救助联络等服务。</w:t>
      </w:r>
    </w:p>
    <w:p>
      <w:pPr>
        <w:spacing w:before="3" w:line="317" w:lineRule="auto"/>
        <w:ind w:firstLine="68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30"/>
          <w:sz w:val="33"/>
          <w:szCs w:val="33"/>
        </w:rPr>
        <w:t>三</w:t>
      </w:r>
      <w:r>
        <w:rPr>
          <w:rFonts w:ascii="仿宋" w:eastAsia="仿宋" w:cs="仿宋"/>
          <w:spacing w:val="-20"/>
          <w:sz w:val="33"/>
          <w:szCs w:val="33"/>
        </w:rPr>
        <w:t>是</w:t>
      </w:r>
      <w:r>
        <w:rPr>
          <w:rFonts w:ascii="仿宋" w:eastAsia="仿宋" w:cs="仿宋"/>
          <w:spacing w:val="-15"/>
          <w:sz w:val="33"/>
          <w:szCs w:val="33"/>
        </w:rPr>
        <w:t>居家养老上门服务。参照《沈阳市政府购买居家养老服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23"/>
          <w:sz w:val="33"/>
          <w:szCs w:val="33"/>
        </w:rPr>
        <w:t>务</w:t>
      </w:r>
      <w:r>
        <w:rPr>
          <w:rFonts w:ascii="仿宋" w:eastAsia="仿宋" w:cs="仿宋"/>
          <w:spacing w:val="-15"/>
          <w:sz w:val="33"/>
          <w:szCs w:val="33"/>
        </w:rPr>
        <w:t>试点工作实施方案》执行，在该方案确定的9 个服务项目基础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6"/>
          <w:sz w:val="33"/>
          <w:szCs w:val="33"/>
        </w:rPr>
        <w:t>上，增加喘息服务、助急服务等内容。同时，上门服务机构应</w:t>
      </w:r>
      <w:r>
        <w:rPr>
          <w:rFonts w:ascii="仿宋" w:eastAsia="仿宋" w:cs="仿宋"/>
          <w:spacing w:val="-11"/>
          <w:sz w:val="33"/>
          <w:szCs w:val="33"/>
        </w:rPr>
        <w:t>采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6"/>
          <w:sz w:val="33"/>
          <w:szCs w:val="33"/>
        </w:rPr>
        <w:t>取</w:t>
      </w:r>
      <w:r>
        <w:rPr>
          <w:rFonts w:ascii="仿宋" w:eastAsia="仿宋" w:cs="仿宋"/>
          <w:spacing w:val="-15"/>
          <w:sz w:val="33"/>
          <w:szCs w:val="33"/>
        </w:rPr>
        <w:t>与医疗机构签订服务协议等形式，每月至少1 次派出签约医护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6"/>
          <w:sz w:val="33"/>
          <w:szCs w:val="33"/>
        </w:rPr>
        <w:t>人员或护理人员，入户对服务对象进行血压、心率等基础健康</w:t>
      </w:r>
      <w:r>
        <w:rPr>
          <w:rFonts w:ascii="仿宋" w:eastAsia="仿宋" w:cs="仿宋"/>
          <w:spacing w:val="-15"/>
          <w:sz w:val="33"/>
          <w:szCs w:val="33"/>
        </w:rPr>
        <w:t>项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32"/>
          <w:sz w:val="33"/>
          <w:szCs w:val="33"/>
        </w:rPr>
        <w:t>目</w:t>
      </w:r>
      <w:r>
        <w:rPr>
          <w:rFonts w:ascii="仿宋" w:eastAsia="仿宋" w:cs="仿宋"/>
          <w:spacing w:val="-20"/>
          <w:sz w:val="33"/>
          <w:szCs w:val="33"/>
        </w:rPr>
        <w:t>检</w:t>
      </w:r>
      <w:r>
        <w:rPr>
          <w:rFonts w:ascii="仿宋" w:eastAsia="仿宋" w:cs="仿宋"/>
          <w:spacing w:val="-16"/>
          <w:sz w:val="33"/>
          <w:szCs w:val="33"/>
        </w:rPr>
        <w:t>查，普及健康生活常识。服务机构可根据老年人家庭照护需</w:t>
      </w:r>
    </w:p>
    <w:p>
      <w:pPr>
        <w:sectPr>
          <w:footerReference w:type="default" r:id="rId5"/>
          <w:pgSz w:w="11910" w:h="16850"/>
          <w:pgMar w:top="1432" w:right="1479" w:bottom="1190" w:left="1579" w:header="0" w:footer="809" w:gutter="0"/>
          <w:docGrid w:linePitch="312" w:charSpace="0"/>
        </w:sectPr>
      </w:pPr>
    </w:p>
    <w:p>
      <w:pPr>
        <w:spacing w:line="312" w:lineRule="auto"/>
        <w:rPr>
          <w:rFonts w:ascii="Arial" w:hAnsi="Arial"/>
          <w:sz w:val="21"/>
        </w:rPr>
      </w:pPr>
    </w:p>
    <w:p>
      <w:pPr>
        <w:spacing w:line="312" w:lineRule="auto"/>
        <w:rPr>
          <w:rFonts w:ascii="Arial" w:hAnsi="Arial"/>
          <w:sz w:val="21"/>
        </w:rPr>
      </w:pPr>
    </w:p>
    <w:p>
      <w:pPr>
        <w:spacing w:before="107" w:line="572" w:lineRule="exact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30"/>
          <w:position w:val="17"/>
          <w:sz w:val="33"/>
          <w:szCs w:val="33"/>
        </w:rPr>
        <w:t>求</w:t>
      </w:r>
      <w:r>
        <w:rPr>
          <w:rFonts w:ascii="仿宋" w:eastAsia="仿宋" w:cs="仿宋"/>
          <w:spacing w:val="-22"/>
          <w:position w:val="17"/>
          <w:sz w:val="33"/>
          <w:szCs w:val="33"/>
        </w:rPr>
        <w:t>，</w:t>
      </w:r>
      <w:r>
        <w:rPr>
          <w:rFonts w:ascii="仿宋" w:eastAsia="仿宋" w:cs="仿宋"/>
          <w:spacing w:val="-15"/>
          <w:position w:val="17"/>
          <w:sz w:val="33"/>
          <w:szCs w:val="33"/>
        </w:rPr>
        <w:t>采取“一户一策”定制个性化服务包，根据老年人能力评估</w:t>
      </w:r>
    </w:p>
    <w:p>
      <w:pPr>
        <w:spacing w:before="1" w:line="221" w:lineRule="auto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20"/>
          <w:sz w:val="33"/>
          <w:szCs w:val="33"/>
        </w:rPr>
        <w:t>等</w:t>
      </w:r>
      <w:r>
        <w:rPr>
          <w:rFonts w:ascii="仿宋" w:eastAsia="仿宋" w:cs="仿宋"/>
          <w:spacing w:val="-13"/>
          <w:sz w:val="33"/>
          <w:szCs w:val="33"/>
        </w:rPr>
        <w:t>级提供相应时长的居家养老上门服务。</w:t>
      </w:r>
    </w:p>
    <w:p>
      <w:pPr>
        <w:spacing w:before="142" w:line="221" w:lineRule="auto"/>
        <w:ind w:left="654"/>
        <w:outlineLvl w:val="0"/>
        <w:rPr>
          <w:rFonts w:ascii="黑体" w:eastAsia="黑体" w:cs="黑体"/>
          <w:sz w:val="33"/>
          <w:szCs w:val="33"/>
        </w:rPr>
      </w:pPr>
      <w:r>
        <w:rPr>
          <w:rFonts w:ascii="黑体" w:eastAsia="黑体" w:cs="黑体"/>
          <w:spacing w:val="-9"/>
          <w:sz w:val="33"/>
          <w:szCs w:val="33"/>
          <w14:textOutline w14:w="5969" w14:cap="flat">
            <w14:solidFill>
              <w14:srgbClr w14:val="000000"/>
            </w14:solidFill>
            <w14:prstDash w14:val="solid"/>
            <w14:miter/>
          </w14:textOutline>
        </w:rPr>
        <w:t>三</w:t>
      </w:r>
      <w:r>
        <w:rPr>
          <w:rFonts w:ascii="黑体" w:eastAsia="黑体" w:cs="黑体"/>
          <w:spacing w:val="-8"/>
          <w:sz w:val="33"/>
          <w:szCs w:val="33"/>
          <w14:textOutline w14:w="5969" w14:cap="flat">
            <w14:solidFill>
              <w14:srgbClr w14:val="000000"/>
            </w14:solidFill>
            <w14:prstDash w14:val="solid"/>
            <w14:miter/>
          </w14:textOutline>
        </w:rPr>
        <w:t>、工作流程</w:t>
      </w:r>
    </w:p>
    <w:p>
      <w:pPr>
        <w:spacing w:before="174" w:line="228" w:lineRule="auto"/>
        <w:ind w:left="789"/>
        <w:rPr>
          <w:rFonts w:ascii="楷体" w:eastAsia="楷体" w:cs="楷体"/>
          <w:sz w:val="33"/>
          <w:szCs w:val="33"/>
        </w:rPr>
      </w:pPr>
      <w:r>
        <w:rPr>
          <w:rFonts w:ascii="楷体" w:eastAsia="楷体" w:cs="楷体"/>
          <w:spacing w:val="18"/>
          <w:sz w:val="33"/>
          <w:szCs w:val="33"/>
        </w:rPr>
        <w:t>(一)机构招标</w:t>
      </w:r>
    </w:p>
    <w:p>
      <w:pPr>
        <w:spacing w:before="163" w:line="312" w:lineRule="auto"/>
        <w:ind w:right="35" w:firstLine="66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4"/>
          <w:sz w:val="33"/>
          <w:szCs w:val="33"/>
        </w:rPr>
        <w:t>由区、县(市)民政局按照公开公平公正的原则组织服务</w:t>
      </w:r>
      <w:r>
        <w:rPr>
          <w:rFonts w:ascii="仿宋" w:eastAsia="仿宋" w:cs="仿宋"/>
          <w:sz w:val="33"/>
          <w:szCs w:val="33"/>
        </w:rPr>
        <w:t xml:space="preserve">机 </w:t>
      </w:r>
      <w:r>
        <w:rPr>
          <w:rFonts w:ascii="仿宋" w:eastAsia="仿宋" w:cs="仿宋"/>
          <w:spacing w:val="-6"/>
          <w:sz w:val="33"/>
          <w:szCs w:val="33"/>
        </w:rPr>
        <w:t>构</w:t>
      </w:r>
      <w:r>
        <w:rPr>
          <w:rFonts w:ascii="仿宋" w:eastAsia="仿宋" w:cs="仿宋"/>
          <w:spacing w:val="-5"/>
          <w:sz w:val="33"/>
          <w:szCs w:val="33"/>
        </w:rPr>
        <w:t>招</w:t>
      </w:r>
      <w:r>
        <w:rPr>
          <w:rFonts w:ascii="仿宋" w:eastAsia="仿宋" w:cs="仿宋"/>
          <w:spacing w:val="-3"/>
          <w:sz w:val="33"/>
          <w:szCs w:val="33"/>
        </w:rPr>
        <w:t>标(包括适老化改造、信息化建设、居家上门服务机构),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8"/>
          <w:sz w:val="33"/>
          <w:szCs w:val="33"/>
        </w:rPr>
        <w:t>并向社</w:t>
      </w:r>
      <w:r>
        <w:rPr>
          <w:rFonts w:ascii="仿宋" w:eastAsia="仿宋" w:cs="仿宋"/>
          <w:spacing w:val="-6"/>
          <w:sz w:val="33"/>
          <w:szCs w:val="33"/>
        </w:rPr>
        <w:t>会</w:t>
      </w:r>
      <w:r>
        <w:rPr>
          <w:rFonts w:ascii="仿宋" w:eastAsia="仿宋" w:cs="仿宋"/>
          <w:spacing w:val="-4"/>
          <w:sz w:val="33"/>
          <w:szCs w:val="33"/>
        </w:rPr>
        <w:t>公布中标机构名单及基本情况介绍。区、县(市)民政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9"/>
          <w:sz w:val="33"/>
          <w:szCs w:val="33"/>
        </w:rPr>
        <w:t>局</w:t>
      </w:r>
      <w:r>
        <w:rPr>
          <w:rFonts w:ascii="仿宋" w:eastAsia="仿宋" w:cs="仿宋"/>
          <w:spacing w:val="-12"/>
          <w:sz w:val="33"/>
          <w:szCs w:val="33"/>
        </w:rPr>
        <w:t>可结合实际对服务机构实施单独招标或合并招标。</w:t>
      </w:r>
    </w:p>
    <w:p>
      <w:pPr>
        <w:spacing w:before="1" w:line="223" w:lineRule="auto"/>
        <w:ind w:left="789"/>
        <w:rPr>
          <w:rFonts w:ascii="楷体" w:eastAsia="楷体" w:cs="楷体"/>
          <w:sz w:val="33"/>
          <w:szCs w:val="33"/>
        </w:rPr>
      </w:pPr>
      <w:r>
        <w:rPr>
          <w:rFonts w:ascii="楷体" w:eastAsia="楷体" w:cs="楷体"/>
          <w:spacing w:val="19"/>
          <w:sz w:val="33"/>
          <w:szCs w:val="33"/>
        </w:rPr>
        <w:t>(</w:t>
      </w:r>
      <w:r>
        <w:rPr>
          <w:rFonts w:ascii="楷体" w:eastAsia="楷体" w:cs="楷体"/>
          <w:spacing w:val="16"/>
          <w:sz w:val="33"/>
          <w:szCs w:val="33"/>
        </w:rPr>
        <w:t>二)资格审批</w:t>
      </w:r>
    </w:p>
    <w:p>
      <w:pPr>
        <w:spacing w:before="161" w:line="312" w:lineRule="auto"/>
        <w:ind w:right="27" w:firstLine="66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25"/>
          <w:sz w:val="33"/>
          <w:szCs w:val="33"/>
        </w:rPr>
        <w:t>由</w:t>
      </w:r>
      <w:r>
        <w:rPr>
          <w:rFonts w:ascii="仿宋" w:eastAsia="仿宋" w:cs="仿宋"/>
          <w:spacing w:val="-17"/>
          <w:sz w:val="33"/>
          <w:szCs w:val="33"/>
        </w:rPr>
        <w:t>有居家照护服务需求的老年人或其代理人，向居住地社区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21"/>
          <w:sz w:val="33"/>
          <w:szCs w:val="33"/>
        </w:rPr>
        <w:t>提</w:t>
      </w:r>
      <w:r>
        <w:rPr>
          <w:rFonts w:ascii="仿宋" w:eastAsia="仿宋" w:cs="仿宋"/>
          <w:spacing w:val="-15"/>
          <w:sz w:val="33"/>
          <w:szCs w:val="33"/>
        </w:rPr>
        <w:t>出建设家庭养老床位申请，填写《沈阳市家庭养老床位建床申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16"/>
          <w:sz w:val="33"/>
          <w:szCs w:val="33"/>
        </w:rPr>
        <w:t>请</w:t>
      </w:r>
      <w:r>
        <w:rPr>
          <w:rFonts w:ascii="仿宋" w:eastAsia="仿宋" w:cs="仿宋"/>
          <w:spacing w:val="10"/>
          <w:sz w:val="33"/>
          <w:szCs w:val="33"/>
        </w:rPr>
        <w:t>审</w:t>
      </w:r>
      <w:r>
        <w:rPr>
          <w:rFonts w:ascii="仿宋" w:eastAsia="仿宋" w:cs="仿宋"/>
          <w:spacing w:val="8"/>
          <w:sz w:val="33"/>
          <w:szCs w:val="33"/>
        </w:rPr>
        <w:t>批表》(附件1),并提交相应申请材料。社区受理后，将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25"/>
          <w:sz w:val="33"/>
          <w:szCs w:val="33"/>
        </w:rPr>
        <w:t>材</w:t>
      </w:r>
      <w:r>
        <w:rPr>
          <w:rFonts w:ascii="仿宋" w:eastAsia="仿宋" w:cs="仿宋"/>
          <w:spacing w:val="-15"/>
          <w:sz w:val="33"/>
          <w:szCs w:val="33"/>
        </w:rPr>
        <w:t>料上报街道办事处复审，再由区民政局审批。申请家庭养老床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6"/>
          <w:sz w:val="33"/>
          <w:szCs w:val="33"/>
        </w:rPr>
        <w:t>位的老</w:t>
      </w:r>
      <w:r>
        <w:rPr>
          <w:rFonts w:ascii="仿宋" w:eastAsia="仿宋" w:cs="仿宋"/>
          <w:spacing w:val="-5"/>
          <w:sz w:val="33"/>
          <w:szCs w:val="33"/>
        </w:rPr>
        <w:t>人</w:t>
      </w:r>
      <w:r>
        <w:rPr>
          <w:rFonts w:ascii="仿宋" w:eastAsia="仿宋" w:cs="仿宋"/>
          <w:spacing w:val="-3"/>
          <w:sz w:val="33"/>
          <w:szCs w:val="33"/>
        </w:rPr>
        <w:t>不再重复申请困难老年人家庭适老化改造和政府购买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3"/>
          <w:sz w:val="33"/>
          <w:szCs w:val="33"/>
        </w:rPr>
        <w:t>居家养老服务</w:t>
      </w:r>
      <w:r>
        <w:rPr>
          <w:rFonts w:ascii="仿宋" w:eastAsia="仿宋" w:cs="仿宋"/>
          <w:spacing w:val="-12"/>
          <w:sz w:val="33"/>
          <w:szCs w:val="33"/>
        </w:rPr>
        <w:t>。</w:t>
      </w:r>
    </w:p>
    <w:p>
      <w:pPr>
        <w:spacing w:before="1" w:line="223" w:lineRule="auto"/>
        <w:ind w:left="794"/>
        <w:rPr>
          <w:rFonts w:ascii="楷体" w:eastAsia="楷体" w:cs="楷体"/>
          <w:sz w:val="33"/>
          <w:szCs w:val="33"/>
        </w:rPr>
      </w:pPr>
      <w:r>
        <w:rPr>
          <w:rFonts w:ascii="楷体" w:eastAsia="楷体" w:cs="楷体"/>
          <w:spacing w:val="20"/>
          <w:sz w:val="33"/>
          <w:szCs w:val="33"/>
          <w14:textOutline w14:w="5969" w14:cap="flat">
            <w14:solidFill>
              <w14:srgbClr w14:val="000000"/>
            </w14:solidFill>
            <w14:prstDash w14:val="solid"/>
            <w14:miter/>
          </w14:textOutline>
        </w:rPr>
        <w:t>(</w:t>
      </w:r>
      <w:r>
        <w:rPr>
          <w:rFonts w:ascii="楷体" w:eastAsia="楷体" w:cs="楷体"/>
          <w:spacing w:val="16"/>
          <w:sz w:val="33"/>
          <w:szCs w:val="33"/>
          <w14:textOutline w14:w="5969" w14:cap="flat">
            <w14:solidFill>
              <w14:srgbClr w14:val="000000"/>
            </w14:solidFill>
            <w14:prstDash w14:val="solid"/>
            <w14:miter/>
          </w14:textOutline>
        </w:rPr>
        <w:t>三)能力评估</w:t>
      </w:r>
    </w:p>
    <w:p>
      <w:pPr>
        <w:spacing w:before="168" w:line="317" w:lineRule="auto"/>
        <w:ind w:firstLine="66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4"/>
          <w:sz w:val="33"/>
          <w:szCs w:val="33"/>
        </w:rPr>
        <w:t>按照《沈阳市老年人能力评估实施方案(试行)》,由各</w:t>
      </w:r>
      <w:r>
        <w:rPr>
          <w:rFonts w:ascii="仿宋" w:eastAsia="仿宋" w:cs="仿宋"/>
          <w:sz w:val="33"/>
          <w:szCs w:val="33"/>
        </w:rPr>
        <w:t xml:space="preserve">地 </w:t>
      </w:r>
      <w:r>
        <w:rPr>
          <w:rFonts w:ascii="仿宋" w:eastAsia="仿宋" w:cs="仿宋"/>
          <w:spacing w:val="-8"/>
          <w:sz w:val="33"/>
          <w:szCs w:val="33"/>
        </w:rPr>
        <w:t>区民政局招</w:t>
      </w:r>
      <w:r>
        <w:rPr>
          <w:rFonts w:ascii="仿宋" w:eastAsia="仿宋" w:cs="仿宋"/>
          <w:spacing w:val="-5"/>
          <w:sz w:val="33"/>
          <w:szCs w:val="33"/>
        </w:rPr>
        <w:t>标</w:t>
      </w:r>
      <w:r>
        <w:rPr>
          <w:rFonts w:ascii="仿宋" w:eastAsia="仿宋" w:cs="仿宋"/>
          <w:spacing w:val="-4"/>
          <w:sz w:val="33"/>
          <w:szCs w:val="33"/>
        </w:rPr>
        <w:t>确定的评估机构对通过申请的服务对象进行老年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22"/>
          <w:sz w:val="33"/>
          <w:szCs w:val="33"/>
        </w:rPr>
        <w:t>人</w:t>
      </w:r>
      <w:r>
        <w:rPr>
          <w:rFonts w:ascii="仿宋" w:eastAsia="仿宋" w:cs="仿宋"/>
          <w:spacing w:val="-13"/>
          <w:sz w:val="33"/>
          <w:szCs w:val="33"/>
        </w:rPr>
        <w:t>能力评估，并出具评估报告。</w:t>
      </w:r>
    </w:p>
    <w:p>
      <w:pPr>
        <w:spacing w:before="1" w:line="228" w:lineRule="auto"/>
        <w:ind w:left="789"/>
        <w:rPr>
          <w:rFonts w:ascii="楷体" w:eastAsia="楷体" w:cs="楷体"/>
          <w:sz w:val="33"/>
          <w:szCs w:val="33"/>
        </w:rPr>
      </w:pPr>
      <w:r>
        <w:rPr>
          <w:rFonts w:ascii="楷体" w:eastAsia="楷体" w:cs="楷体"/>
          <w:spacing w:val="21"/>
          <w:sz w:val="33"/>
          <w:szCs w:val="33"/>
        </w:rPr>
        <w:t>(</w:t>
      </w:r>
      <w:r>
        <w:rPr>
          <w:rFonts w:ascii="楷体" w:eastAsia="楷体" w:cs="楷体"/>
          <w:spacing w:val="18"/>
          <w:sz w:val="33"/>
          <w:szCs w:val="33"/>
        </w:rPr>
        <w:t>四)计划制定</w:t>
      </w:r>
    </w:p>
    <w:p>
      <w:pPr>
        <w:sectPr>
          <w:footerReference w:type="default" r:id="rId6"/>
          <w:pgSz w:w="11910" w:h="16850"/>
          <w:pgMar w:top="1432" w:right="1504" w:bottom="1236" w:left="1559" w:header="0" w:footer="804" w:gutter="0"/>
          <w:docGrid w:linePitch="312" w:charSpace="0"/>
        </w:sectPr>
      </w:pPr>
    </w:p>
    <w:p>
      <w:pPr>
        <w:spacing w:line="322" w:lineRule="auto"/>
        <w:rPr>
          <w:rFonts w:ascii="Arial" w:hAnsi="Arial"/>
          <w:sz w:val="21"/>
        </w:rPr>
      </w:pPr>
    </w:p>
    <w:p>
      <w:pPr>
        <w:spacing w:line="322" w:lineRule="auto"/>
        <w:rPr>
          <w:rFonts w:ascii="Arial" w:hAnsi="Arial"/>
          <w:sz w:val="21"/>
        </w:rPr>
      </w:pPr>
    </w:p>
    <w:p>
      <w:pPr>
        <w:spacing w:before="110" w:line="293" w:lineRule="auto"/>
        <w:ind w:right="50" w:firstLine="640"/>
        <w:rPr>
          <w:rFonts w:ascii="仿宋" w:eastAsia="仿宋" w:cs="仿宋"/>
          <w:sz w:val="34"/>
          <w:szCs w:val="34"/>
        </w:rPr>
      </w:pPr>
      <w:r>
        <w:rPr>
          <w:rFonts w:ascii="仿宋" w:eastAsia="仿宋" w:cs="仿宋"/>
          <w:spacing w:val="-40"/>
          <w:sz w:val="34"/>
          <w:szCs w:val="34"/>
        </w:rPr>
        <w:t>1</w:t>
      </w:r>
      <w:r>
        <w:rPr>
          <w:rFonts w:ascii="仿宋" w:eastAsia="仿宋" w:cs="仿宋"/>
          <w:spacing w:val="-25"/>
          <w:sz w:val="34"/>
          <w:szCs w:val="34"/>
        </w:rPr>
        <w:t>.制定适老化改造和信息化建设方案。由项目承接机构依据</w:t>
      </w:r>
      <w:r>
        <w:rPr>
          <w:rFonts w:ascii="仿宋" w:eastAsia="仿宋" w:cs="仿宋"/>
          <w:sz w:val="34"/>
          <w:szCs w:val="34"/>
        </w:rPr>
        <w:t xml:space="preserve"> </w:t>
      </w:r>
      <w:r>
        <w:rPr>
          <w:rFonts w:ascii="仿宋" w:eastAsia="仿宋" w:cs="仿宋"/>
          <w:spacing w:val="-24"/>
          <w:sz w:val="34"/>
          <w:szCs w:val="34"/>
        </w:rPr>
        <w:t>老年人能力评估报告，结合服务对象的服务需求、居住环境等</w:t>
      </w:r>
      <w:r>
        <w:rPr>
          <w:rFonts w:ascii="仿宋" w:eastAsia="仿宋" w:cs="仿宋"/>
          <w:spacing w:val="-22"/>
          <w:sz w:val="34"/>
          <w:szCs w:val="34"/>
        </w:rPr>
        <w:t>，</w:t>
      </w:r>
      <w:r>
        <w:rPr>
          <w:rFonts w:ascii="仿宋" w:eastAsia="仿宋" w:cs="仿宋"/>
          <w:sz w:val="34"/>
          <w:szCs w:val="34"/>
        </w:rPr>
        <w:t xml:space="preserve"> </w:t>
      </w:r>
      <w:r>
        <w:rPr>
          <w:rFonts w:ascii="仿宋" w:eastAsia="仿宋" w:cs="仿宋"/>
          <w:spacing w:val="-23"/>
          <w:sz w:val="34"/>
          <w:szCs w:val="34"/>
        </w:rPr>
        <w:t>分别为服务对象制定适老化改造和信息化建设方案</w:t>
      </w:r>
      <w:r>
        <w:rPr>
          <w:rFonts w:ascii="仿宋" w:eastAsia="仿宋" w:cs="仿宋"/>
          <w:spacing w:val="-21"/>
          <w:sz w:val="34"/>
          <w:szCs w:val="34"/>
        </w:rPr>
        <w:t>。</w:t>
      </w:r>
    </w:p>
    <w:p>
      <w:pPr>
        <w:spacing w:before="4" w:line="298" w:lineRule="auto"/>
        <w:ind w:right="89" w:firstLine="640"/>
        <w:rPr>
          <w:rFonts w:ascii="仿宋" w:eastAsia="仿宋" w:cs="仿宋"/>
          <w:sz w:val="34"/>
          <w:szCs w:val="34"/>
        </w:rPr>
      </w:pPr>
      <w:r>
        <w:rPr>
          <w:rFonts w:ascii="仿宋" w:eastAsia="仿宋" w:cs="仿宋"/>
          <w:spacing w:val="-46"/>
          <w:sz w:val="34"/>
          <w:szCs w:val="34"/>
        </w:rPr>
        <w:t>2</w:t>
      </w:r>
      <w:r>
        <w:rPr>
          <w:rFonts w:ascii="仿宋" w:eastAsia="仿宋" w:cs="仿宋"/>
          <w:spacing w:val="-24"/>
          <w:sz w:val="34"/>
          <w:szCs w:val="34"/>
        </w:rPr>
        <w:t>.制定居家养老上门服务计划。由服务对象根据当地民政局</w:t>
      </w:r>
      <w:r>
        <w:rPr>
          <w:rFonts w:ascii="仿宋" w:eastAsia="仿宋" w:cs="仿宋"/>
          <w:sz w:val="34"/>
          <w:szCs w:val="34"/>
        </w:rPr>
        <w:t xml:space="preserve"> </w:t>
      </w:r>
      <w:r>
        <w:rPr>
          <w:rFonts w:ascii="仿宋" w:eastAsia="仿宋" w:cs="仿宋"/>
          <w:spacing w:val="-29"/>
          <w:sz w:val="34"/>
          <w:szCs w:val="34"/>
        </w:rPr>
        <w:t>公</w:t>
      </w:r>
      <w:r>
        <w:rPr>
          <w:rFonts w:ascii="仿宋" w:eastAsia="仿宋" w:cs="仿宋"/>
          <w:spacing w:val="-26"/>
          <w:sz w:val="34"/>
          <w:szCs w:val="34"/>
        </w:rPr>
        <w:t>布的中标服务机构名单，就近选择上门服务机构。由项目承接</w:t>
      </w:r>
      <w:r>
        <w:rPr>
          <w:rFonts w:ascii="仿宋" w:eastAsia="仿宋" w:cs="仿宋"/>
          <w:sz w:val="34"/>
          <w:szCs w:val="34"/>
        </w:rPr>
        <w:t xml:space="preserve"> </w:t>
      </w:r>
      <w:r>
        <w:rPr>
          <w:rFonts w:ascii="仿宋" w:eastAsia="仿宋" w:cs="仿宋"/>
          <w:spacing w:val="-28"/>
          <w:sz w:val="34"/>
          <w:szCs w:val="34"/>
        </w:rPr>
        <w:t>机</w:t>
      </w:r>
      <w:r>
        <w:rPr>
          <w:rFonts w:ascii="仿宋" w:eastAsia="仿宋" w:cs="仿宋"/>
          <w:spacing w:val="-26"/>
          <w:sz w:val="34"/>
          <w:szCs w:val="34"/>
        </w:rPr>
        <w:t>构结合服务对象身体状况和家庭照护需求，为老年人制定家庭</w:t>
      </w:r>
      <w:r>
        <w:rPr>
          <w:rFonts w:ascii="仿宋" w:eastAsia="仿宋" w:cs="仿宋"/>
          <w:sz w:val="34"/>
          <w:szCs w:val="34"/>
        </w:rPr>
        <w:t xml:space="preserve"> </w:t>
      </w:r>
      <w:r>
        <w:rPr>
          <w:rFonts w:ascii="仿宋" w:eastAsia="仿宋" w:cs="仿宋"/>
          <w:spacing w:val="-29"/>
          <w:sz w:val="34"/>
          <w:szCs w:val="34"/>
        </w:rPr>
        <w:t>养</w:t>
      </w:r>
      <w:r>
        <w:rPr>
          <w:rFonts w:ascii="仿宋" w:eastAsia="仿宋" w:cs="仿宋"/>
          <w:spacing w:val="-22"/>
          <w:sz w:val="34"/>
          <w:szCs w:val="34"/>
        </w:rPr>
        <w:t>老床位服务计划。</w:t>
      </w:r>
    </w:p>
    <w:p>
      <w:pPr>
        <w:spacing w:before="5" w:line="233" w:lineRule="auto"/>
        <w:ind w:left="779"/>
        <w:rPr>
          <w:rFonts w:ascii="楷体" w:eastAsia="楷体" w:cs="楷体"/>
          <w:sz w:val="34"/>
          <w:szCs w:val="34"/>
        </w:rPr>
      </w:pPr>
      <w:r>
        <w:rPr>
          <w:rFonts w:ascii="楷体" w:eastAsia="楷体" w:cs="楷体"/>
          <w:spacing w:val="10"/>
          <w:sz w:val="34"/>
          <w:szCs w:val="34"/>
        </w:rPr>
        <w:t>(</w:t>
      </w:r>
      <w:r>
        <w:rPr>
          <w:rFonts w:ascii="楷体" w:eastAsia="楷体" w:cs="楷体"/>
          <w:spacing w:val="8"/>
          <w:sz w:val="34"/>
          <w:szCs w:val="34"/>
        </w:rPr>
        <w:t>五)协议签订</w:t>
      </w:r>
    </w:p>
    <w:p>
      <w:pPr>
        <w:spacing w:before="122" w:line="293" w:lineRule="auto"/>
        <w:ind w:firstLine="640"/>
        <w:rPr>
          <w:rFonts w:ascii="仿宋" w:eastAsia="仿宋" w:cs="仿宋"/>
          <w:sz w:val="34"/>
          <w:szCs w:val="34"/>
        </w:rPr>
      </w:pPr>
      <w:r>
        <w:rPr>
          <w:rFonts w:ascii="仿宋" w:eastAsia="仿宋" w:cs="仿宋"/>
          <w:spacing w:val="-14"/>
          <w:sz w:val="34"/>
          <w:szCs w:val="34"/>
        </w:rPr>
        <w:t>由服务机构与服务对象或其代理人分别签订家庭适老化改</w:t>
      </w:r>
      <w:r>
        <w:rPr>
          <w:rFonts w:ascii="仿宋" w:eastAsia="仿宋" w:cs="仿宋"/>
          <w:sz w:val="34"/>
          <w:szCs w:val="34"/>
        </w:rPr>
        <w:t xml:space="preserve"> </w:t>
      </w:r>
      <w:r>
        <w:rPr>
          <w:rFonts w:ascii="仿宋" w:eastAsia="仿宋" w:cs="仿宋"/>
          <w:spacing w:val="-33"/>
          <w:sz w:val="34"/>
          <w:szCs w:val="34"/>
        </w:rPr>
        <w:t>造</w:t>
      </w:r>
      <w:r>
        <w:rPr>
          <w:rFonts w:ascii="仿宋" w:eastAsia="仿宋" w:cs="仿宋"/>
          <w:spacing w:val="-25"/>
          <w:sz w:val="34"/>
          <w:szCs w:val="34"/>
        </w:rPr>
        <w:t>、信息化建设和居家养老上门服务协议，约定家庭养老床位建</w:t>
      </w:r>
      <w:r>
        <w:rPr>
          <w:rFonts w:ascii="仿宋" w:eastAsia="仿宋" w:cs="仿宋"/>
          <w:sz w:val="34"/>
          <w:szCs w:val="34"/>
        </w:rPr>
        <w:t xml:space="preserve"> </w:t>
      </w:r>
      <w:r>
        <w:rPr>
          <w:rFonts w:ascii="仿宋" w:eastAsia="仿宋" w:cs="仿宋"/>
          <w:spacing w:val="-26"/>
          <w:sz w:val="34"/>
          <w:szCs w:val="34"/>
        </w:rPr>
        <w:t>设项目、工程时间、服务计划等，若产生补贴政策规定范围之</w:t>
      </w:r>
      <w:r>
        <w:rPr>
          <w:rFonts w:ascii="仿宋" w:eastAsia="仿宋" w:cs="仿宋"/>
          <w:spacing w:val="-25"/>
          <w:sz w:val="34"/>
          <w:szCs w:val="34"/>
        </w:rPr>
        <w:t>外</w:t>
      </w:r>
      <w:r>
        <w:rPr>
          <w:rFonts w:ascii="仿宋" w:eastAsia="仿宋" w:cs="仿宋"/>
          <w:sz w:val="34"/>
          <w:szCs w:val="34"/>
        </w:rPr>
        <w:t xml:space="preserve"> </w:t>
      </w:r>
      <w:r>
        <w:rPr>
          <w:rFonts w:ascii="仿宋" w:eastAsia="仿宋" w:cs="仿宋"/>
          <w:spacing w:val="-29"/>
          <w:sz w:val="34"/>
          <w:szCs w:val="34"/>
        </w:rPr>
        <w:t>的</w:t>
      </w:r>
      <w:r>
        <w:rPr>
          <w:rFonts w:ascii="仿宋" w:eastAsia="仿宋" w:cs="仿宋"/>
          <w:spacing w:val="-26"/>
          <w:sz w:val="34"/>
          <w:szCs w:val="34"/>
        </w:rPr>
        <w:t>自费项目，需由服务机构与服务对象协商约定收费标准。服务</w:t>
      </w:r>
      <w:r>
        <w:rPr>
          <w:rFonts w:ascii="仿宋" w:eastAsia="仿宋" w:cs="仿宋"/>
          <w:sz w:val="34"/>
          <w:szCs w:val="34"/>
        </w:rPr>
        <w:t xml:space="preserve"> </w:t>
      </w:r>
      <w:r>
        <w:rPr>
          <w:rFonts w:ascii="仿宋" w:eastAsia="仿宋" w:cs="仿宋"/>
          <w:spacing w:val="-26"/>
          <w:sz w:val="34"/>
          <w:szCs w:val="34"/>
        </w:rPr>
        <w:t>机</w:t>
      </w:r>
      <w:r>
        <w:rPr>
          <w:rFonts w:ascii="仿宋" w:eastAsia="仿宋" w:cs="仿宋"/>
          <w:spacing w:val="-22"/>
          <w:sz w:val="34"/>
          <w:szCs w:val="34"/>
        </w:rPr>
        <w:t>构要建立投诉反馈机制，做好服务安全预案与风险事项告知。</w:t>
      </w:r>
    </w:p>
    <w:p>
      <w:pPr>
        <w:spacing w:before="1" w:line="226" w:lineRule="auto"/>
        <w:ind w:left="779"/>
        <w:rPr>
          <w:rFonts w:ascii="楷体" w:eastAsia="楷体" w:cs="楷体"/>
          <w:sz w:val="34"/>
          <w:szCs w:val="34"/>
        </w:rPr>
      </w:pPr>
      <w:r>
        <w:rPr>
          <w:rFonts w:ascii="楷体" w:eastAsia="楷体" w:cs="楷体"/>
          <w:spacing w:val="11"/>
          <w:sz w:val="34"/>
          <w:szCs w:val="34"/>
        </w:rPr>
        <w:t>(</w:t>
      </w:r>
      <w:r>
        <w:rPr>
          <w:rFonts w:ascii="楷体" w:eastAsia="楷体" w:cs="楷体"/>
          <w:spacing w:val="7"/>
          <w:sz w:val="34"/>
          <w:szCs w:val="34"/>
        </w:rPr>
        <w:t>六)登记备案</w:t>
      </w:r>
    </w:p>
    <w:p>
      <w:pPr>
        <w:spacing w:before="120" w:line="293" w:lineRule="auto"/>
        <w:ind w:right="50" w:firstLine="640"/>
        <w:rPr>
          <w:rFonts w:ascii="仿宋" w:eastAsia="仿宋" w:cs="仿宋"/>
          <w:sz w:val="34"/>
          <w:szCs w:val="34"/>
        </w:rPr>
      </w:pPr>
      <w:r>
        <w:rPr>
          <w:rFonts w:ascii="仿宋" w:eastAsia="仿宋" w:cs="仿宋"/>
          <w:spacing w:val="-31"/>
          <w:sz w:val="34"/>
          <w:szCs w:val="34"/>
        </w:rPr>
        <w:t>由</w:t>
      </w:r>
      <w:r>
        <w:rPr>
          <w:rFonts w:ascii="仿宋" w:eastAsia="仿宋" w:cs="仿宋"/>
          <w:spacing w:val="-24"/>
          <w:sz w:val="34"/>
          <w:szCs w:val="34"/>
        </w:rPr>
        <w:t>相关服务机构为签约老年人办理家庭养老床位登记手续，</w:t>
      </w:r>
      <w:r>
        <w:rPr>
          <w:rFonts w:ascii="仿宋" w:eastAsia="仿宋" w:cs="仿宋"/>
          <w:sz w:val="34"/>
          <w:szCs w:val="34"/>
        </w:rPr>
        <w:t xml:space="preserve"> </w:t>
      </w:r>
      <w:r>
        <w:rPr>
          <w:rFonts w:ascii="仿宋" w:eastAsia="仿宋" w:cs="仿宋"/>
          <w:spacing w:val="-31"/>
          <w:sz w:val="34"/>
          <w:szCs w:val="34"/>
        </w:rPr>
        <w:t>建</w:t>
      </w:r>
      <w:r>
        <w:rPr>
          <w:rFonts w:ascii="仿宋" w:eastAsia="仿宋" w:cs="仿宋"/>
          <w:spacing w:val="-25"/>
          <w:sz w:val="34"/>
          <w:szCs w:val="34"/>
        </w:rPr>
        <w:t>立服务档案，并报所属地区民政局备案。各地区民政部门要按</w:t>
      </w:r>
      <w:r>
        <w:rPr>
          <w:rFonts w:ascii="仿宋" w:eastAsia="仿宋" w:cs="仿宋"/>
          <w:sz w:val="34"/>
          <w:szCs w:val="34"/>
        </w:rPr>
        <w:t xml:space="preserve"> </w:t>
      </w:r>
      <w:r>
        <w:rPr>
          <w:rFonts w:ascii="仿宋" w:eastAsia="仿宋" w:cs="仿宋"/>
          <w:spacing w:val="-14"/>
          <w:sz w:val="34"/>
          <w:szCs w:val="34"/>
        </w:rPr>
        <w:t>要求将有关数据信息录入沈阳市养老事业服务管理平台和金民</w:t>
      </w:r>
      <w:r>
        <w:rPr>
          <w:rFonts w:ascii="仿宋" w:eastAsia="仿宋" w:cs="仿宋"/>
          <w:sz w:val="34"/>
          <w:szCs w:val="34"/>
        </w:rPr>
        <w:t xml:space="preserve"> </w:t>
      </w:r>
      <w:r>
        <w:rPr>
          <w:rFonts w:ascii="仿宋" w:eastAsia="仿宋" w:cs="仿宋"/>
          <w:spacing w:val="-29"/>
          <w:sz w:val="34"/>
          <w:szCs w:val="34"/>
        </w:rPr>
        <w:t>工</w:t>
      </w:r>
      <w:r>
        <w:rPr>
          <w:rFonts w:ascii="仿宋" w:eastAsia="仿宋" w:cs="仿宋"/>
          <w:spacing w:val="-22"/>
          <w:sz w:val="34"/>
          <w:szCs w:val="34"/>
        </w:rPr>
        <w:t>程全国养老服务信息系统，做好更新维护。</w:t>
      </w:r>
    </w:p>
    <w:p>
      <w:pPr>
        <w:spacing w:before="1" w:line="230" w:lineRule="auto"/>
        <w:ind w:left="779"/>
        <w:rPr>
          <w:rFonts w:ascii="楷体" w:eastAsia="楷体" w:cs="楷体"/>
          <w:sz w:val="34"/>
          <w:szCs w:val="34"/>
        </w:rPr>
      </w:pPr>
      <w:r>
        <w:rPr>
          <w:rFonts w:ascii="楷体" w:eastAsia="楷体" w:cs="楷体"/>
          <w:spacing w:val="12"/>
          <w:sz w:val="34"/>
          <w:szCs w:val="34"/>
        </w:rPr>
        <w:t>(</w:t>
      </w:r>
      <w:r>
        <w:rPr>
          <w:rFonts w:ascii="楷体" w:eastAsia="楷体" w:cs="楷体"/>
          <w:spacing w:val="8"/>
          <w:sz w:val="34"/>
          <w:szCs w:val="34"/>
        </w:rPr>
        <w:t>七)床位建设</w:t>
      </w:r>
    </w:p>
    <w:p>
      <w:pPr>
        <w:spacing w:before="114" w:line="319" w:lineRule="auto"/>
        <w:ind w:right="54" w:firstLine="640"/>
        <w:rPr>
          <w:rFonts w:ascii="仿宋" w:eastAsia="仿宋" w:cs="仿宋"/>
          <w:sz w:val="34"/>
          <w:szCs w:val="34"/>
        </w:rPr>
      </w:pPr>
      <w:r>
        <w:rPr>
          <w:rFonts w:ascii="仿宋" w:eastAsia="仿宋" w:cs="仿宋"/>
          <w:spacing w:val="-35"/>
          <w:sz w:val="34"/>
          <w:szCs w:val="34"/>
        </w:rPr>
        <w:t>由</w:t>
      </w:r>
      <w:r>
        <w:rPr>
          <w:rFonts w:ascii="仿宋" w:eastAsia="仿宋" w:cs="仿宋"/>
          <w:spacing w:val="-26"/>
          <w:sz w:val="34"/>
          <w:szCs w:val="34"/>
        </w:rPr>
        <w:t>相关服务机构根据协议内容，依次为服务对象进行家庭适</w:t>
      </w:r>
      <w:r>
        <w:rPr>
          <w:rFonts w:ascii="仿宋" w:eastAsia="仿宋" w:cs="仿宋"/>
          <w:sz w:val="34"/>
          <w:szCs w:val="34"/>
        </w:rPr>
        <w:t xml:space="preserve"> </w:t>
      </w:r>
      <w:r>
        <w:rPr>
          <w:rFonts w:ascii="仿宋" w:eastAsia="仿宋" w:cs="仿宋"/>
          <w:spacing w:val="-26"/>
          <w:sz w:val="34"/>
          <w:szCs w:val="34"/>
        </w:rPr>
        <w:t>老</w:t>
      </w:r>
      <w:r>
        <w:rPr>
          <w:rFonts w:ascii="仿宋" w:eastAsia="仿宋" w:cs="仿宋"/>
          <w:spacing w:val="-17"/>
          <w:sz w:val="34"/>
          <w:szCs w:val="34"/>
        </w:rPr>
        <w:t>化</w:t>
      </w:r>
      <w:r>
        <w:rPr>
          <w:rFonts w:ascii="仿宋" w:eastAsia="仿宋" w:cs="仿宋"/>
          <w:spacing w:val="-13"/>
          <w:sz w:val="34"/>
          <w:szCs w:val="34"/>
        </w:rPr>
        <w:t>改造和信息化建设。由中央彩票公益金资助的基本建设设</w:t>
      </w:r>
      <w:r>
        <w:rPr>
          <w:rFonts w:ascii="仿宋" w:eastAsia="仿宋" w:cs="仿宋"/>
          <w:sz w:val="34"/>
          <w:szCs w:val="34"/>
        </w:rPr>
        <w:t xml:space="preserve"> </w:t>
      </w:r>
      <w:r>
        <w:rPr>
          <w:rFonts w:ascii="仿宋" w:eastAsia="仿宋" w:cs="仿宋"/>
          <w:spacing w:val="-26"/>
          <w:sz w:val="34"/>
          <w:szCs w:val="34"/>
        </w:rPr>
        <w:t>施</w:t>
      </w:r>
      <w:r>
        <w:rPr>
          <w:rFonts w:ascii="仿宋" w:eastAsia="仿宋" w:cs="仿宋"/>
          <w:spacing w:val="-24"/>
          <w:sz w:val="34"/>
          <w:szCs w:val="34"/>
        </w:rPr>
        <w:t>、设备和公益活动等，应以显著方式标明“彩票公益金资助一</w:t>
      </w:r>
      <w:r>
        <w:rPr>
          <w:rFonts w:ascii="仿宋" w:eastAsia="仿宋" w:cs="仿宋"/>
          <w:sz w:val="34"/>
          <w:szCs w:val="34"/>
        </w:rPr>
        <w:t xml:space="preserve"> </w:t>
      </w:r>
      <w:r>
        <w:rPr>
          <w:rFonts w:ascii="仿宋" w:eastAsia="仿宋" w:cs="仿宋"/>
          <w:spacing w:val="-6"/>
          <w:sz w:val="34"/>
          <w:szCs w:val="34"/>
        </w:rPr>
        <w:t>-中国福利彩</w:t>
      </w:r>
      <w:r>
        <w:rPr>
          <w:rFonts w:ascii="仿宋" w:eastAsia="仿宋" w:cs="仿宋"/>
          <w:spacing w:val="-4"/>
          <w:sz w:val="34"/>
          <w:szCs w:val="34"/>
        </w:rPr>
        <w:t>票</w:t>
      </w:r>
      <w:r>
        <w:rPr>
          <w:rFonts w:ascii="仿宋" w:eastAsia="仿宋" w:cs="仿宋"/>
          <w:spacing w:val="-3"/>
          <w:sz w:val="34"/>
          <w:szCs w:val="34"/>
        </w:rPr>
        <w:t>和中国体育彩票”标识(见附件5)。</w:t>
      </w:r>
    </w:p>
    <w:p>
      <w:pPr>
        <w:sectPr>
          <w:footerReference w:type="default" r:id="rId7"/>
          <w:pgSz w:w="11910" w:h="16850"/>
          <w:pgMar w:top="1432" w:right="1419" w:bottom="1210" w:left="1589" w:header="0" w:footer="829" w:gutter="0"/>
          <w:docGrid w:linePitch="312" w:charSpace="0"/>
        </w:sectPr>
      </w:pPr>
    </w:p>
    <w:p>
      <w:pPr>
        <w:spacing w:line="307" w:lineRule="auto"/>
        <w:rPr>
          <w:rFonts w:ascii="Arial" w:hAnsi="Arial"/>
          <w:sz w:val="21"/>
        </w:rPr>
      </w:pPr>
    </w:p>
    <w:p>
      <w:pPr>
        <w:spacing w:line="307" w:lineRule="auto"/>
        <w:rPr>
          <w:rFonts w:ascii="Arial" w:hAnsi="Arial"/>
          <w:sz w:val="21"/>
        </w:rPr>
      </w:pPr>
    </w:p>
    <w:p>
      <w:pPr>
        <w:spacing w:before="107" w:line="223" w:lineRule="auto"/>
        <w:ind w:left="769"/>
        <w:rPr>
          <w:rFonts w:ascii="楷体" w:eastAsia="楷体" w:cs="楷体"/>
          <w:sz w:val="33"/>
          <w:szCs w:val="33"/>
        </w:rPr>
      </w:pPr>
      <w:r>
        <w:rPr>
          <w:rFonts w:ascii="楷体" w:eastAsia="楷体" w:cs="楷体"/>
          <w:spacing w:val="20"/>
          <w:sz w:val="33"/>
          <w:szCs w:val="33"/>
        </w:rPr>
        <w:t>(</w:t>
      </w:r>
      <w:r>
        <w:rPr>
          <w:rFonts w:ascii="楷体" w:eastAsia="楷体" w:cs="楷体"/>
          <w:spacing w:val="15"/>
          <w:sz w:val="33"/>
          <w:szCs w:val="33"/>
        </w:rPr>
        <w:t>八)开展培训</w:t>
      </w:r>
    </w:p>
    <w:p>
      <w:pPr>
        <w:spacing w:before="141" w:line="307" w:lineRule="auto"/>
        <w:ind w:right="72" w:firstLine="64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28"/>
          <w:sz w:val="33"/>
          <w:szCs w:val="33"/>
        </w:rPr>
        <w:t>由</w:t>
      </w:r>
      <w:r>
        <w:rPr>
          <w:rFonts w:ascii="仿宋" w:eastAsia="仿宋" w:cs="仿宋"/>
          <w:spacing w:val="-16"/>
          <w:sz w:val="33"/>
          <w:szCs w:val="33"/>
        </w:rPr>
        <w:t>相关机构对提供上门服务的护理人员、智能看护系统监测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20"/>
          <w:sz w:val="33"/>
          <w:szCs w:val="33"/>
        </w:rPr>
        <w:t>员</w:t>
      </w:r>
      <w:r>
        <w:rPr>
          <w:rFonts w:ascii="仿宋" w:eastAsia="仿宋" w:cs="仿宋"/>
          <w:spacing w:val="-12"/>
          <w:sz w:val="33"/>
          <w:szCs w:val="33"/>
        </w:rPr>
        <w:t>、</w:t>
      </w:r>
      <w:r>
        <w:rPr>
          <w:rFonts w:ascii="仿宋" w:eastAsia="仿宋" w:cs="仿宋"/>
          <w:spacing w:val="-10"/>
          <w:sz w:val="33"/>
          <w:szCs w:val="33"/>
        </w:rPr>
        <w:t>接线员分别进行岗前培训;对服务对象及同住人进行适老化</w:t>
      </w:r>
    </w:p>
    <w:p>
      <w:pPr>
        <w:spacing w:before="1" w:line="221" w:lineRule="auto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13"/>
          <w:sz w:val="33"/>
          <w:szCs w:val="33"/>
        </w:rPr>
        <w:t>产品、智能设备使用培训和基本护理能力培训</w:t>
      </w:r>
      <w:r>
        <w:rPr>
          <w:rFonts w:ascii="仿宋" w:eastAsia="仿宋" w:cs="仿宋"/>
          <w:spacing w:val="-12"/>
          <w:sz w:val="33"/>
          <w:szCs w:val="33"/>
        </w:rPr>
        <w:t>。</w:t>
      </w:r>
    </w:p>
    <w:p>
      <w:pPr>
        <w:spacing w:before="129" w:line="226" w:lineRule="auto"/>
        <w:ind w:left="774"/>
        <w:rPr>
          <w:rFonts w:ascii="楷体" w:eastAsia="楷体" w:cs="楷体"/>
          <w:sz w:val="33"/>
          <w:szCs w:val="33"/>
        </w:rPr>
      </w:pPr>
      <w:r>
        <w:rPr>
          <w:rFonts w:ascii="楷体" w:eastAsia="楷体" w:cs="楷体"/>
          <w:spacing w:val="19"/>
          <w:sz w:val="33"/>
          <w:szCs w:val="33"/>
          <w14:textOutline w14:w="5969" w14:cap="flat">
            <w14:solidFill>
              <w14:srgbClr w14:val="000000"/>
            </w14:solidFill>
            <w14:prstDash w14:val="solid"/>
            <w14:miter/>
          </w14:textOutline>
        </w:rPr>
        <w:t>(</w:t>
      </w:r>
      <w:r>
        <w:rPr>
          <w:rFonts w:ascii="楷体" w:eastAsia="楷体" w:cs="楷体"/>
          <w:spacing w:val="16"/>
          <w:sz w:val="33"/>
          <w:szCs w:val="33"/>
          <w14:textOutline w14:w="5969" w14:cap="flat">
            <w14:solidFill>
              <w14:srgbClr w14:val="000000"/>
            </w14:solidFill>
            <w14:prstDash w14:val="solid"/>
            <w14:miter/>
          </w14:textOutline>
        </w:rPr>
        <w:t>九)提供服务</w:t>
      </w:r>
    </w:p>
    <w:p>
      <w:pPr>
        <w:spacing w:before="139" w:line="302" w:lineRule="auto"/>
        <w:ind w:firstLine="64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18"/>
          <w:sz w:val="33"/>
          <w:szCs w:val="33"/>
        </w:rPr>
        <w:t>由相关服务机构根据服务协议约定，组成服务团队，为签</w:t>
      </w:r>
      <w:r>
        <w:rPr>
          <w:rFonts w:ascii="仿宋" w:eastAsia="仿宋" w:cs="仿宋"/>
          <w:spacing w:val="-13"/>
          <w:sz w:val="33"/>
          <w:szCs w:val="33"/>
        </w:rPr>
        <w:t>约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6"/>
          <w:sz w:val="33"/>
          <w:szCs w:val="33"/>
        </w:rPr>
        <w:t>老年人提供相应居家养老上门服务，并根据服务对象身体状况</w:t>
      </w:r>
      <w:r>
        <w:rPr>
          <w:rFonts w:ascii="仿宋" w:eastAsia="仿宋" w:cs="仿宋"/>
          <w:spacing w:val="-14"/>
          <w:sz w:val="33"/>
          <w:szCs w:val="33"/>
        </w:rPr>
        <w:t>和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24"/>
          <w:sz w:val="33"/>
          <w:szCs w:val="33"/>
        </w:rPr>
        <w:t>照</w:t>
      </w:r>
      <w:r>
        <w:rPr>
          <w:rFonts w:ascii="仿宋" w:eastAsia="仿宋" w:cs="仿宋"/>
          <w:spacing w:val="-13"/>
          <w:sz w:val="33"/>
          <w:szCs w:val="33"/>
        </w:rPr>
        <w:t>护需求，经与服务对象或其监护人商议，及时调整服务计划。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8"/>
          <w:sz w:val="33"/>
          <w:szCs w:val="33"/>
        </w:rPr>
        <w:t>服务机</w:t>
      </w:r>
      <w:r>
        <w:rPr>
          <w:rFonts w:ascii="仿宋" w:eastAsia="仿宋" w:cs="仿宋"/>
          <w:spacing w:val="-5"/>
          <w:sz w:val="33"/>
          <w:szCs w:val="33"/>
        </w:rPr>
        <w:t>构</w:t>
      </w:r>
      <w:r>
        <w:rPr>
          <w:rFonts w:ascii="仿宋" w:eastAsia="仿宋" w:cs="仿宋"/>
          <w:spacing w:val="-4"/>
          <w:sz w:val="33"/>
          <w:szCs w:val="33"/>
        </w:rPr>
        <w:t>派出的上门服务人员应是与服务机构签订劳动合同或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21"/>
          <w:sz w:val="33"/>
          <w:szCs w:val="33"/>
        </w:rPr>
        <w:t>劳</w:t>
      </w:r>
      <w:r>
        <w:rPr>
          <w:rFonts w:ascii="仿宋" w:eastAsia="仿宋" w:cs="仿宋"/>
          <w:spacing w:val="-16"/>
          <w:sz w:val="33"/>
          <w:szCs w:val="33"/>
        </w:rPr>
        <w:t>务协议的工作人员，或与服务机构有合作协议单位的正式工作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24"/>
          <w:sz w:val="33"/>
          <w:szCs w:val="33"/>
        </w:rPr>
        <w:t>人</w:t>
      </w:r>
      <w:r>
        <w:rPr>
          <w:rFonts w:ascii="仿宋" w:eastAsia="仿宋" w:cs="仿宋"/>
          <w:spacing w:val="-16"/>
          <w:sz w:val="33"/>
          <w:szCs w:val="33"/>
        </w:rPr>
        <w:t>员</w:t>
      </w:r>
      <w:r>
        <w:rPr>
          <w:rFonts w:ascii="仿宋" w:eastAsia="仿宋" w:cs="仿宋"/>
          <w:spacing w:val="-12"/>
          <w:sz w:val="33"/>
          <w:szCs w:val="33"/>
        </w:rPr>
        <w:t>，并需具备与服务需求相匹配的专业服务能力。</w:t>
      </w:r>
    </w:p>
    <w:p>
      <w:pPr>
        <w:spacing w:before="1" w:line="223" w:lineRule="auto"/>
        <w:ind w:left="769"/>
        <w:rPr>
          <w:rFonts w:ascii="楷体" w:eastAsia="楷体" w:cs="楷体"/>
          <w:sz w:val="33"/>
          <w:szCs w:val="33"/>
        </w:rPr>
      </w:pPr>
      <w:r>
        <w:rPr>
          <w:rFonts w:ascii="楷体" w:eastAsia="楷体" w:cs="楷体"/>
          <w:spacing w:val="20"/>
          <w:sz w:val="33"/>
          <w:szCs w:val="33"/>
        </w:rPr>
        <w:t>(</w:t>
      </w:r>
      <w:r>
        <w:rPr>
          <w:rFonts w:ascii="楷体" w:eastAsia="楷体" w:cs="楷体"/>
          <w:spacing w:val="17"/>
          <w:sz w:val="33"/>
          <w:szCs w:val="33"/>
        </w:rPr>
        <w:t>十)工作验收</w:t>
      </w:r>
    </w:p>
    <w:p>
      <w:pPr>
        <w:spacing w:before="141" w:line="302" w:lineRule="auto"/>
        <w:ind w:right="44" w:firstLine="64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4"/>
          <w:sz w:val="33"/>
          <w:szCs w:val="33"/>
        </w:rPr>
        <w:t>家庭适老化改造工作，</w:t>
      </w:r>
      <w:r>
        <w:rPr>
          <w:rFonts w:ascii="仿宋" w:eastAsia="仿宋" w:cs="仿宋"/>
          <w:spacing w:val="-2"/>
          <w:sz w:val="33"/>
          <w:szCs w:val="33"/>
        </w:rPr>
        <w:t>由市民政局委托第三方机构进行验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20"/>
          <w:sz w:val="33"/>
          <w:szCs w:val="33"/>
        </w:rPr>
        <w:t>收</w:t>
      </w:r>
      <w:r>
        <w:rPr>
          <w:rFonts w:ascii="仿宋" w:eastAsia="仿宋" w:cs="仿宋"/>
          <w:spacing w:val="-13"/>
          <w:sz w:val="33"/>
          <w:szCs w:val="33"/>
        </w:rPr>
        <w:t>;</w:t>
      </w:r>
      <w:r>
        <w:rPr>
          <w:rFonts w:ascii="仿宋" w:eastAsia="仿宋" w:cs="仿宋"/>
          <w:spacing w:val="-10"/>
          <w:sz w:val="33"/>
          <w:szCs w:val="33"/>
        </w:rPr>
        <w:t>家庭养老床位的信息化建设与服务工作，由各地区民政局组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3"/>
          <w:sz w:val="33"/>
          <w:szCs w:val="33"/>
        </w:rPr>
        <w:t>织验收，市民政局适时按比例进行抽检</w:t>
      </w:r>
      <w:r>
        <w:rPr>
          <w:rFonts w:ascii="仿宋" w:eastAsia="仿宋" w:cs="仿宋"/>
          <w:spacing w:val="-11"/>
          <w:sz w:val="33"/>
          <w:szCs w:val="33"/>
        </w:rPr>
        <w:t>。</w:t>
      </w:r>
    </w:p>
    <w:p>
      <w:pPr>
        <w:spacing w:before="1" w:line="226" w:lineRule="auto"/>
        <w:ind w:left="774"/>
        <w:rPr>
          <w:rFonts w:ascii="楷体" w:eastAsia="楷体" w:cs="楷体"/>
          <w:sz w:val="33"/>
          <w:szCs w:val="33"/>
        </w:rPr>
      </w:pPr>
      <w:r>
        <w:rPr>
          <w:rFonts w:ascii="楷体" w:eastAsia="楷体" w:cs="楷体"/>
          <w:spacing w:val="18"/>
          <w:sz w:val="33"/>
          <w:szCs w:val="33"/>
          <w14:textOutline w14:w="5969" w14:cap="flat">
            <w14:solidFill>
              <w14:srgbClr w14:val="000000"/>
            </w14:solidFill>
            <w14:prstDash w14:val="solid"/>
            <w14:miter/>
          </w14:textOutline>
        </w:rPr>
        <w:t>(</w:t>
      </w:r>
      <w:r>
        <w:rPr>
          <w:rFonts w:ascii="楷体" w:eastAsia="楷体" w:cs="楷体"/>
          <w:spacing w:val="12"/>
          <w:sz w:val="33"/>
          <w:szCs w:val="33"/>
          <w14:textOutline w14:w="5969" w14:cap="flat">
            <w14:solidFill>
              <w14:srgbClr w14:val="000000"/>
            </w14:solidFill>
            <w14:prstDash w14:val="solid"/>
            <w14:miter/>
          </w14:textOutline>
        </w:rPr>
        <w:t>十一)服务终止</w:t>
      </w:r>
    </w:p>
    <w:p>
      <w:pPr>
        <w:spacing w:before="142" w:line="302" w:lineRule="auto"/>
        <w:ind w:right="42" w:firstLine="64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36"/>
          <w:sz w:val="33"/>
          <w:szCs w:val="33"/>
        </w:rPr>
        <w:t>以</w:t>
      </w:r>
      <w:r>
        <w:rPr>
          <w:rFonts w:ascii="仿宋" w:eastAsia="仿宋" w:cs="仿宋"/>
          <w:spacing w:val="-20"/>
          <w:sz w:val="33"/>
          <w:szCs w:val="33"/>
        </w:rPr>
        <w:t>下任意一种情况发生时，服务终止：1.签约服务对象去世;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6"/>
          <w:sz w:val="33"/>
          <w:szCs w:val="33"/>
        </w:rPr>
        <w:t>2</w:t>
      </w:r>
      <w:r>
        <w:rPr>
          <w:rFonts w:ascii="仿宋" w:eastAsia="仿宋" w:cs="仿宋"/>
          <w:spacing w:val="-13"/>
          <w:sz w:val="33"/>
          <w:szCs w:val="33"/>
        </w:rPr>
        <w:t>.</w:t>
      </w:r>
      <w:r>
        <w:rPr>
          <w:rFonts w:ascii="仿宋" w:eastAsia="仿宋" w:cs="仿宋"/>
          <w:spacing w:val="-8"/>
          <w:sz w:val="33"/>
          <w:szCs w:val="33"/>
        </w:rPr>
        <w:t>签约服务对象居住地变更;3.签约服务机构被依法依规责令停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0"/>
          <w:sz w:val="33"/>
          <w:szCs w:val="33"/>
        </w:rPr>
        <w:t>业整顿或关停;4.经老年人能力评估复评，服务对象身体状况</w:t>
      </w:r>
      <w:r>
        <w:rPr>
          <w:rFonts w:ascii="仿宋" w:eastAsia="仿宋" w:cs="仿宋"/>
          <w:spacing w:val="-7"/>
          <w:sz w:val="33"/>
          <w:szCs w:val="33"/>
        </w:rPr>
        <w:t>不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6"/>
          <w:sz w:val="33"/>
          <w:szCs w:val="33"/>
        </w:rPr>
        <w:t>再</w:t>
      </w:r>
      <w:r>
        <w:rPr>
          <w:rFonts w:ascii="仿宋" w:eastAsia="仿宋" w:cs="仿宋"/>
          <w:spacing w:val="-10"/>
          <w:sz w:val="33"/>
          <w:szCs w:val="33"/>
        </w:rPr>
        <w:t>符合本实施方案确定的服务对象范围的;5.其他导致服务终止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6"/>
          <w:sz w:val="33"/>
          <w:szCs w:val="33"/>
        </w:rPr>
        <w:t>的情形。</w:t>
      </w:r>
    </w:p>
    <w:p>
      <w:pPr>
        <w:spacing w:before="1" w:line="322" w:lineRule="auto"/>
        <w:ind w:right="44" w:firstLine="64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15"/>
          <w:sz w:val="33"/>
          <w:szCs w:val="33"/>
        </w:rPr>
        <w:t>发生第2 种情形时，服务对象可向变更后的居住地社区重</w:t>
      </w:r>
      <w:r>
        <w:rPr>
          <w:rFonts w:ascii="仿宋" w:eastAsia="仿宋" w:cs="仿宋"/>
          <w:spacing w:val="-11"/>
          <w:sz w:val="33"/>
          <w:szCs w:val="33"/>
        </w:rPr>
        <w:t>新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5"/>
          <w:sz w:val="33"/>
          <w:szCs w:val="33"/>
        </w:rPr>
        <w:t>提出申请，就近签约居家养老上门服务机构，由相关街道及区县</w:t>
      </w:r>
    </w:p>
    <w:p>
      <w:pPr>
        <w:sectPr>
          <w:footerReference w:type="default" r:id="rId8"/>
          <w:pgSz w:w="11910" w:h="16850"/>
          <w:pgMar w:top="1432" w:right="1474" w:bottom="1190" w:left="1569" w:header="0" w:footer="809" w:gutter="0"/>
          <w:docGrid w:linePitch="312" w:charSpace="0"/>
        </w:sectPr>
      </w:pPr>
    </w:p>
    <w:p>
      <w:pPr>
        <w:spacing w:line="324" w:lineRule="auto"/>
        <w:rPr>
          <w:rFonts w:ascii="Arial" w:hAnsi="Arial"/>
          <w:sz w:val="21"/>
        </w:rPr>
      </w:pPr>
    </w:p>
    <w:p>
      <w:pPr>
        <w:spacing w:line="324" w:lineRule="auto"/>
        <w:rPr>
          <w:rFonts w:ascii="Arial" w:hAnsi="Arial"/>
          <w:sz w:val="21"/>
        </w:rPr>
      </w:pPr>
    </w:p>
    <w:p>
      <w:pPr>
        <w:spacing w:before="107" w:line="300" w:lineRule="auto"/>
        <w:ind w:right="40" w:firstLine="13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9"/>
          <w:sz w:val="33"/>
          <w:szCs w:val="33"/>
        </w:rPr>
        <w:t>(市)民政局履行审核审批程序后，继续享受政府购买居家养</w:t>
      </w:r>
      <w:r>
        <w:rPr>
          <w:rFonts w:ascii="仿宋" w:eastAsia="仿宋" w:cs="仿宋"/>
          <w:spacing w:val="-7"/>
          <w:sz w:val="33"/>
          <w:szCs w:val="33"/>
        </w:rPr>
        <w:t>老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7"/>
          <w:sz w:val="33"/>
          <w:szCs w:val="33"/>
        </w:rPr>
        <w:t>服</w:t>
      </w:r>
      <w:r>
        <w:rPr>
          <w:rFonts w:ascii="仿宋" w:eastAsia="仿宋" w:cs="仿宋"/>
          <w:spacing w:val="-14"/>
          <w:sz w:val="33"/>
          <w:szCs w:val="33"/>
        </w:rPr>
        <w:t>务，但适老化改造和信息化建设费用则需由申请人自行承担。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8"/>
          <w:sz w:val="33"/>
          <w:szCs w:val="33"/>
        </w:rPr>
        <w:t>发生第3</w:t>
      </w:r>
      <w:r>
        <w:rPr>
          <w:rFonts w:ascii="仿宋" w:eastAsia="仿宋" w:cs="仿宋"/>
          <w:spacing w:val="-7"/>
          <w:sz w:val="33"/>
          <w:szCs w:val="33"/>
        </w:rPr>
        <w:t xml:space="preserve"> </w:t>
      </w:r>
      <w:r>
        <w:rPr>
          <w:rFonts w:ascii="仿宋" w:eastAsia="仿宋" w:cs="仿宋"/>
          <w:spacing w:val="-4"/>
          <w:sz w:val="33"/>
          <w:szCs w:val="33"/>
        </w:rPr>
        <w:t>种情形时，相关区县(市)民政局应积极帮助服务对象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26"/>
          <w:sz w:val="33"/>
          <w:szCs w:val="33"/>
        </w:rPr>
        <w:t>从</w:t>
      </w:r>
      <w:r>
        <w:rPr>
          <w:rFonts w:ascii="仿宋" w:eastAsia="仿宋" w:cs="仿宋"/>
          <w:spacing w:val="-13"/>
          <w:sz w:val="33"/>
          <w:szCs w:val="33"/>
        </w:rPr>
        <w:t>已中标机构中重新选定服务机构。</w:t>
      </w:r>
    </w:p>
    <w:p>
      <w:pPr>
        <w:spacing w:before="1" w:line="305" w:lineRule="auto"/>
        <w:ind w:firstLine="64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6"/>
          <w:sz w:val="33"/>
          <w:szCs w:val="33"/>
        </w:rPr>
        <w:t>政府购</w:t>
      </w:r>
      <w:r>
        <w:rPr>
          <w:rFonts w:ascii="仿宋" w:eastAsia="仿宋" w:cs="仿宋"/>
          <w:spacing w:val="-4"/>
          <w:sz w:val="33"/>
          <w:szCs w:val="33"/>
        </w:rPr>
        <w:t>买</w:t>
      </w:r>
      <w:r>
        <w:rPr>
          <w:rFonts w:ascii="仿宋" w:eastAsia="仿宋" w:cs="仿宋"/>
          <w:spacing w:val="-3"/>
          <w:sz w:val="33"/>
          <w:szCs w:val="33"/>
        </w:rPr>
        <w:t>居家养老上门服务时长原则上应在当月内使用完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5"/>
          <w:sz w:val="33"/>
          <w:szCs w:val="33"/>
        </w:rPr>
        <w:t>毕，因签约服务对象生病住院或外出等个人原因不能当月使</w:t>
      </w:r>
      <w:r>
        <w:rPr>
          <w:rFonts w:ascii="仿宋" w:eastAsia="仿宋" w:cs="仿宋"/>
          <w:spacing w:val="-2"/>
          <w:sz w:val="33"/>
          <w:szCs w:val="33"/>
        </w:rPr>
        <w:t>用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25"/>
          <w:sz w:val="33"/>
          <w:szCs w:val="33"/>
        </w:rPr>
        <w:t>的</w:t>
      </w:r>
      <w:r>
        <w:rPr>
          <w:rFonts w:ascii="仿宋" w:eastAsia="仿宋" w:cs="仿宋"/>
          <w:spacing w:val="-22"/>
          <w:sz w:val="33"/>
          <w:szCs w:val="33"/>
        </w:rPr>
        <w:t>，应在 3个月内使用完毕，超出3 个月未使用的服务时长清零。</w:t>
      </w:r>
    </w:p>
    <w:p>
      <w:pPr>
        <w:spacing w:before="1" w:line="221" w:lineRule="auto"/>
        <w:ind w:left="644"/>
        <w:outlineLvl w:val="0"/>
        <w:rPr>
          <w:rFonts w:ascii="黑体" w:eastAsia="黑体" w:cs="黑体"/>
          <w:sz w:val="33"/>
          <w:szCs w:val="33"/>
        </w:rPr>
      </w:pPr>
      <w:r>
        <w:rPr>
          <w:rFonts w:ascii="黑体" w:eastAsia="黑体" w:cs="黑体"/>
          <w:spacing w:val="-14"/>
          <w:sz w:val="33"/>
          <w:szCs w:val="33"/>
          <w14:textOutline w14:w="5969" w14:cap="flat">
            <w14:solidFill>
              <w14:srgbClr w14:val="000000"/>
            </w14:solidFill>
            <w14:prstDash w14:val="solid"/>
            <w14:miter/>
          </w14:textOutline>
        </w:rPr>
        <w:t>四</w:t>
      </w:r>
      <w:r>
        <w:rPr>
          <w:rFonts w:ascii="黑体" w:eastAsia="黑体" w:cs="黑体"/>
          <w:spacing w:val="-10"/>
          <w:sz w:val="33"/>
          <w:szCs w:val="33"/>
          <w14:textOutline w14:w="5969" w14:cap="flat">
            <w14:solidFill>
              <w14:srgbClr w14:val="000000"/>
            </w14:solidFill>
            <w14:prstDash w14:val="solid"/>
            <w14:miter/>
          </w14:textOutline>
        </w:rPr>
        <w:t>、扶持政策</w:t>
      </w:r>
    </w:p>
    <w:p>
      <w:pPr>
        <w:spacing w:before="151" w:line="223" w:lineRule="auto"/>
        <w:ind w:left="769"/>
        <w:rPr>
          <w:rFonts w:ascii="楷体" w:eastAsia="楷体" w:cs="楷体"/>
          <w:sz w:val="33"/>
          <w:szCs w:val="33"/>
        </w:rPr>
      </w:pPr>
      <w:r>
        <w:rPr>
          <w:rFonts w:ascii="楷体" w:eastAsia="楷体" w:cs="楷体"/>
          <w:spacing w:val="4"/>
          <w:sz w:val="33"/>
          <w:szCs w:val="33"/>
        </w:rPr>
        <w:t>(一)</w:t>
      </w:r>
      <w:r>
        <w:rPr>
          <w:rFonts w:ascii="楷体" w:eastAsia="楷体" w:cs="楷体"/>
          <w:spacing w:val="2"/>
          <w:sz w:val="33"/>
          <w:szCs w:val="33"/>
        </w:rPr>
        <w:t>老年人能力评估补贴政策</w:t>
      </w:r>
    </w:p>
    <w:p>
      <w:pPr>
        <w:spacing w:before="122" w:line="562" w:lineRule="exact"/>
        <w:ind w:left="64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30"/>
          <w:position w:val="16"/>
          <w:sz w:val="33"/>
          <w:szCs w:val="33"/>
        </w:rPr>
        <w:t>老</w:t>
      </w:r>
      <w:r>
        <w:rPr>
          <w:rFonts w:ascii="仿宋" w:eastAsia="仿宋" w:cs="仿宋"/>
          <w:spacing w:val="-16"/>
          <w:position w:val="16"/>
          <w:sz w:val="33"/>
          <w:szCs w:val="33"/>
        </w:rPr>
        <w:t>年</w:t>
      </w:r>
      <w:r>
        <w:rPr>
          <w:rFonts w:ascii="仿宋" w:eastAsia="仿宋" w:cs="仿宋"/>
          <w:spacing w:val="-15"/>
          <w:position w:val="16"/>
          <w:sz w:val="33"/>
          <w:szCs w:val="33"/>
        </w:rPr>
        <w:t>人能力评估费用标准，按照《沈阳市老年人能力评估实</w:t>
      </w:r>
    </w:p>
    <w:p>
      <w:pPr>
        <w:spacing w:before="1" w:line="221" w:lineRule="auto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1"/>
          <w:sz w:val="33"/>
          <w:szCs w:val="33"/>
        </w:rPr>
        <w:t>施方案(试</w:t>
      </w:r>
      <w:r>
        <w:rPr>
          <w:rFonts w:ascii="仿宋" w:eastAsia="仿宋" w:cs="仿宋"/>
          <w:sz w:val="33"/>
          <w:szCs w:val="33"/>
        </w:rPr>
        <w:t>行)》指导价格执行，费用由市以上资金承担。</w:t>
      </w:r>
    </w:p>
    <w:p>
      <w:pPr>
        <w:spacing w:before="123" w:line="223" w:lineRule="auto"/>
        <w:ind w:left="809"/>
        <w:rPr>
          <w:rFonts w:ascii="楷体" w:eastAsia="楷体" w:cs="楷体"/>
          <w:sz w:val="33"/>
          <w:szCs w:val="33"/>
        </w:rPr>
      </w:pPr>
      <w:r>
        <w:rPr>
          <w:rFonts w:ascii="楷体" w:eastAsia="楷体" w:cs="楷体"/>
          <w:spacing w:val="2"/>
          <w:sz w:val="33"/>
          <w:szCs w:val="33"/>
        </w:rPr>
        <w:t>(二)适老化改造补贴政策</w:t>
      </w:r>
    </w:p>
    <w:p>
      <w:pPr>
        <w:spacing w:before="143" w:line="302" w:lineRule="auto"/>
        <w:ind w:right="19" w:firstLine="64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16"/>
          <w:sz w:val="33"/>
          <w:szCs w:val="33"/>
        </w:rPr>
        <w:t>适老</w:t>
      </w:r>
      <w:r>
        <w:rPr>
          <w:rFonts w:ascii="仿宋" w:eastAsia="仿宋" w:cs="仿宋"/>
          <w:spacing w:val="-12"/>
          <w:sz w:val="33"/>
          <w:szCs w:val="33"/>
        </w:rPr>
        <w:t>化</w:t>
      </w:r>
      <w:r>
        <w:rPr>
          <w:rFonts w:ascii="仿宋" w:eastAsia="仿宋" w:cs="仿宋"/>
          <w:spacing w:val="-8"/>
          <w:sz w:val="33"/>
          <w:szCs w:val="33"/>
        </w:rPr>
        <w:t>改造费用标准，按照《沈阳市 2021年困难老年人家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5"/>
          <w:sz w:val="33"/>
          <w:szCs w:val="33"/>
        </w:rPr>
        <w:t>庭适老化改造工作实施方案》相关政策执行，每户最高补贴300</w:t>
      </w:r>
      <w:r>
        <w:rPr>
          <w:rFonts w:ascii="仿宋" w:eastAsia="仿宋" w:cs="仿宋"/>
          <w:spacing w:val="-14"/>
          <w:sz w:val="33"/>
          <w:szCs w:val="33"/>
        </w:rPr>
        <w:t>0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6"/>
          <w:sz w:val="33"/>
          <w:szCs w:val="33"/>
        </w:rPr>
        <w:t>元，费用由市以上资金承担。每个老年人家庭只可享受1 次适</w:t>
      </w:r>
      <w:r>
        <w:rPr>
          <w:rFonts w:ascii="仿宋" w:eastAsia="仿宋" w:cs="仿宋"/>
          <w:spacing w:val="-14"/>
          <w:sz w:val="33"/>
          <w:szCs w:val="33"/>
        </w:rPr>
        <w:t>老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7"/>
          <w:sz w:val="33"/>
          <w:szCs w:val="33"/>
        </w:rPr>
        <w:t>化</w:t>
      </w:r>
      <w:r>
        <w:rPr>
          <w:rFonts w:ascii="仿宋" w:eastAsia="仿宋" w:cs="仿宋"/>
          <w:spacing w:val="-4"/>
          <w:sz w:val="33"/>
          <w:szCs w:val="33"/>
        </w:rPr>
        <w:t>改造补贴，已完成低收入残疾人家庭无障碍改造和2020年沈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24"/>
          <w:sz w:val="33"/>
          <w:szCs w:val="33"/>
        </w:rPr>
        <w:t>阳</w:t>
      </w:r>
      <w:r>
        <w:rPr>
          <w:rFonts w:ascii="仿宋" w:eastAsia="仿宋" w:cs="仿宋"/>
          <w:spacing w:val="-13"/>
          <w:sz w:val="33"/>
          <w:szCs w:val="33"/>
        </w:rPr>
        <w:t>市困难老年人家庭适老化改造的家庭不再重复享受改造补贴。</w:t>
      </w:r>
    </w:p>
    <w:p>
      <w:pPr>
        <w:spacing w:before="1" w:line="223" w:lineRule="auto"/>
        <w:ind w:left="779"/>
        <w:rPr>
          <w:rFonts w:ascii="楷体" w:eastAsia="楷体" w:cs="楷体"/>
          <w:sz w:val="33"/>
          <w:szCs w:val="33"/>
        </w:rPr>
      </w:pPr>
      <w:r>
        <w:rPr>
          <w:rFonts w:ascii="楷体" w:eastAsia="楷体" w:cs="楷体"/>
          <w:spacing w:val="3"/>
          <w:sz w:val="33"/>
          <w:szCs w:val="33"/>
        </w:rPr>
        <w:t>(三)信息化建设及运营补贴政</w:t>
      </w:r>
      <w:r>
        <w:rPr>
          <w:rFonts w:ascii="楷体" w:eastAsia="楷体" w:cs="楷体"/>
          <w:spacing w:val="2"/>
          <w:sz w:val="33"/>
          <w:szCs w:val="33"/>
        </w:rPr>
        <w:t>策</w:t>
      </w:r>
    </w:p>
    <w:p>
      <w:pPr>
        <w:spacing w:before="120" w:line="307" w:lineRule="auto"/>
        <w:ind w:right="50" w:firstLine="64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15"/>
          <w:sz w:val="33"/>
          <w:szCs w:val="33"/>
        </w:rPr>
        <w:t>信息化建设及服务运营所需费用，由市以上资金承担，每</w:t>
      </w:r>
      <w:r>
        <w:rPr>
          <w:rFonts w:ascii="仿宋" w:eastAsia="仿宋" w:cs="仿宋"/>
          <w:spacing w:val="-11"/>
          <w:sz w:val="33"/>
          <w:szCs w:val="33"/>
        </w:rPr>
        <w:t>户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14"/>
          <w:sz w:val="33"/>
          <w:szCs w:val="33"/>
        </w:rPr>
        <w:t>最</w:t>
      </w:r>
      <w:r>
        <w:rPr>
          <w:rFonts w:ascii="仿宋" w:eastAsia="仿宋" w:cs="仿宋"/>
          <w:spacing w:val="11"/>
          <w:sz w:val="33"/>
          <w:szCs w:val="33"/>
        </w:rPr>
        <w:t>高</w:t>
      </w:r>
      <w:r>
        <w:rPr>
          <w:rFonts w:ascii="仿宋" w:eastAsia="仿宋" w:cs="仿宋"/>
          <w:spacing w:val="7"/>
          <w:sz w:val="33"/>
          <w:szCs w:val="33"/>
        </w:rPr>
        <w:t>补贴2000元(含设施设备和一年服务费)。每个老年人家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28"/>
          <w:sz w:val="33"/>
          <w:szCs w:val="33"/>
        </w:rPr>
        <w:t>庭</w:t>
      </w:r>
      <w:r>
        <w:rPr>
          <w:rFonts w:ascii="仿宋" w:eastAsia="仿宋" w:cs="仿宋"/>
          <w:spacing w:val="-16"/>
          <w:sz w:val="33"/>
          <w:szCs w:val="33"/>
        </w:rPr>
        <w:t>只</w:t>
      </w:r>
      <w:r>
        <w:rPr>
          <w:rFonts w:ascii="仿宋" w:eastAsia="仿宋" w:cs="仿宋"/>
          <w:spacing w:val="-14"/>
          <w:sz w:val="33"/>
          <w:szCs w:val="33"/>
        </w:rPr>
        <w:t>可享受1 次信息化建设补贴，已安装“智能三表”的家庭不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4"/>
          <w:sz w:val="33"/>
          <w:szCs w:val="33"/>
        </w:rPr>
        <w:t>再重复安装相关设备。</w:t>
      </w:r>
    </w:p>
    <w:p>
      <w:pPr>
        <w:spacing w:before="1" w:line="223" w:lineRule="auto"/>
        <w:ind w:left="834"/>
        <w:rPr>
          <w:rFonts w:ascii="楷体" w:eastAsia="楷体" w:cs="楷体"/>
          <w:sz w:val="33"/>
          <w:szCs w:val="33"/>
        </w:rPr>
      </w:pPr>
      <w:r>
        <w:rPr>
          <w:rFonts w:ascii="楷体" w:eastAsia="楷体" w:cs="楷体"/>
          <w:spacing w:val="-1"/>
          <w:sz w:val="33"/>
          <w:szCs w:val="33"/>
          <w14:textOutline w14:w="5969" w14:cap="flat">
            <w14:solidFill>
              <w14:srgbClr w14:val="000000"/>
            </w14:solidFill>
            <w14:prstDash w14:val="solid"/>
            <w14:miter/>
          </w14:textOutline>
        </w:rPr>
        <w:t>(四)居家养老上门服务补贴政策</w:t>
      </w:r>
    </w:p>
    <w:p>
      <w:pPr>
        <w:sectPr>
          <w:footerReference w:type="default" r:id="rId9"/>
          <w:pgSz w:w="11910" w:h="16850"/>
          <w:pgMar w:top="1432" w:right="1434" w:bottom="1202" w:left="1589" w:header="0" w:footer="819" w:gutter="0"/>
          <w:docGrid w:linePitch="312" w:charSpace="0"/>
        </w:sectPr>
      </w:pPr>
    </w:p>
    <w:p>
      <w:pPr>
        <w:spacing w:line="307" w:lineRule="auto"/>
        <w:rPr>
          <w:rFonts w:ascii="Arial" w:hAnsi="Arial"/>
          <w:sz w:val="21"/>
        </w:rPr>
      </w:pPr>
    </w:p>
    <w:p>
      <w:pPr>
        <w:spacing w:line="307" w:lineRule="auto"/>
        <w:rPr>
          <w:rFonts w:ascii="Arial" w:hAnsi="Arial"/>
          <w:sz w:val="21"/>
        </w:rPr>
      </w:pPr>
    </w:p>
    <w:p>
      <w:pPr>
        <w:spacing w:before="107" w:line="314" w:lineRule="auto"/>
        <w:ind w:right="62" w:firstLine="65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30"/>
          <w:sz w:val="33"/>
          <w:szCs w:val="33"/>
        </w:rPr>
        <w:t>上</w:t>
      </w:r>
      <w:r>
        <w:rPr>
          <w:rFonts w:ascii="仿宋" w:eastAsia="仿宋" w:cs="仿宋"/>
          <w:spacing w:val="-18"/>
          <w:sz w:val="33"/>
          <w:szCs w:val="33"/>
        </w:rPr>
        <w:t>门</w:t>
      </w:r>
      <w:r>
        <w:rPr>
          <w:rFonts w:ascii="仿宋" w:eastAsia="仿宋" w:cs="仿宋"/>
          <w:spacing w:val="-15"/>
          <w:sz w:val="33"/>
          <w:szCs w:val="33"/>
        </w:rPr>
        <w:t>服务补贴标准，按照《沈阳市政府购买居家养老服务试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2"/>
          <w:sz w:val="33"/>
          <w:szCs w:val="33"/>
        </w:rPr>
        <w:t>点工作实施方案</w:t>
      </w:r>
      <w:r>
        <w:rPr>
          <w:rFonts w:ascii="仿宋" w:eastAsia="仿宋" w:cs="仿宋"/>
          <w:spacing w:val="1"/>
          <w:sz w:val="33"/>
          <w:szCs w:val="33"/>
        </w:rPr>
        <w:t>》相关政策执行(不得收取床位费),给予每人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6"/>
          <w:sz w:val="33"/>
          <w:szCs w:val="33"/>
        </w:rPr>
        <w:t>每小</w:t>
      </w:r>
      <w:r>
        <w:rPr>
          <w:rFonts w:ascii="仿宋" w:eastAsia="仿宋" w:cs="仿宋"/>
          <w:spacing w:val="-9"/>
          <w:sz w:val="33"/>
          <w:szCs w:val="33"/>
        </w:rPr>
        <w:t>时</w:t>
      </w:r>
      <w:r>
        <w:rPr>
          <w:rFonts w:ascii="仿宋" w:eastAsia="仿宋" w:cs="仿宋"/>
          <w:spacing w:val="-8"/>
          <w:sz w:val="33"/>
          <w:szCs w:val="33"/>
        </w:rPr>
        <w:t>补贴30 元，由市区两级财政部门按1:1 配比，纳入2022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29"/>
          <w:sz w:val="33"/>
          <w:szCs w:val="33"/>
        </w:rPr>
        <w:t>年</w:t>
      </w:r>
      <w:r>
        <w:rPr>
          <w:rFonts w:ascii="仿宋" w:eastAsia="仿宋" w:cs="仿宋"/>
          <w:spacing w:val="-16"/>
          <w:sz w:val="33"/>
          <w:szCs w:val="33"/>
        </w:rPr>
        <w:t>度财政预算。根据服务对象能力评估等级，重度失能老年人每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0"/>
          <w:sz w:val="33"/>
          <w:szCs w:val="33"/>
        </w:rPr>
        <w:t>月可享受服务时长45 小时，中度和轻度失能老年人每月可享</w:t>
      </w:r>
      <w:r>
        <w:rPr>
          <w:rFonts w:ascii="仿宋" w:eastAsia="仿宋" w:cs="仿宋"/>
          <w:spacing w:val="-8"/>
          <w:sz w:val="33"/>
          <w:szCs w:val="33"/>
        </w:rPr>
        <w:t>受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6"/>
          <w:sz w:val="33"/>
          <w:szCs w:val="33"/>
        </w:rPr>
        <w:t>服务</w:t>
      </w:r>
      <w:r>
        <w:rPr>
          <w:rFonts w:ascii="仿宋" w:eastAsia="仿宋" w:cs="仿宋"/>
          <w:spacing w:val="-15"/>
          <w:sz w:val="33"/>
          <w:szCs w:val="33"/>
        </w:rPr>
        <w:t>时</w:t>
      </w:r>
      <w:r>
        <w:rPr>
          <w:rFonts w:ascii="仿宋" w:eastAsia="仿宋" w:cs="仿宋"/>
          <w:spacing w:val="-8"/>
          <w:sz w:val="33"/>
          <w:szCs w:val="33"/>
        </w:rPr>
        <w:t>长30 小时。其中，选择保留特困人员照料护理补贴的老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8"/>
          <w:sz w:val="33"/>
          <w:szCs w:val="33"/>
        </w:rPr>
        <w:t>年人每</w:t>
      </w:r>
      <w:r>
        <w:rPr>
          <w:rFonts w:ascii="仿宋" w:eastAsia="仿宋" w:cs="仿宋"/>
          <w:spacing w:val="-5"/>
          <w:sz w:val="33"/>
          <w:szCs w:val="33"/>
        </w:rPr>
        <w:t>月</w:t>
      </w:r>
      <w:r>
        <w:rPr>
          <w:rFonts w:ascii="仿宋" w:eastAsia="仿宋" w:cs="仿宋"/>
          <w:spacing w:val="-4"/>
          <w:sz w:val="33"/>
          <w:szCs w:val="33"/>
        </w:rPr>
        <w:t>可享受服务时长20 小时;已享受残疾人护理补贴、失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8"/>
          <w:sz w:val="33"/>
          <w:szCs w:val="33"/>
        </w:rPr>
        <w:t>能老</w:t>
      </w:r>
      <w:r>
        <w:rPr>
          <w:rFonts w:ascii="仿宋" w:eastAsia="仿宋" w:cs="仿宋"/>
          <w:spacing w:val="-9"/>
          <w:sz w:val="33"/>
          <w:szCs w:val="33"/>
        </w:rPr>
        <w:t>年人护理补贴的可同时享受 30-45 小时的政府购买居家养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3"/>
          <w:sz w:val="33"/>
          <w:szCs w:val="33"/>
        </w:rPr>
        <w:t>老服务。</w:t>
      </w:r>
    </w:p>
    <w:p>
      <w:pPr>
        <w:spacing w:before="2" w:line="307" w:lineRule="auto"/>
        <w:ind w:right="90" w:firstLine="65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32"/>
          <w:sz w:val="33"/>
          <w:szCs w:val="33"/>
        </w:rPr>
        <w:t>以</w:t>
      </w:r>
      <w:r>
        <w:rPr>
          <w:rFonts w:ascii="仿宋" w:eastAsia="仿宋" w:cs="仿宋"/>
          <w:spacing w:val="-20"/>
          <w:sz w:val="33"/>
          <w:szCs w:val="33"/>
        </w:rPr>
        <w:t>上</w:t>
      </w:r>
      <w:r>
        <w:rPr>
          <w:rFonts w:ascii="仿宋" w:eastAsia="仿宋" w:cs="仿宋"/>
          <w:spacing w:val="-16"/>
          <w:sz w:val="33"/>
          <w:szCs w:val="33"/>
        </w:rPr>
        <w:t>补贴政策规定范围之外的费用收取与支付，由服务机构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20"/>
          <w:sz w:val="33"/>
          <w:szCs w:val="33"/>
        </w:rPr>
        <w:t>和</w:t>
      </w:r>
      <w:r>
        <w:rPr>
          <w:rFonts w:ascii="仿宋" w:eastAsia="仿宋" w:cs="仿宋"/>
          <w:spacing w:val="-12"/>
          <w:sz w:val="33"/>
          <w:szCs w:val="33"/>
        </w:rPr>
        <w:t>服务对象自行协商决定。</w:t>
      </w:r>
    </w:p>
    <w:p>
      <w:pPr>
        <w:spacing w:line="223" w:lineRule="auto"/>
        <w:ind w:left="654"/>
        <w:rPr>
          <w:rFonts w:ascii="黑体" w:eastAsia="黑体" w:cs="黑体"/>
          <w:sz w:val="33"/>
          <w:szCs w:val="33"/>
        </w:rPr>
      </w:pPr>
      <w:r>
        <w:rPr>
          <w:rFonts w:ascii="黑体" w:eastAsia="黑体" w:cs="黑体"/>
          <w:spacing w:val="-9"/>
          <w:sz w:val="33"/>
          <w:szCs w:val="33"/>
          <w14:textOutline w14:w="5969" w14:cap="flat">
            <w14:solidFill>
              <w14:srgbClr w14:val="000000"/>
            </w14:solidFill>
            <w14:prstDash w14:val="solid"/>
            <w14:miter/>
          </w14:textOutline>
        </w:rPr>
        <w:t>五、保障措施</w:t>
      </w:r>
    </w:p>
    <w:p>
      <w:pPr>
        <w:spacing w:before="163" w:line="223" w:lineRule="auto"/>
        <w:ind w:left="804"/>
        <w:rPr>
          <w:rFonts w:ascii="楷体" w:eastAsia="楷体" w:cs="楷体"/>
          <w:sz w:val="33"/>
          <w:szCs w:val="33"/>
        </w:rPr>
      </w:pPr>
      <w:r>
        <w:rPr>
          <w:rFonts w:ascii="楷体" w:eastAsia="楷体" w:cs="楷体"/>
          <w:spacing w:val="12"/>
          <w:sz w:val="33"/>
          <w:szCs w:val="33"/>
          <w14:textOutline w14:w="5969" w14:cap="flat">
            <w14:solidFill>
              <w14:srgbClr w14:val="000000"/>
            </w14:solidFill>
            <w14:prstDash w14:val="solid"/>
            <w14:miter/>
          </w14:textOutline>
        </w:rPr>
        <w:t>(</w:t>
      </w:r>
      <w:r>
        <w:rPr>
          <w:rFonts w:ascii="楷体" w:eastAsia="楷体" w:cs="楷体"/>
          <w:spacing w:val="9"/>
          <w:sz w:val="33"/>
          <w:szCs w:val="33"/>
          <w14:textOutline w14:w="5969" w14:cap="flat">
            <w14:solidFill>
              <w14:srgbClr w14:val="000000"/>
            </w14:solidFill>
            <w14:prstDash w14:val="solid"/>
            <w14:miter/>
          </w14:textOutline>
        </w:rPr>
        <w:t>一)加强组织领导</w:t>
      </w:r>
    </w:p>
    <w:p>
      <w:pPr>
        <w:spacing w:before="165" w:line="314" w:lineRule="auto"/>
        <w:ind w:right="56" w:firstLine="65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30"/>
          <w:sz w:val="33"/>
          <w:szCs w:val="33"/>
        </w:rPr>
        <w:t>各</w:t>
      </w:r>
      <w:r>
        <w:rPr>
          <w:rFonts w:ascii="仿宋" w:eastAsia="仿宋" w:cs="仿宋"/>
          <w:spacing w:val="-16"/>
          <w:sz w:val="33"/>
          <w:szCs w:val="33"/>
        </w:rPr>
        <w:t>地</w:t>
      </w:r>
      <w:r>
        <w:rPr>
          <w:rFonts w:ascii="仿宋" w:eastAsia="仿宋" w:cs="仿宋"/>
          <w:spacing w:val="-15"/>
          <w:sz w:val="33"/>
          <w:szCs w:val="33"/>
        </w:rPr>
        <w:t>区民政局要高度重视家庭养老床位试点工作，成立本地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8"/>
          <w:sz w:val="33"/>
          <w:szCs w:val="33"/>
        </w:rPr>
        <w:t>区</w:t>
      </w:r>
      <w:r>
        <w:rPr>
          <w:rFonts w:ascii="仿宋" w:eastAsia="仿宋" w:cs="仿宋"/>
          <w:spacing w:val="-16"/>
          <w:sz w:val="33"/>
          <w:szCs w:val="33"/>
        </w:rPr>
        <w:t>家庭养老床位建设工作领导小组，有效落实资金保障。在参照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28"/>
          <w:sz w:val="33"/>
          <w:szCs w:val="33"/>
        </w:rPr>
        <w:t>本</w:t>
      </w:r>
      <w:r>
        <w:rPr>
          <w:rFonts w:ascii="仿宋" w:eastAsia="仿宋" w:cs="仿宋"/>
          <w:spacing w:val="-20"/>
          <w:sz w:val="33"/>
          <w:szCs w:val="33"/>
        </w:rPr>
        <w:t>实</w:t>
      </w:r>
      <w:r>
        <w:rPr>
          <w:rFonts w:ascii="仿宋" w:eastAsia="仿宋" w:cs="仿宋"/>
          <w:spacing w:val="-14"/>
          <w:sz w:val="33"/>
          <w:szCs w:val="33"/>
        </w:rPr>
        <w:t>施方案、充分学习借鉴先进地区经验做法的基础上，结合实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30"/>
          <w:sz w:val="33"/>
          <w:szCs w:val="33"/>
        </w:rPr>
        <w:t>际</w:t>
      </w:r>
      <w:r>
        <w:rPr>
          <w:rFonts w:ascii="仿宋" w:eastAsia="仿宋" w:cs="仿宋"/>
          <w:spacing w:val="-20"/>
          <w:sz w:val="33"/>
          <w:szCs w:val="33"/>
        </w:rPr>
        <w:t>制</w:t>
      </w:r>
      <w:r>
        <w:rPr>
          <w:rFonts w:ascii="仿宋" w:eastAsia="仿宋" w:cs="仿宋"/>
          <w:spacing w:val="-15"/>
          <w:sz w:val="33"/>
          <w:szCs w:val="33"/>
        </w:rPr>
        <w:t>定本地区家庭养老床位试点工作实施细则及配套制度，并围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24"/>
          <w:sz w:val="33"/>
          <w:szCs w:val="33"/>
        </w:rPr>
        <w:t>绕</w:t>
      </w:r>
      <w:r>
        <w:rPr>
          <w:rFonts w:ascii="仿宋" w:eastAsia="仿宋" w:cs="仿宋"/>
          <w:spacing w:val="-12"/>
          <w:sz w:val="33"/>
          <w:szCs w:val="33"/>
        </w:rPr>
        <w:t>工作目标列出计划书、任务表。</w:t>
      </w:r>
    </w:p>
    <w:p>
      <w:pPr>
        <w:spacing w:before="1" w:line="223" w:lineRule="auto"/>
        <w:ind w:left="799"/>
        <w:rPr>
          <w:rFonts w:ascii="楷体" w:eastAsia="楷体" w:cs="楷体"/>
          <w:sz w:val="33"/>
          <w:szCs w:val="33"/>
        </w:rPr>
      </w:pPr>
      <w:r>
        <w:rPr>
          <w:rFonts w:ascii="楷体" w:eastAsia="楷体" w:cs="楷体"/>
          <w:spacing w:val="19"/>
          <w:sz w:val="33"/>
          <w:szCs w:val="33"/>
        </w:rPr>
        <w:t>(</w:t>
      </w:r>
      <w:r>
        <w:rPr>
          <w:rFonts w:ascii="楷体" w:eastAsia="楷体" w:cs="楷体"/>
          <w:spacing w:val="14"/>
          <w:sz w:val="33"/>
          <w:szCs w:val="33"/>
        </w:rPr>
        <w:t>二)凝聚工作合力</w:t>
      </w:r>
    </w:p>
    <w:p>
      <w:pPr>
        <w:spacing w:before="170" w:line="331" w:lineRule="auto"/>
        <w:ind w:firstLine="65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21"/>
          <w:sz w:val="33"/>
          <w:szCs w:val="33"/>
        </w:rPr>
        <w:t>各</w:t>
      </w:r>
      <w:r>
        <w:rPr>
          <w:rFonts w:ascii="仿宋" w:eastAsia="仿宋" w:cs="仿宋"/>
          <w:spacing w:val="-13"/>
          <w:sz w:val="33"/>
          <w:szCs w:val="33"/>
        </w:rPr>
        <w:t>地区民政局应组织街道、社区做好服务对象的摸底调查，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4"/>
          <w:sz w:val="33"/>
          <w:szCs w:val="33"/>
        </w:rPr>
        <w:t>并积极帮助、指导服务机构对接服务对象，做好相关政策宣传</w:t>
      </w:r>
      <w:r>
        <w:rPr>
          <w:rFonts w:ascii="仿宋" w:eastAsia="仿宋" w:cs="仿宋"/>
          <w:spacing w:val="-13"/>
          <w:sz w:val="33"/>
          <w:szCs w:val="33"/>
        </w:rPr>
        <w:t>和</w:t>
      </w:r>
    </w:p>
    <w:p>
      <w:pPr>
        <w:sectPr>
          <w:footerReference w:type="default" r:id="rId10"/>
          <w:pgSz w:w="11910" w:h="16850"/>
          <w:pgMar w:top="1432" w:right="1455" w:bottom="1220" w:left="1569" w:header="0" w:footer="839" w:gutter="0"/>
          <w:docGrid w:linePitch="312" w:charSpace="0"/>
        </w:sectPr>
      </w:pPr>
    </w:p>
    <w:p>
      <w:pPr>
        <w:spacing w:line="305" w:lineRule="auto"/>
        <w:rPr>
          <w:rFonts w:ascii="Arial" w:hAnsi="Arial"/>
          <w:sz w:val="21"/>
        </w:rPr>
      </w:pPr>
    </w:p>
    <w:p>
      <w:pPr>
        <w:spacing w:line="307" w:lineRule="auto"/>
        <w:rPr>
          <w:rFonts w:ascii="Arial" w:hAnsi="Arial"/>
          <w:sz w:val="21"/>
        </w:rPr>
      </w:pPr>
    </w:p>
    <w:p>
      <w:pPr>
        <w:spacing w:before="114" w:line="567" w:lineRule="exact"/>
        <w:rPr>
          <w:rFonts w:ascii="仿宋" w:eastAsia="仿宋" w:cs="仿宋"/>
          <w:sz w:val="35"/>
          <w:szCs w:val="35"/>
        </w:rPr>
      </w:pPr>
      <w:r>
        <w:rPr>
          <w:rFonts w:ascii="仿宋" w:eastAsia="仿宋" w:cs="仿宋"/>
          <w:spacing w:val="-50"/>
          <w:position w:val="15"/>
          <w:sz w:val="35"/>
          <w:szCs w:val="35"/>
        </w:rPr>
        <w:t>答</w:t>
      </w:r>
      <w:r>
        <w:rPr>
          <w:rFonts w:ascii="仿宋" w:eastAsia="仿宋" w:cs="仿宋"/>
          <w:spacing w:val="-34"/>
          <w:position w:val="15"/>
          <w:sz w:val="35"/>
          <w:szCs w:val="35"/>
        </w:rPr>
        <w:t>疑解惑，对服务对象提出的服务需求，及时协调服务机构予以</w:t>
      </w:r>
    </w:p>
    <w:p>
      <w:pPr>
        <w:spacing w:before="1" w:line="221" w:lineRule="auto"/>
        <w:rPr>
          <w:rFonts w:ascii="仿宋" w:eastAsia="仿宋" w:cs="仿宋"/>
          <w:sz w:val="35"/>
          <w:szCs w:val="35"/>
        </w:rPr>
      </w:pPr>
      <w:r>
        <w:rPr>
          <w:rFonts w:ascii="仿宋" w:eastAsia="仿宋" w:cs="仿宋"/>
          <w:spacing w:val="-38"/>
          <w:sz w:val="35"/>
          <w:szCs w:val="35"/>
        </w:rPr>
        <w:t>满</w:t>
      </w:r>
      <w:r>
        <w:rPr>
          <w:rFonts w:ascii="仿宋" w:eastAsia="仿宋" w:cs="仿宋"/>
          <w:spacing w:val="-33"/>
          <w:sz w:val="35"/>
          <w:szCs w:val="35"/>
        </w:rPr>
        <w:t>足，引导社会力量积极参与家庭养老床位建设。</w:t>
      </w:r>
    </w:p>
    <w:p>
      <w:pPr>
        <w:spacing w:before="124" w:line="223" w:lineRule="auto"/>
        <w:ind w:left="804"/>
        <w:rPr>
          <w:rFonts w:ascii="楷体" w:eastAsia="楷体" w:cs="楷体"/>
          <w:sz w:val="35"/>
          <w:szCs w:val="35"/>
        </w:rPr>
      </w:pPr>
      <w:r>
        <w:rPr>
          <w:rFonts w:ascii="楷体" w:eastAsia="楷体" w:cs="楷体"/>
          <w:spacing w:val="-12"/>
          <w:sz w:val="35"/>
          <w:szCs w:val="35"/>
          <w14:textOutline w14:w="6350" w14:cap="flat">
            <w14:solidFill>
              <w14:srgbClr w14:val="000000"/>
            </w14:solidFill>
            <w14:prstDash w14:val="solid"/>
            <w14:miter/>
          </w14:textOutline>
        </w:rPr>
        <w:t>(</w:t>
      </w:r>
      <w:r>
        <w:rPr>
          <w:rFonts w:ascii="楷体" w:eastAsia="楷体" w:cs="楷体"/>
          <w:spacing w:val="-10"/>
          <w:sz w:val="35"/>
          <w:szCs w:val="35"/>
          <w14:textOutline w14:w="6350" w14:cap="flat">
            <w14:solidFill>
              <w14:srgbClr w14:val="000000"/>
            </w14:solidFill>
            <w14:prstDash w14:val="solid"/>
            <w14:miter/>
          </w14:textOutline>
        </w:rPr>
        <w:t>三)强化督导检查</w:t>
      </w:r>
    </w:p>
    <w:p>
      <w:pPr>
        <w:spacing w:before="145" w:line="295" w:lineRule="auto"/>
        <w:ind w:right="101" w:firstLine="680"/>
        <w:rPr>
          <w:rFonts w:ascii="仿宋" w:eastAsia="仿宋" w:cs="仿宋"/>
          <w:sz w:val="35"/>
          <w:szCs w:val="35"/>
        </w:rPr>
      </w:pPr>
      <w:r>
        <w:rPr>
          <w:rFonts w:ascii="仿宋" w:eastAsia="仿宋" w:cs="仿宋"/>
          <w:spacing w:val="-35"/>
          <w:sz w:val="35"/>
          <w:szCs w:val="35"/>
        </w:rPr>
        <w:t>市</w:t>
      </w:r>
      <w:r>
        <w:rPr>
          <w:rFonts w:ascii="仿宋" w:eastAsia="仿宋" w:cs="仿宋"/>
          <w:spacing w:val="-25"/>
          <w:sz w:val="35"/>
          <w:szCs w:val="35"/>
        </w:rPr>
        <w:t>民政局定期对各地区家庭养老床位建设推进情况开展调</w:t>
      </w:r>
      <w:r>
        <w:rPr>
          <w:rFonts w:ascii="仿宋" w:eastAsia="仿宋" w:cs="仿宋"/>
          <w:sz w:val="35"/>
          <w:szCs w:val="35"/>
        </w:rPr>
        <w:t xml:space="preserve"> </w:t>
      </w:r>
      <w:r>
        <w:rPr>
          <w:rFonts w:ascii="仿宋" w:eastAsia="仿宋" w:cs="仿宋"/>
          <w:spacing w:val="-38"/>
          <w:sz w:val="35"/>
          <w:szCs w:val="35"/>
        </w:rPr>
        <w:t>度</w:t>
      </w:r>
      <w:r>
        <w:rPr>
          <w:rFonts w:ascii="仿宋" w:eastAsia="仿宋" w:cs="仿宋"/>
          <w:spacing w:val="-36"/>
          <w:sz w:val="35"/>
          <w:szCs w:val="35"/>
        </w:rPr>
        <w:t>，及时向省厅报告工作进展并协调解决各地区在工作中遇到的</w:t>
      </w:r>
      <w:r>
        <w:rPr>
          <w:rFonts w:ascii="仿宋" w:eastAsia="仿宋" w:cs="仿宋"/>
          <w:sz w:val="35"/>
          <w:szCs w:val="35"/>
        </w:rPr>
        <w:t xml:space="preserve"> </w:t>
      </w:r>
      <w:r>
        <w:rPr>
          <w:rFonts w:ascii="仿宋" w:eastAsia="仿宋" w:cs="仿宋"/>
          <w:spacing w:val="-30"/>
          <w:sz w:val="35"/>
          <w:szCs w:val="35"/>
        </w:rPr>
        <w:t>问题;各地区民政局要通过多种形式的跟踪、检查、评估，建立</w:t>
      </w:r>
      <w:r>
        <w:rPr>
          <w:rFonts w:ascii="仿宋" w:eastAsia="仿宋" w:cs="仿宋"/>
          <w:sz w:val="35"/>
          <w:szCs w:val="35"/>
        </w:rPr>
        <w:t xml:space="preserve"> </w:t>
      </w:r>
      <w:r>
        <w:rPr>
          <w:rFonts w:ascii="仿宋" w:eastAsia="仿宋" w:cs="仿宋"/>
          <w:spacing w:val="-36"/>
          <w:sz w:val="35"/>
          <w:szCs w:val="35"/>
        </w:rPr>
        <w:t>家庭养老床位绩效评价和退出制度，要建立健全专项资金监督</w:t>
      </w:r>
      <w:r>
        <w:rPr>
          <w:rFonts w:ascii="仿宋" w:eastAsia="仿宋" w:cs="仿宋"/>
          <w:spacing w:val="-34"/>
          <w:sz w:val="35"/>
          <w:szCs w:val="35"/>
        </w:rPr>
        <w:t>管</w:t>
      </w:r>
      <w:r>
        <w:rPr>
          <w:rFonts w:ascii="仿宋" w:eastAsia="仿宋" w:cs="仿宋"/>
          <w:sz w:val="35"/>
          <w:szCs w:val="35"/>
        </w:rPr>
        <w:t xml:space="preserve"> </w:t>
      </w:r>
      <w:r>
        <w:rPr>
          <w:rFonts w:ascii="仿宋" w:eastAsia="仿宋" w:cs="仿宋"/>
          <w:spacing w:val="-42"/>
          <w:sz w:val="35"/>
          <w:szCs w:val="35"/>
        </w:rPr>
        <w:t>理</w:t>
      </w:r>
      <w:r>
        <w:rPr>
          <w:rFonts w:ascii="仿宋" w:eastAsia="仿宋" w:cs="仿宋"/>
          <w:spacing w:val="-35"/>
          <w:sz w:val="35"/>
          <w:szCs w:val="35"/>
        </w:rPr>
        <w:t>机制，切实履行监督管理职责，自觉接受社会监督和有关部门</w:t>
      </w:r>
      <w:r>
        <w:rPr>
          <w:rFonts w:ascii="仿宋" w:eastAsia="仿宋" w:cs="仿宋"/>
          <w:sz w:val="35"/>
          <w:szCs w:val="35"/>
        </w:rPr>
        <w:t xml:space="preserve"> </w:t>
      </w:r>
      <w:r>
        <w:rPr>
          <w:rFonts w:ascii="仿宋" w:eastAsia="仿宋" w:cs="仿宋"/>
          <w:spacing w:val="-30"/>
          <w:sz w:val="35"/>
          <w:szCs w:val="35"/>
        </w:rPr>
        <w:t>审</w:t>
      </w:r>
      <w:r>
        <w:rPr>
          <w:rFonts w:ascii="仿宋" w:eastAsia="仿宋" w:cs="仿宋"/>
          <w:spacing w:val="-27"/>
          <w:sz w:val="35"/>
          <w:szCs w:val="35"/>
        </w:rPr>
        <w:t>计。</w:t>
      </w:r>
    </w:p>
    <w:p>
      <w:pPr>
        <w:spacing w:before="7" w:line="228" w:lineRule="auto"/>
        <w:ind w:left="794"/>
        <w:rPr>
          <w:rFonts w:ascii="楷体" w:eastAsia="楷体" w:cs="楷体"/>
          <w:sz w:val="35"/>
          <w:szCs w:val="35"/>
        </w:rPr>
      </w:pPr>
      <w:r>
        <w:rPr>
          <w:rFonts w:ascii="楷体" w:eastAsia="楷体" w:cs="楷体"/>
          <w:spacing w:val="-14"/>
          <w:sz w:val="35"/>
          <w:szCs w:val="35"/>
          <w14:textOutline w14:w="6350" w14:cap="flat">
            <w14:solidFill>
              <w14:srgbClr w14:val="000000"/>
            </w14:solidFill>
            <w14:prstDash w14:val="solid"/>
            <w14:miter/>
          </w14:textOutline>
        </w:rPr>
        <w:t>(</w:t>
      </w:r>
      <w:r>
        <w:rPr>
          <w:rFonts w:ascii="楷体" w:eastAsia="楷体" w:cs="楷体"/>
          <w:spacing w:val="-7"/>
          <w:sz w:val="35"/>
          <w:szCs w:val="35"/>
          <w14:textOutline w14:w="6350" w14:cap="flat">
            <w14:solidFill>
              <w14:srgbClr w14:val="000000"/>
            </w14:solidFill>
            <w14:prstDash w14:val="solid"/>
            <w14:miter/>
          </w14:textOutline>
        </w:rPr>
        <w:t>四)落实风险防范</w:t>
      </w:r>
    </w:p>
    <w:p>
      <w:pPr>
        <w:spacing w:before="136" w:line="295" w:lineRule="auto"/>
        <w:ind w:firstLine="670"/>
        <w:rPr>
          <w:rFonts w:ascii="仿宋" w:eastAsia="仿宋" w:cs="仿宋"/>
          <w:sz w:val="35"/>
          <w:szCs w:val="35"/>
        </w:rPr>
      </w:pPr>
      <w:r>
        <w:rPr>
          <w:rFonts w:ascii="仿宋" w:eastAsia="仿宋" w:cs="仿宋"/>
          <w:spacing w:val="-37"/>
          <w:sz w:val="35"/>
          <w:szCs w:val="35"/>
        </w:rPr>
        <w:t>各地区民政局要指导、监督服务机构制定风险预案、完善</w:t>
      </w:r>
      <w:r>
        <w:rPr>
          <w:rFonts w:ascii="仿宋" w:eastAsia="仿宋" w:cs="仿宋"/>
          <w:spacing w:val="-34"/>
          <w:sz w:val="35"/>
          <w:szCs w:val="35"/>
        </w:rPr>
        <w:t>各</w:t>
      </w:r>
      <w:r>
        <w:rPr>
          <w:rFonts w:ascii="仿宋" w:eastAsia="仿宋" w:cs="仿宋"/>
          <w:sz w:val="35"/>
          <w:szCs w:val="35"/>
        </w:rPr>
        <w:t xml:space="preserve"> </w:t>
      </w:r>
      <w:r>
        <w:rPr>
          <w:rFonts w:ascii="仿宋" w:eastAsia="仿宋" w:cs="仿宋"/>
          <w:spacing w:val="-48"/>
          <w:sz w:val="35"/>
          <w:szCs w:val="35"/>
        </w:rPr>
        <w:t>项</w:t>
      </w:r>
      <w:r>
        <w:rPr>
          <w:rFonts w:ascii="仿宋" w:eastAsia="仿宋" w:cs="仿宋"/>
          <w:spacing w:val="-36"/>
          <w:sz w:val="35"/>
          <w:szCs w:val="35"/>
        </w:rPr>
        <w:t>保险措施，做好各项服务事项和服务风险告知，及时受理并妥</w:t>
      </w:r>
      <w:r>
        <w:rPr>
          <w:rFonts w:ascii="仿宋" w:eastAsia="仿宋" w:cs="仿宋"/>
          <w:sz w:val="35"/>
          <w:szCs w:val="35"/>
        </w:rPr>
        <w:t xml:space="preserve"> </w:t>
      </w:r>
      <w:r>
        <w:rPr>
          <w:rFonts w:ascii="仿宋" w:eastAsia="仿宋" w:cs="仿宋"/>
          <w:spacing w:val="-60"/>
          <w:sz w:val="35"/>
          <w:szCs w:val="35"/>
        </w:rPr>
        <w:t>善</w:t>
      </w:r>
      <w:r>
        <w:rPr>
          <w:rFonts w:ascii="仿宋" w:eastAsia="仿宋" w:cs="仿宋"/>
          <w:spacing w:val="-42"/>
          <w:sz w:val="35"/>
          <w:szCs w:val="35"/>
        </w:rPr>
        <w:t>处理关于家庭养老床位建设、运营、服务等方面的咨询和投诉。</w:t>
      </w:r>
      <w:r>
        <w:rPr>
          <w:rFonts w:ascii="仿宋" w:eastAsia="仿宋" w:cs="仿宋"/>
          <w:sz w:val="35"/>
          <w:szCs w:val="35"/>
        </w:rPr>
        <w:t xml:space="preserve"> </w:t>
      </w:r>
      <w:r>
        <w:rPr>
          <w:rFonts w:ascii="仿宋" w:eastAsia="仿宋" w:cs="仿宋"/>
          <w:spacing w:val="-45"/>
          <w:sz w:val="35"/>
          <w:szCs w:val="35"/>
        </w:rPr>
        <w:t>在</w:t>
      </w:r>
      <w:r>
        <w:rPr>
          <w:rFonts w:ascii="仿宋" w:eastAsia="仿宋" w:cs="仿宋"/>
          <w:spacing w:val="-36"/>
          <w:sz w:val="35"/>
          <w:szCs w:val="35"/>
        </w:rPr>
        <w:t>服务协议约定期间发生的服务质量、服务安全、欺老虐老以及</w:t>
      </w:r>
      <w:r>
        <w:rPr>
          <w:rFonts w:ascii="仿宋" w:eastAsia="仿宋" w:cs="仿宋"/>
          <w:sz w:val="35"/>
          <w:szCs w:val="35"/>
        </w:rPr>
        <w:t xml:space="preserve"> </w:t>
      </w:r>
      <w:r>
        <w:rPr>
          <w:rFonts w:ascii="仿宋" w:eastAsia="仿宋" w:cs="仿宋"/>
          <w:spacing w:val="-45"/>
          <w:sz w:val="35"/>
          <w:szCs w:val="35"/>
        </w:rPr>
        <w:t>其</w:t>
      </w:r>
      <w:r>
        <w:rPr>
          <w:rFonts w:ascii="仿宋" w:eastAsia="仿宋" w:cs="仿宋"/>
          <w:spacing w:val="-35"/>
          <w:sz w:val="35"/>
          <w:szCs w:val="35"/>
        </w:rPr>
        <w:t>他涉及合同纠纷等问题的，由签约服务机构承担相应责任，涉</w:t>
      </w:r>
      <w:r>
        <w:rPr>
          <w:rFonts w:ascii="仿宋" w:eastAsia="仿宋" w:cs="仿宋"/>
          <w:sz w:val="35"/>
          <w:szCs w:val="35"/>
        </w:rPr>
        <w:t xml:space="preserve"> </w:t>
      </w:r>
      <w:r>
        <w:rPr>
          <w:rFonts w:ascii="仿宋" w:eastAsia="仿宋" w:cs="仿宋"/>
          <w:spacing w:val="-36"/>
          <w:sz w:val="35"/>
          <w:szCs w:val="35"/>
        </w:rPr>
        <w:t>及</w:t>
      </w:r>
      <w:r>
        <w:rPr>
          <w:rFonts w:ascii="仿宋" w:eastAsia="仿宋" w:cs="仿宋"/>
          <w:spacing w:val="-31"/>
          <w:sz w:val="35"/>
          <w:szCs w:val="35"/>
        </w:rPr>
        <w:t>违法违规的，依法追究其法律责任。</w:t>
      </w:r>
    </w:p>
    <w:p>
      <w:pPr>
        <w:spacing w:line="223" w:lineRule="auto"/>
        <w:ind w:left="999"/>
        <w:rPr>
          <w:rFonts w:ascii="仿宋" w:eastAsia="仿宋" w:cs="仿宋"/>
          <w:sz w:val="35"/>
          <w:szCs w:val="35"/>
        </w:rPr>
      </w:pPr>
      <w:r>
        <w:rPr>
          <w:rFonts w:ascii="仿宋" w:eastAsia="仿宋" w:cs="仿宋"/>
          <w:spacing w:val="-36"/>
          <w:sz w:val="35"/>
          <w:szCs w:val="35"/>
        </w:rPr>
        <w:t>附件： 1.沈阳市家庭养老床位建床申请审批</w:t>
      </w:r>
      <w:r>
        <w:rPr>
          <w:rFonts w:ascii="仿宋" w:eastAsia="仿宋" w:cs="仿宋"/>
          <w:spacing w:val="-33"/>
          <w:sz w:val="35"/>
          <w:szCs w:val="35"/>
        </w:rPr>
        <w:t>表</w:t>
      </w:r>
    </w:p>
    <w:p>
      <w:pPr>
        <w:spacing w:before="140" w:line="460" w:lineRule="exact"/>
        <w:ind w:right="253"/>
        <w:jc w:val="right"/>
        <w:rPr>
          <w:rFonts w:ascii="仿宋" w:eastAsia="仿宋" w:cs="仿宋"/>
          <w:sz w:val="35"/>
          <w:szCs w:val="35"/>
        </w:rPr>
      </w:pPr>
      <w:r>
        <w:rPr>
          <w:rFonts w:ascii="仿宋" w:eastAsia="仿宋" w:cs="仿宋"/>
          <w:spacing w:val="-31"/>
          <w:position w:val="2"/>
          <w:sz w:val="35"/>
          <w:szCs w:val="35"/>
        </w:rPr>
        <w:t>2</w:t>
      </w:r>
      <w:r>
        <w:rPr>
          <w:rFonts w:ascii="仿宋" w:eastAsia="仿宋" w:cs="仿宋"/>
          <w:spacing w:val="-28"/>
          <w:position w:val="2"/>
          <w:sz w:val="35"/>
          <w:szCs w:val="35"/>
        </w:rPr>
        <w:t>.沈阳市家庭养老床位居家适老化改造项目和老</w:t>
      </w:r>
    </w:p>
    <w:p>
      <w:pPr>
        <w:spacing w:before="97" w:line="302" w:lineRule="auto"/>
        <w:ind w:left="1930" w:right="134" w:firstLine="330"/>
        <w:rPr>
          <w:rFonts w:ascii="仿宋" w:eastAsia="仿宋" w:cs="仿宋"/>
          <w:sz w:val="35"/>
          <w:szCs w:val="35"/>
        </w:rPr>
      </w:pPr>
      <w:r>
        <w:rPr>
          <w:rFonts w:ascii="仿宋" w:eastAsia="仿宋" w:cs="仿宋"/>
          <w:spacing w:val="-32"/>
          <w:sz w:val="35"/>
          <w:szCs w:val="35"/>
        </w:rPr>
        <w:t>年</w:t>
      </w:r>
      <w:r>
        <w:rPr>
          <w:rFonts w:ascii="仿宋" w:eastAsia="仿宋" w:cs="仿宋"/>
          <w:spacing w:val="-31"/>
          <w:sz w:val="35"/>
          <w:szCs w:val="35"/>
        </w:rPr>
        <w:t>用品配置清单</w:t>
      </w:r>
      <w:r>
        <w:rPr>
          <w:rFonts w:ascii="仿宋" w:eastAsia="仿宋" w:cs="仿宋"/>
          <w:sz w:val="35"/>
          <w:szCs w:val="35"/>
        </w:rPr>
        <w:t xml:space="preserve">                        </w:t>
      </w:r>
      <w:r>
        <w:rPr>
          <w:rFonts w:ascii="仿宋" w:eastAsia="仿宋" w:cs="仿宋"/>
          <w:spacing w:val="-37"/>
          <w:sz w:val="35"/>
          <w:szCs w:val="35"/>
        </w:rPr>
        <w:t>3.沈阳市家庭养老床位信息化建设及服务指导目</w:t>
      </w:r>
      <w:r>
        <w:rPr>
          <w:rFonts w:ascii="仿宋" w:eastAsia="仿宋" w:cs="仿宋"/>
          <w:spacing w:val="-36"/>
          <w:sz w:val="35"/>
          <w:szCs w:val="35"/>
        </w:rPr>
        <w:t>录</w:t>
      </w:r>
      <w:r>
        <w:rPr>
          <w:rFonts w:ascii="仿宋" w:eastAsia="仿宋" w:cs="仿宋"/>
          <w:sz w:val="35"/>
          <w:szCs w:val="35"/>
        </w:rPr>
        <w:t xml:space="preserve"> </w:t>
      </w:r>
      <w:r>
        <w:rPr>
          <w:rFonts w:ascii="仿宋" w:eastAsia="仿宋" w:cs="仿宋"/>
          <w:spacing w:val="-39"/>
          <w:sz w:val="35"/>
          <w:szCs w:val="35"/>
        </w:rPr>
        <w:t>4</w:t>
      </w:r>
      <w:r>
        <w:rPr>
          <w:rFonts w:ascii="仿宋" w:eastAsia="仿宋" w:cs="仿宋"/>
          <w:spacing w:val="-29"/>
          <w:sz w:val="35"/>
          <w:szCs w:val="35"/>
        </w:rPr>
        <w:t>.沈阳市家庭养老床位上门服务项目指导目录</w:t>
      </w:r>
      <w:r>
        <w:rPr>
          <w:rFonts w:ascii="仿宋" w:eastAsia="仿宋" w:cs="仿宋"/>
          <w:sz w:val="35"/>
          <w:szCs w:val="35"/>
        </w:rPr>
        <w:t xml:space="preserve">  </w:t>
      </w:r>
      <w:r>
        <w:rPr>
          <w:rFonts w:ascii="仿宋" w:eastAsia="仿宋" w:cs="仿宋"/>
          <w:spacing w:val="-38"/>
          <w:sz w:val="35"/>
          <w:szCs w:val="35"/>
        </w:rPr>
        <w:t>5</w:t>
      </w:r>
      <w:r>
        <w:rPr>
          <w:rFonts w:ascii="仿宋" w:eastAsia="仿宋" w:cs="仿宋"/>
          <w:spacing w:val="-36"/>
          <w:sz w:val="35"/>
          <w:szCs w:val="35"/>
        </w:rPr>
        <w:t>. “彩票公益金资助”标识</w:t>
      </w:r>
    </w:p>
    <w:p>
      <w:pPr>
        <w:sectPr>
          <w:footerReference w:type="default" r:id="rId11"/>
          <w:pgSz w:w="11910" w:h="16850"/>
          <w:pgMar w:top="1432" w:right="1415" w:bottom="1233" w:left="1579" w:header="0" w:footer="865" w:gutter="0"/>
          <w:docGrid w:linePitch="312" w:charSpace="0"/>
        </w:sectPr>
      </w:pPr>
    </w:p>
    <w:p>
      <w:pPr>
        <w:spacing w:line="286" w:lineRule="auto"/>
        <w:rPr>
          <w:rFonts w:ascii="Arial" w:hAnsi="Arial"/>
          <w:sz w:val="21"/>
        </w:rPr>
      </w:pPr>
    </w:p>
    <w:p>
      <w:pPr>
        <w:spacing w:line="288" w:lineRule="auto"/>
        <w:rPr>
          <w:rFonts w:ascii="Arial" w:hAnsi="Arial"/>
          <w:sz w:val="21"/>
        </w:rPr>
      </w:pPr>
    </w:p>
    <w:p>
      <w:pPr>
        <w:spacing w:before="104" w:line="223" w:lineRule="auto"/>
        <w:ind w:left="69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pacing w:val="11"/>
          <w:sz w:val="32"/>
          <w:szCs w:val="32"/>
          <w14:textOutline w14:w="5791" w14:cap="flat">
            <w14:solidFill>
              <w14:srgbClr w14:val="000000"/>
            </w14:solidFill>
            <w14:prstDash w14:val="solid"/>
            <w14:miter/>
          </w14:textOutline>
        </w:rPr>
        <w:t>附</w:t>
      </w:r>
      <w:r>
        <w:rPr>
          <w:rFonts w:ascii="黑体" w:eastAsia="黑体" w:cs="黑体"/>
          <w:spacing w:val="10"/>
          <w:sz w:val="32"/>
          <w:szCs w:val="32"/>
          <w14:textOutline w14:w="5791" w14:cap="flat">
            <w14:solidFill>
              <w14:srgbClr w14:val="000000"/>
            </w14:solidFill>
            <w14:prstDash w14:val="solid"/>
            <w14:miter/>
          </w14:textOutline>
        </w:rPr>
        <w:t>件1</w:t>
      </w:r>
    </w:p>
    <w:p>
      <w:pPr>
        <w:spacing w:before="97" w:line="218" w:lineRule="auto"/>
        <w:ind w:left="1095"/>
        <w:rPr>
          <w:rFonts w:ascii="宋体" w:eastAsia="宋体" w:cs="宋体"/>
          <w:sz w:val="45"/>
          <w:szCs w:val="45"/>
        </w:rPr>
      </w:pPr>
      <w:r>
        <w:rPr>
          <w:rFonts w:ascii="宋体" w:eastAsia="宋体" w:cs="宋体"/>
          <w:spacing w:val="-17"/>
          <w:sz w:val="45"/>
          <w:szCs w:val="45"/>
        </w:rPr>
        <w:t>沈</w:t>
      </w:r>
      <w:r>
        <w:rPr>
          <w:rFonts w:ascii="宋体" w:eastAsia="宋体" w:cs="宋体"/>
          <w:spacing w:val="-12"/>
          <w:sz w:val="45"/>
          <w:szCs w:val="45"/>
        </w:rPr>
        <w:t>阳市家庭养老床位建床申请审批表</w:t>
      </w:r>
    </w:p>
    <w:p>
      <w:pPr>
        <w:spacing w:before="190" w:line="228" w:lineRule="auto"/>
        <w:ind w:left="175"/>
        <w:rPr>
          <w:rFonts w:ascii="黑体" w:eastAsia="黑体" w:cs="黑体"/>
          <w:sz w:val="23"/>
          <w:szCs w:val="23"/>
        </w:rPr>
      </w:pPr>
      <w:r>
        <w:rPr>
          <w:rFonts w:ascii="楷体" w:eastAsia="楷体" w:cs="楷体"/>
          <w:spacing w:val="-1"/>
          <w:sz w:val="23"/>
          <w:szCs w:val="23"/>
        </w:rPr>
        <w:t>建床地区：</w:t>
      </w:r>
      <w:r>
        <w:rPr>
          <w:rFonts w:ascii="楷体" w:eastAsia="楷体" w:cs="楷体"/>
          <w:spacing w:val="-1"/>
          <w:sz w:val="23"/>
          <w:szCs w:val="23"/>
          <w:u w:val="single" w:color="auto"/>
        </w:rPr>
        <w:t xml:space="preserve">        </w:t>
      </w:r>
      <w:r>
        <w:rPr>
          <w:rFonts w:ascii="楷体" w:eastAsia="楷体" w:cs="楷体"/>
          <w:spacing w:val="-1"/>
          <w:sz w:val="23"/>
          <w:szCs w:val="23"/>
        </w:rPr>
        <w:t xml:space="preserve"> </w:t>
      </w:r>
      <w:r>
        <w:rPr>
          <w:rFonts w:ascii="黑体" w:eastAsia="黑体" w:cs="黑体"/>
          <w:spacing w:val="-1"/>
          <w:sz w:val="23"/>
          <w:szCs w:val="23"/>
        </w:rPr>
        <w:t>区</w:t>
      </w:r>
      <w:r>
        <w:rPr>
          <w:rFonts w:ascii="黑体" w:eastAsia="黑体" w:cs="黑体"/>
          <w:spacing w:val="-1"/>
          <w:sz w:val="23"/>
          <w:szCs w:val="23"/>
          <w:u w:val="single" w:color="auto"/>
        </w:rPr>
        <w:t xml:space="preserve">          </w:t>
      </w:r>
      <w:r>
        <w:rPr>
          <w:rFonts w:ascii="楷体" w:eastAsia="楷体" w:cs="楷体"/>
          <w:spacing w:val="-1"/>
          <w:sz w:val="23"/>
          <w:szCs w:val="23"/>
        </w:rPr>
        <w:t>街 道</w:t>
      </w:r>
      <w:r>
        <w:rPr>
          <w:rFonts w:ascii="楷体" w:eastAsia="楷体" w:cs="楷体"/>
          <w:spacing w:val="-1"/>
          <w:sz w:val="23"/>
          <w:szCs w:val="23"/>
          <w:u w:val="single" w:color="auto"/>
        </w:rPr>
        <w:t xml:space="preserve">    </w:t>
      </w:r>
      <w:r>
        <w:rPr>
          <w:rFonts w:ascii="楷体" w:eastAsia="楷体" w:cs="楷体"/>
          <w:sz w:val="23"/>
          <w:szCs w:val="23"/>
          <w:u w:val="single" w:color="auto"/>
        </w:rPr>
        <w:t xml:space="preserve">      </w:t>
      </w:r>
      <w:r>
        <w:rPr>
          <w:rFonts w:ascii="楷体" w:eastAsia="楷体" w:cs="楷体"/>
          <w:sz w:val="23"/>
          <w:szCs w:val="23"/>
        </w:rPr>
        <w:t xml:space="preserve"> </w:t>
      </w:r>
      <w:r>
        <w:rPr>
          <w:rFonts w:ascii="黑体" w:eastAsia="黑体" w:cs="黑体"/>
          <w:sz w:val="23"/>
          <w:szCs w:val="23"/>
        </w:rPr>
        <w:t>社区</w:t>
      </w:r>
    </w:p>
    <w:p>
      <w:pPr>
        <w:spacing w:line="107" w:lineRule="exact"/>
      </w:pPr>
    </w:p>
    <w:tbl>
      <w:tblPr>
        <w:jc w:val="left"/>
        <w:tblInd w:w="5" w:type="dxa"/>
        <w:tblW w:w="9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748"/>
        <w:gridCol w:w="919"/>
        <w:gridCol w:w="459"/>
        <w:gridCol w:w="1139"/>
        <w:gridCol w:w="3651"/>
      </w:tblGrid>
      <w:tr>
        <w:trPr>
          <w:trHeight w:val="330"/>
        </w:trPr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68" w:line="218" w:lineRule="auto"/>
              <w:ind w:left="165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7"/>
                <w:sz w:val="20"/>
                <w:szCs w:val="20"/>
              </w:rPr>
              <w:t>老</w:t>
            </w:r>
            <w:r>
              <w:rPr>
                <w:rFonts w:ascii="宋体" w:eastAsia="宋体" w:cs="宋体"/>
                <w:spacing w:val="6"/>
                <w:sz w:val="20"/>
                <w:szCs w:val="20"/>
              </w:rPr>
              <w:t>人姓名</w:t>
            </w:r>
          </w:p>
        </w:tc>
        <w:tc>
          <w:tcPr>
            <w:tcW w:w="17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919" w:type="dxa"/>
            <w:vMerge w:val="restart"/>
            <w:tcBorders>
              <w:top w:val="single" w:sz="2" w:space="0" w:color="000000"/>
              <w:bottom w:val="nil"/>
            </w:tcBorders>
          </w:tcPr>
          <w:p>
            <w:pPr>
              <w:spacing w:line="463" w:lineRule="auto"/>
              <w:rPr>
                <w:rFonts w:ascii="Arial" w:hAnsi="Arial"/>
                <w:sz w:val="21"/>
              </w:rPr>
            </w:pPr>
          </w:p>
          <w:p>
            <w:pPr>
              <w:spacing w:before="65" w:line="330" w:lineRule="exact"/>
              <w:ind w:left="253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9"/>
                <w:position w:val="9"/>
                <w:sz w:val="20"/>
                <w:szCs w:val="20"/>
              </w:rPr>
              <w:t>联系</w:t>
            </w:r>
          </w:p>
          <w:p>
            <w:pPr>
              <w:spacing w:line="221" w:lineRule="auto"/>
              <w:ind w:left="253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4"/>
                <w:sz w:val="20"/>
                <w:szCs w:val="20"/>
              </w:rPr>
              <w:t>电</w:t>
            </w:r>
            <w:r>
              <w:rPr>
                <w:rFonts w:ascii="宋体" w:eastAsia="宋体" w:cs="宋体"/>
                <w:spacing w:val="3"/>
                <w:sz w:val="20"/>
                <w:szCs w:val="20"/>
              </w:rPr>
              <w:t>话</w:t>
            </w:r>
          </w:p>
        </w:tc>
        <w:tc>
          <w:tcPr>
            <w:tcW w:w="159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66" w:line="218" w:lineRule="auto"/>
              <w:ind w:left="194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2"/>
                <w:sz w:val="20"/>
                <w:szCs w:val="20"/>
              </w:rPr>
              <w:t>本人</w:t>
            </w:r>
            <w:r>
              <w:rPr>
                <w:rFonts w:ascii="宋体" w:eastAsia="宋体" w:cs="宋体"/>
                <w:spacing w:val="-1"/>
                <w:sz w:val="20"/>
                <w:szCs w:val="20"/>
              </w:rPr>
              <w:t>联系电话</w:t>
            </w:r>
          </w:p>
        </w:tc>
        <w:tc>
          <w:tcPr>
            <w:tcW w:w="36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634"/>
        </w:trPr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23" w:line="221" w:lineRule="auto"/>
              <w:ind w:left="195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14"/>
                <w:sz w:val="20"/>
                <w:szCs w:val="20"/>
              </w:rPr>
              <w:t>性</w:t>
            </w:r>
            <w:r>
              <w:rPr>
                <w:rFonts w:ascii="宋体" w:eastAsia="宋体" w:cs="宋体"/>
                <w:spacing w:val="13"/>
                <w:sz w:val="20"/>
                <w:szCs w:val="20"/>
              </w:rPr>
              <w:t xml:space="preserve">   别</w:t>
            </w:r>
          </w:p>
        </w:tc>
        <w:tc>
          <w:tcPr>
            <w:tcW w:w="17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91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9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23" w:line="218" w:lineRule="auto"/>
              <w:ind w:left="244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5"/>
                <w:sz w:val="20"/>
                <w:szCs w:val="20"/>
              </w:rPr>
              <w:t>紧</w:t>
            </w:r>
            <w:r>
              <w:rPr>
                <w:rFonts w:ascii="宋体" w:eastAsia="宋体" w:cs="宋体"/>
                <w:spacing w:val="3"/>
                <w:sz w:val="20"/>
                <w:szCs w:val="20"/>
              </w:rPr>
              <w:t>急联系人1</w:t>
            </w:r>
          </w:p>
        </w:tc>
        <w:tc>
          <w:tcPr>
            <w:tcW w:w="36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73" w:line="218" w:lineRule="auto"/>
              <w:ind w:left="306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14"/>
                <w:sz w:val="20"/>
                <w:szCs w:val="20"/>
              </w:rPr>
              <w:t>姓</w:t>
            </w:r>
            <w:r>
              <w:rPr>
                <w:rFonts w:ascii="宋体" w:eastAsia="宋体" w:cs="宋体"/>
                <w:spacing w:val="-10"/>
                <w:sz w:val="20"/>
                <w:szCs w:val="20"/>
              </w:rPr>
              <w:t xml:space="preserve"> 名 ：</w:t>
            </w:r>
          </w:p>
          <w:p>
            <w:pPr>
              <w:spacing w:before="75" w:line="221" w:lineRule="auto"/>
              <w:ind w:left="306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20"/>
                <w:sz w:val="20"/>
                <w:szCs w:val="20"/>
              </w:rPr>
              <w:t>联系电话：</w:t>
            </w:r>
          </w:p>
        </w:tc>
      </w:tr>
      <w:tr>
        <w:trPr>
          <w:trHeight w:val="635"/>
        </w:trPr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54" w:line="254" w:lineRule="auto"/>
              <w:ind w:left="264" w:right="201" w:hanging="69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11"/>
                <w:sz w:val="20"/>
                <w:szCs w:val="20"/>
              </w:rPr>
              <w:t>年</w:t>
            </w:r>
            <w:r>
              <w:rPr>
                <w:rFonts w:ascii="宋体" w:eastAsia="宋体" w:cs="宋体"/>
                <w:spacing w:val="9"/>
                <w:sz w:val="20"/>
                <w:szCs w:val="20"/>
              </w:rPr>
              <w:t xml:space="preserve">   龄</w:t>
            </w:r>
            <w:r>
              <w:rPr>
                <w:rFonts w:asci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cs="宋体"/>
                <w:spacing w:val="11"/>
                <w:sz w:val="20"/>
                <w:szCs w:val="20"/>
              </w:rPr>
              <w:t>(周岁</w:t>
            </w:r>
            <w:r>
              <w:rPr>
                <w:rFonts w:ascii="宋体" w:eastAsia="宋体" w:cs="宋体"/>
                <w:spacing w:val="10"/>
                <w:sz w:val="20"/>
                <w:szCs w:val="20"/>
              </w:rPr>
              <w:t>)</w:t>
            </w:r>
          </w:p>
        </w:tc>
        <w:tc>
          <w:tcPr>
            <w:tcW w:w="17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2" w:space="0" w:color="000000"/>
            </w:tcBorders>
          </w:tcPr>
          <w:p/>
        </w:tc>
        <w:tc>
          <w:tcPr>
            <w:tcW w:w="159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24" w:line="218" w:lineRule="auto"/>
              <w:ind w:left="244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2"/>
                <w:sz w:val="20"/>
                <w:szCs w:val="20"/>
              </w:rPr>
              <w:t>紧急联系人2</w:t>
            </w:r>
          </w:p>
        </w:tc>
        <w:tc>
          <w:tcPr>
            <w:tcW w:w="36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84" w:line="218" w:lineRule="auto"/>
              <w:ind w:left="306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14"/>
                <w:sz w:val="20"/>
                <w:szCs w:val="20"/>
              </w:rPr>
              <w:t>姓</w:t>
            </w:r>
            <w:r>
              <w:rPr>
                <w:rFonts w:ascii="宋体" w:eastAsia="宋体" w:cs="宋体"/>
                <w:spacing w:val="-10"/>
                <w:sz w:val="20"/>
                <w:szCs w:val="20"/>
              </w:rPr>
              <w:t xml:space="preserve"> 名 ：</w:t>
            </w:r>
          </w:p>
          <w:p>
            <w:pPr>
              <w:spacing w:before="45" w:line="221" w:lineRule="auto"/>
              <w:ind w:left="306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20"/>
                <w:sz w:val="20"/>
                <w:szCs w:val="20"/>
              </w:rPr>
              <w:t>联系电话：</w:t>
            </w:r>
          </w:p>
        </w:tc>
      </w:tr>
      <w:tr>
        <w:trPr>
          <w:trHeight w:val="625"/>
        </w:trPr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64" w:line="299" w:lineRule="exact"/>
              <w:ind w:left="264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3"/>
                <w:position w:val="7"/>
                <w:sz w:val="20"/>
                <w:szCs w:val="20"/>
              </w:rPr>
              <w:t>可</w:t>
            </w:r>
            <w:r>
              <w:rPr>
                <w:rFonts w:ascii="宋体" w:eastAsia="宋体" w:cs="宋体"/>
                <w:spacing w:val="-2"/>
                <w:position w:val="7"/>
                <w:sz w:val="20"/>
                <w:szCs w:val="20"/>
              </w:rPr>
              <w:t>支配</w:t>
            </w:r>
          </w:p>
          <w:p>
            <w:pPr>
              <w:spacing w:line="218" w:lineRule="auto"/>
              <w:ind w:left="264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3"/>
                <w:sz w:val="20"/>
                <w:szCs w:val="20"/>
              </w:rPr>
              <w:t>月收</w:t>
            </w:r>
            <w:r>
              <w:rPr>
                <w:rFonts w:ascii="宋体" w:eastAsia="宋体" w:cs="宋体"/>
                <w:spacing w:val="2"/>
                <w:sz w:val="20"/>
                <w:szCs w:val="20"/>
              </w:rPr>
              <w:t>入</w:t>
            </w:r>
          </w:p>
        </w:tc>
        <w:tc>
          <w:tcPr>
            <w:tcW w:w="266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14" w:line="221" w:lineRule="auto"/>
              <w:ind w:left="2031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15"/>
                <w:sz w:val="20"/>
                <w:szCs w:val="20"/>
              </w:rPr>
              <w:t>(</w:t>
            </w:r>
            <w:r>
              <w:rPr>
                <w:rFonts w:ascii="宋体" w:eastAsia="宋体" w:cs="宋体"/>
                <w:spacing w:val="14"/>
                <w:sz w:val="20"/>
                <w:szCs w:val="20"/>
              </w:rPr>
              <w:t>元)</w:t>
            </w:r>
          </w:p>
        </w:tc>
        <w:tc>
          <w:tcPr>
            <w:tcW w:w="159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14" w:line="218" w:lineRule="auto"/>
              <w:ind w:left="394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3"/>
                <w:sz w:val="20"/>
                <w:szCs w:val="20"/>
              </w:rPr>
              <w:t>身份证号</w:t>
            </w:r>
          </w:p>
        </w:tc>
        <w:tc>
          <w:tcPr>
            <w:tcW w:w="36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525"/>
        </w:trPr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62" w:line="218" w:lineRule="auto"/>
              <w:ind w:left="264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2"/>
                <w:sz w:val="20"/>
                <w:szCs w:val="20"/>
              </w:rPr>
              <w:t>户籍地</w:t>
            </w:r>
          </w:p>
        </w:tc>
        <w:tc>
          <w:tcPr>
            <w:tcW w:w="791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7" w:line="223" w:lineRule="auto"/>
              <w:ind w:left="291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18"/>
                <w:sz w:val="20"/>
                <w:szCs w:val="20"/>
              </w:rPr>
              <w:t>沈</w:t>
            </w:r>
            <w:r>
              <w:rPr>
                <w:rFonts w:ascii="宋体" w:eastAsia="宋体" w:cs="宋体"/>
                <w:spacing w:val="16"/>
                <w:sz w:val="20"/>
                <w:szCs w:val="20"/>
              </w:rPr>
              <w:t>阳</w:t>
            </w:r>
            <w:r>
              <w:rPr>
                <w:rFonts w:ascii="宋体" w:eastAsia="宋体" w:cs="宋体"/>
                <w:spacing w:val="9"/>
                <w:sz w:val="20"/>
                <w:szCs w:val="20"/>
              </w:rPr>
              <w:t>市_ _ _ _ _ _ _ 区 _   _  街  道          _  社  区</w:t>
            </w:r>
          </w:p>
        </w:tc>
      </w:tr>
      <w:tr>
        <w:trPr>
          <w:trHeight w:val="2494"/>
        </w:trPr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spacing w:before="65" w:line="298" w:lineRule="auto"/>
              <w:ind w:left="264" w:right="156" w:hanging="99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7"/>
                <w:sz w:val="20"/>
                <w:szCs w:val="20"/>
              </w:rPr>
              <w:t>申</w:t>
            </w:r>
            <w:r>
              <w:rPr>
                <w:rFonts w:ascii="宋体" w:eastAsia="宋体" w:cs="宋体"/>
                <w:spacing w:val="5"/>
                <w:sz w:val="20"/>
                <w:szCs w:val="20"/>
              </w:rPr>
              <w:t>请资质</w:t>
            </w:r>
            <w:r>
              <w:rPr>
                <w:rFonts w:asci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cs="宋体"/>
                <w:spacing w:val="11"/>
                <w:sz w:val="20"/>
                <w:szCs w:val="20"/>
              </w:rPr>
              <w:t>(身份</w:t>
            </w:r>
            <w:r>
              <w:rPr>
                <w:rFonts w:ascii="宋体" w:eastAsia="宋体" w:cs="宋体"/>
                <w:spacing w:val="10"/>
                <w:sz w:val="20"/>
                <w:szCs w:val="20"/>
              </w:rPr>
              <w:t>)</w:t>
            </w:r>
          </w:p>
        </w:tc>
        <w:tc>
          <w:tcPr>
            <w:tcW w:w="791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82" w:line="218" w:lineRule="auto"/>
              <w:ind w:left="601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8"/>
                <w:sz w:val="20"/>
                <w:szCs w:val="20"/>
              </w:rPr>
              <w:t>分散</w:t>
            </w:r>
            <w:r>
              <w:rPr>
                <w:rFonts w:ascii="宋体" w:eastAsia="宋体" w:cs="宋体"/>
                <w:spacing w:val="4"/>
                <w:sz w:val="20"/>
                <w:szCs w:val="20"/>
              </w:rPr>
              <w:t>供养特困人员60周岁及以上失能、部分失能老年人</w:t>
            </w:r>
          </w:p>
          <w:p>
            <w:pPr>
              <w:spacing w:before="64" w:line="218" w:lineRule="auto"/>
              <w:ind w:left="621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10"/>
                <w:sz w:val="20"/>
                <w:szCs w:val="20"/>
              </w:rPr>
              <w:t>保留</w:t>
            </w:r>
            <w:r>
              <w:rPr>
                <w:rFonts w:ascii="宋体" w:eastAsia="宋体" w:cs="宋体"/>
                <w:spacing w:val="9"/>
                <w:sz w:val="20"/>
                <w:szCs w:val="20"/>
              </w:rPr>
              <w:t>特</w:t>
            </w:r>
            <w:r>
              <w:rPr>
                <w:rFonts w:ascii="宋体" w:eastAsia="宋体" w:cs="宋体"/>
                <w:spacing w:val="5"/>
                <w:sz w:val="20"/>
                <w:szCs w:val="20"/>
              </w:rPr>
              <w:t>困人员照料护理补贴□(选择保留补贴的，上门服务时长为20小时)</w:t>
            </w:r>
          </w:p>
          <w:p>
            <w:pPr>
              <w:spacing w:before="71" w:line="290" w:lineRule="auto"/>
              <w:ind w:left="3560" w:right="401" w:hanging="2949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10"/>
                <w:sz w:val="20"/>
                <w:szCs w:val="20"/>
              </w:rPr>
              <w:t>取</w:t>
            </w:r>
            <w:r>
              <w:rPr>
                <w:rFonts w:ascii="宋体" w:eastAsia="宋体" w:cs="宋体"/>
                <w:spacing w:val="8"/>
                <w:sz w:val="20"/>
                <w:szCs w:val="20"/>
              </w:rPr>
              <w:t>消</w:t>
            </w:r>
            <w:r>
              <w:rPr>
                <w:rFonts w:ascii="宋体" w:eastAsia="宋体" w:cs="宋体"/>
                <w:spacing w:val="5"/>
                <w:sz w:val="20"/>
                <w:szCs w:val="20"/>
              </w:rPr>
              <w:t>特困人员照料护理补贴□(选择取消补贴的，上门服务时长为30-45小时)</w:t>
            </w:r>
            <w:r>
              <w:rPr>
                <w:rFonts w:asci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cs="宋体"/>
                <w:spacing w:val="-14"/>
                <w:sz w:val="20"/>
                <w:szCs w:val="20"/>
              </w:rPr>
              <w:t>_</w:t>
            </w:r>
            <w:r>
              <w:rPr>
                <w:rFonts w:ascii="宋体" w:eastAsia="宋体" w:cs="宋体"/>
                <w:spacing w:val="-13"/>
                <w:sz w:val="20"/>
                <w:szCs w:val="20"/>
              </w:rPr>
              <w:t>_</w:t>
            </w:r>
            <w:r>
              <w:rPr>
                <w:rFonts w:ascii="宋体" w:eastAsia="宋体" w:cs="宋体"/>
                <w:spacing w:val="-7"/>
                <w:sz w:val="20"/>
                <w:szCs w:val="20"/>
              </w:rPr>
              <w:t>_______ (请手写选项，并签字确认)</w:t>
            </w:r>
          </w:p>
          <w:p>
            <w:pPr>
              <w:spacing w:line="218" w:lineRule="auto"/>
              <w:ind w:left="321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12"/>
                <w:sz w:val="20"/>
                <w:szCs w:val="20"/>
              </w:rPr>
              <w:t>□最</w:t>
            </w:r>
            <w:r>
              <w:rPr>
                <w:rFonts w:ascii="宋体" w:eastAsia="宋体" w:cs="宋体"/>
                <w:spacing w:val="6"/>
                <w:sz w:val="20"/>
                <w:szCs w:val="20"/>
              </w:rPr>
              <w:t>低生活保障家庭60周岁及以上失能、部分失能老年人</w:t>
            </w:r>
          </w:p>
          <w:p>
            <w:pPr>
              <w:spacing w:before="73" w:line="218" w:lineRule="auto"/>
              <w:ind w:left="321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6"/>
                <w:sz w:val="20"/>
                <w:szCs w:val="20"/>
              </w:rPr>
              <w:t>□最低生活保障边缘家庭60周岁及以上失能、部分失能老年人</w:t>
            </w:r>
          </w:p>
          <w:p>
            <w:pPr>
              <w:spacing w:before="62" w:line="218" w:lineRule="auto"/>
              <w:ind w:left="321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13"/>
                <w:sz w:val="20"/>
                <w:szCs w:val="20"/>
              </w:rPr>
              <w:t>□</w:t>
            </w:r>
            <w:r>
              <w:rPr>
                <w:rFonts w:ascii="宋体" w:eastAsia="宋体" w:cs="宋体"/>
                <w:spacing w:val="7"/>
                <w:sz w:val="20"/>
                <w:szCs w:val="20"/>
              </w:rPr>
              <w:t>计划生育特殊家庭60周岁及以上失能、部分失能老年人</w:t>
            </w:r>
          </w:p>
          <w:p>
            <w:pPr>
              <w:spacing w:before="80" w:line="218" w:lineRule="auto"/>
              <w:ind w:left="3111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5"/>
                <w:sz w:val="20"/>
                <w:szCs w:val="20"/>
              </w:rPr>
              <w:t>(在所选项口内划 √,并附相关证明材料</w:t>
            </w:r>
            <w:r>
              <w:rPr>
                <w:rFonts w:ascii="宋体" w:eastAsia="宋体" w:cs="宋体"/>
                <w:spacing w:val="-2"/>
                <w:sz w:val="20"/>
                <w:szCs w:val="20"/>
              </w:rPr>
              <w:t>)</w:t>
            </w:r>
          </w:p>
        </w:tc>
      </w:tr>
      <w:tr>
        <w:trPr>
          <w:trHeight w:val="944"/>
        </w:trPr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64" w:line="262" w:lineRule="auto"/>
              <w:ind w:left="165" w:right="135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3"/>
                <w:sz w:val="20"/>
                <w:szCs w:val="20"/>
              </w:rPr>
              <w:t>申</w:t>
            </w:r>
            <w:r>
              <w:rPr>
                <w:rFonts w:ascii="宋体" w:eastAsia="宋体" w:cs="宋体"/>
                <w:spacing w:val="2"/>
                <w:sz w:val="20"/>
                <w:szCs w:val="20"/>
              </w:rPr>
              <w:t>请建床</w:t>
            </w:r>
            <w:r>
              <w:rPr>
                <w:rFonts w:asci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cs="宋体"/>
                <w:spacing w:val="-2"/>
                <w:sz w:val="20"/>
                <w:szCs w:val="20"/>
              </w:rPr>
              <w:t>住宅地</w:t>
            </w:r>
            <w:r>
              <w:rPr>
                <w:rFonts w:ascii="宋体" w:eastAsia="宋体" w:cs="宋体"/>
                <w:spacing w:val="-1"/>
                <w:sz w:val="20"/>
                <w:szCs w:val="20"/>
              </w:rPr>
              <w:t>址</w:t>
            </w:r>
            <w:r>
              <w:rPr>
                <w:rFonts w:asci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cs="宋体"/>
                <w:spacing w:val="11"/>
                <w:sz w:val="20"/>
                <w:szCs w:val="20"/>
              </w:rPr>
              <w:t>(</w:t>
            </w:r>
            <w:r>
              <w:rPr>
                <w:rFonts w:ascii="宋体" w:eastAsia="宋体" w:cs="宋体"/>
                <w:spacing w:val="8"/>
                <w:sz w:val="20"/>
                <w:szCs w:val="20"/>
              </w:rPr>
              <w:t>蓝牌号)</w:t>
            </w:r>
          </w:p>
        </w:tc>
        <w:tc>
          <w:tcPr>
            <w:tcW w:w="791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74" w:line="228" w:lineRule="auto"/>
              <w:ind w:left="321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14"/>
                <w:sz w:val="20"/>
                <w:szCs w:val="20"/>
              </w:rPr>
              <w:t>地</w:t>
            </w:r>
            <w:r>
              <w:rPr>
                <w:rFonts w:ascii="宋体" w:eastAsia="宋体" w:cs="宋体"/>
                <w:spacing w:val="-10"/>
                <w:sz w:val="20"/>
                <w:szCs w:val="20"/>
              </w:rPr>
              <w:t xml:space="preserve"> 址 ：</w:t>
            </w:r>
          </w:p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spacing w:before="65" w:line="228" w:lineRule="auto"/>
              <w:ind w:left="2001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14"/>
                <w:sz w:val="20"/>
                <w:szCs w:val="20"/>
              </w:rPr>
              <w:t>是</w:t>
            </w:r>
            <w:r>
              <w:rPr>
                <w:rFonts w:ascii="宋体" w:eastAsia="宋体" w:cs="宋体"/>
                <w:spacing w:val="-13"/>
                <w:sz w:val="20"/>
                <w:szCs w:val="20"/>
              </w:rPr>
              <w:t>否</w:t>
            </w:r>
            <w:r>
              <w:rPr>
                <w:rFonts w:ascii="宋体" w:eastAsia="宋体" w:cs="宋体"/>
                <w:spacing w:val="-7"/>
                <w:sz w:val="20"/>
                <w:szCs w:val="20"/>
              </w:rPr>
              <w:t>与户籍地属同一地区： □是/□否(在所选项□内划 √)</w:t>
            </w:r>
          </w:p>
        </w:tc>
      </w:tr>
      <w:tr>
        <w:trPr>
          <w:trHeight w:val="1254"/>
        </w:trPr>
        <w:tc>
          <w:tcPr>
            <w:tcW w:w="1154" w:type="dxa"/>
            <w:vMerge w:val="restart"/>
            <w:tcBorders>
              <w:top w:val="single" w:sz="2" w:space="0" w:color="000000"/>
              <w:bottom w:val="nil"/>
            </w:tcBorders>
          </w:tcPr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spacing w:line="310" w:lineRule="auto"/>
              <w:rPr>
                <w:rFonts w:ascii="Arial" w:hAnsi="Arial"/>
                <w:sz w:val="21"/>
              </w:rPr>
            </w:pPr>
          </w:p>
          <w:p>
            <w:pPr>
              <w:spacing w:before="65" w:line="317" w:lineRule="auto"/>
              <w:ind w:left="165" w:right="169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3"/>
                <w:sz w:val="20"/>
                <w:szCs w:val="20"/>
              </w:rPr>
              <w:t>申</w:t>
            </w:r>
            <w:r>
              <w:rPr>
                <w:rFonts w:ascii="宋体" w:eastAsia="宋体" w:cs="宋体"/>
                <w:spacing w:val="2"/>
                <w:sz w:val="20"/>
                <w:szCs w:val="20"/>
              </w:rPr>
              <w:t>请建床</w:t>
            </w:r>
            <w:r>
              <w:rPr>
                <w:rFonts w:asci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cs="宋体"/>
                <w:spacing w:val="-2"/>
                <w:sz w:val="20"/>
                <w:szCs w:val="20"/>
              </w:rPr>
              <w:t>住宅</w:t>
            </w:r>
            <w:r>
              <w:rPr>
                <w:rFonts w:ascii="宋体" w:eastAsia="宋体" w:cs="宋体"/>
                <w:spacing w:val="-1"/>
                <w:sz w:val="20"/>
                <w:szCs w:val="20"/>
              </w:rPr>
              <w:t>情况</w:t>
            </w:r>
          </w:p>
        </w:tc>
        <w:tc>
          <w:tcPr>
            <w:tcW w:w="17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468" w:lineRule="auto"/>
              <w:rPr>
                <w:rFonts w:ascii="Arial" w:hAnsi="Arial"/>
                <w:sz w:val="21"/>
              </w:rPr>
            </w:pPr>
          </w:p>
          <w:p>
            <w:pPr>
              <w:spacing w:before="65" w:line="221" w:lineRule="auto"/>
              <w:ind w:left="261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3"/>
                <w:sz w:val="20"/>
                <w:szCs w:val="20"/>
              </w:rPr>
              <w:t>房</w:t>
            </w:r>
            <w:r>
              <w:rPr>
                <w:rFonts w:ascii="宋体" w:eastAsia="宋体" w:cs="宋体"/>
                <w:spacing w:val="2"/>
                <w:sz w:val="20"/>
                <w:szCs w:val="20"/>
              </w:rPr>
              <w:t>屋建筑面积</w:t>
            </w:r>
          </w:p>
        </w:tc>
        <w:tc>
          <w:tcPr>
            <w:tcW w:w="137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470" w:lineRule="auto"/>
              <w:rPr>
                <w:rFonts w:ascii="Arial" w:hAnsi="Arial"/>
                <w:sz w:val="21"/>
              </w:rPr>
            </w:pPr>
          </w:p>
          <w:p>
            <w:pPr>
              <w:spacing w:before="65" w:line="223" w:lineRule="auto"/>
              <w:ind w:left="303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11"/>
                <w:sz w:val="20"/>
                <w:szCs w:val="20"/>
              </w:rPr>
              <w:t>(</w:t>
            </w:r>
            <w:r>
              <w:rPr>
                <w:rFonts w:ascii="宋体" w:eastAsia="宋体" w:cs="宋体"/>
                <w:spacing w:val="-9"/>
                <w:sz w:val="20"/>
                <w:szCs w:val="20"/>
              </w:rPr>
              <w:t>)m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07" w:line="309" w:lineRule="exact"/>
              <w:ind w:left="365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2"/>
                <w:position w:val="7"/>
                <w:sz w:val="20"/>
                <w:szCs w:val="20"/>
              </w:rPr>
              <w:t>接受</w:t>
            </w:r>
          </w:p>
          <w:p>
            <w:pPr>
              <w:spacing w:line="218" w:lineRule="auto"/>
              <w:ind w:left="365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4"/>
                <w:sz w:val="20"/>
                <w:szCs w:val="20"/>
              </w:rPr>
              <w:t>改</w:t>
            </w:r>
            <w:r>
              <w:rPr>
                <w:rFonts w:ascii="宋体" w:eastAsia="宋体" w:cs="宋体"/>
                <w:spacing w:val="3"/>
                <w:sz w:val="20"/>
                <w:szCs w:val="20"/>
              </w:rPr>
              <w:t>造</w:t>
            </w:r>
          </w:p>
          <w:p>
            <w:pPr>
              <w:spacing w:before="83" w:line="221" w:lineRule="auto"/>
              <w:ind w:left="365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3"/>
                <w:sz w:val="20"/>
                <w:szCs w:val="20"/>
              </w:rPr>
              <w:t>情</w:t>
            </w:r>
            <w:r>
              <w:rPr>
                <w:rFonts w:ascii="宋体" w:eastAsia="宋体" w:cs="宋体"/>
                <w:spacing w:val="-2"/>
                <w:sz w:val="20"/>
                <w:szCs w:val="20"/>
              </w:rPr>
              <w:t>况</w:t>
            </w:r>
          </w:p>
        </w:tc>
        <w:tc>
          <w:tcPr>
            <w:tcW w:w="36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55" w:line="218" w:lineRule="auto"/>
              <w:ind w:left="306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1"/>
                <w:sz w:val="20"/>
                <w:szCs w:val="20"/>
              </w:rPr>
              <w:t>未接受过任何政府保障改</w:t>
            </w:r>
            <w:r>
              <w:rPr>
                <w:rFonts w:ascii="宋体" w:eastAsia="宋体" w:cs="宋体"/>
                <w:sz w:val="20"/>
                <w:szCs w:val="20"/>
              </w:rPr>
              <w:t>造</w:t>
            </w:r>
          </w:p>
          <w:p>
            <w:pPr>
              <w:spacing w:before="94" w:line="274" w:lineRule="auto"/>
              <w:ind w:left="306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spacing w:val="18"/>
                <w:sz w:val="19"/>
                <w:szCs w:val="19"/>
              </w:rPr>
              <w:t>口</w:t>
            </w:r>
            <w:r>
              <w:rPr>
                <w:rFonts w:ascii="宋体" w:eastAsia="宋体" w:cs="宋体"/>
                <w:spacing w:val="11"/>
                <w:sz w:val="19"/>
                <w:szCs w:val="19"/>
              </w:rPr>
              <w:t>已</w:t>
            </w:r>
            <w:r>
              <w:rPr>
                <w:rFonts w:ascii="宋体" w:eastAsia="宋体" w:cs="宋体"/>
                <w:spacing w:val="9"/>
                <w:sz w:val="19"/>
                <w:szCs w:val="19"/>
              </w:rPr>
              <w:t>享受困难老年人家庭适老化改造</w:t>
            </w:r>
            <w:r>
              <w:rPr>
                <w:rFonts w:asci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cs="宋体"/>
                <w:spacing w:val="8"/>
                <w:sz w:val="19"/>
                <w:szCs w:val="19"/>
              </w:rPr>
              <w:t>口</w:t>
            </w:r>
            <w:r>
              <w:rPr>
                <w:rFonts w:ascii="宋体" w:eastAsia="宋体" w:cs="宋体"/>
                <w:spacing w:val="6"/>
                <w:sz w:val="19"/>
                <w:szCs w:val="19"/>
              </w:rPr>
              <w:t>已享受低收入残疾人家庭无障碍改造</w:t>
            </w:r>
            <w:r>
              <w:rPr>
                <w:rFonts w:asci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cs="宋体"/>
                <w:spacing w:val="20"/>
                <w:sz w:val="19"/>
                <w:szCs w:val="19"/>
              </w:rPr>
              <w:t>口</w:t>
            </w:r>
            <w:r>
              <w:rPr>
                <w:rFonts w:ascii="宋体" w:eastAsia="宋体" w:cs="宋体"/>
                <w:spacing w:val="15"/>
                <w:sz w:val="19"/>
                <w:szCs w:val="19"/>
              </w:rPr>
              <w:t>已安装“智能三表”</w:t>
            </w:r>
          </w:p>
        </w:tc>
      </w:tr>
      <w:tr>
        <w:trPr>
          <w:trHeight w:val="625"/>
        </w:trPr>
        <w:tc>
          <w:tcPr>
            <w:tcW w:w="115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7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17" w:line="218" w:lineRule="auto"/>
              <w:ind w:left="361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5"/>
                <w:sz w:val="20"/>
                <w:szCs w:val="20"/>
              </w:rPr>
              <w:t>产权人姓名</w:t>
            </w:r>
          </w:p>
        </w:tc>
        <w:tc>
          <w:tcPr>
            <w:tcW w:w="137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67" w:line="250" w:lineRule="auto"/>
              <w:ind w:left="165" w:right="172" w:firstLine="100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4"/>
                <w:sz w:val="20"/>
                <w:szCs w:val="20"/>
              </w:rPr>
              <w:t>产</w:t>
            </w:r>
            <w:r>
              <w:rPr>
                <w:rFonts w:ascii="宋体" w:eastAsia="宋体" w:cs="宋体"/>
                <w:spacing w:val="-2"/>
                <w:sz w:val="20"/>
                <w:szCs w:val="20"/>
              </w:rPr>
              <w:t>权人</w:t>
            </w:r>
            <w:r>
              <w:rPr>
                <w:rFonts w:asci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cs="宋体"/>
                <w:spacing w:val="-3"/>
                <w:sz w:val="20"/>
                <w:szCs w:val="20"/>
              </w:rPr>
              <w:t>联</w:t>
            </w:r>
            <w:r>
              <w:rPr>
                <w:rFonts w:ascii="宋体" w:eastAsia="宋体" w:cs="宋体"/>
                <w:spacing w:val="-2"/>
                <w:sz w:val="20"/>
                <w:szCs w:val="20"/>
              </w:rPr>
              <w:t>系电话</w:t>
            </w:r>
          </w:p>
        </w:tc>
        <w:tc>
          <w:tcPr>
            <w:tcW w:w="36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655"/>
        </w:trPr>
        <w:tc>
          <w:tcPr>
            <w:tcW w:w="1154" w:type="dxa"/>
            <w:vMerge/>
            <w:tcBorders>
              <w:top w:val="nil"/>
              <w:bottom w:val="single" w:sz="2" w:space="0" w:color="000000"/>
            </w:tcBorders>
          </w:tcPr>
          <w:p/>
        </w:tc>
        <w:tc>
          <w:tcPr>
            <w:tcW w:w="17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78" w:line="309" w:lineRule="exact"/>
              <w:ind w:left="561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3"/>
                <w:position w:val="8"/>
                <w:sz w:val="20"/>
                <w:szCs w:val="20"/>
              </w:rPr>
              <w:t>同住</w:t>
            </w:r>
            <w:r>
              <w:rPr>
                <w:rFonts w:ascii="宋体" w:eastAsia="宋体" w:cs="宋体"/>
                <w:spacing w:val="2"/>
                <w:position w:val="8"/>
                <w:sz w:val="20"/>
                <w:szCs w:val="20"/>
              </w:rPr>
              <w:t>人</w:t>
            </w:r>
          </w:p>
          <w:p>
            <w:pPr>
              <w:spacing w:line="218" w:lineRule="auto"/>
              <w:ind w:left="661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13"/>
                <w:sz w:val="20"/>
                <w:szCs w:val="20"/>
              </w:rPr>
              <w:t>姓</w:t>
            </w:r>
            <w:r>
              <w:rPr>
                <w:rFonts w:ascii="宋体" w:eastAsia="宋体" w:cs="宋体"/>
                <w:spacing w:val="12"/>
                <w:sz w:val="20"/>
                <w:szCs w:val="20"/>
              </w:rPr>
              <w:t>名</w:t>
            </w:r>
          </w:p>
        </w:tc>
        <w:tc>
          <w:tcPr>
            <w:tcW w:w="137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78" w:line="259" w:lineRule="auto"/>
              <w:ind w:left="165" w:right="172" w:firstLine="100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3"/>
                <w:sz w:val="20"/>
                <w:szCs w:val="20"/>
              </w:rPr>
              <w:t>同住</w:t>
            </w:r>
            <w:r>
              <w:rPr>
                <w:rFonts w:ascii="宋体" w:eastAsia="宋体" w:cs="宋体"/>
                <w:spacing w:val="2"/>
                <w:sz w:val="20"/>
                <w:szCs w:val="20"/>
              </w:rPr>
              <w:t>人</w:t>
            </w:r>
            <w:r>
              <w:rPr>
                <w:rFonts w:asci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cs="宋体"/>
                <w:spacing w:val="-3"/>
                <w:sz w:val="20"/>
                <w:szCs w:val="20"/>
              </w:rPr>
              <w:t>联</w:t>
            </w:r>
            <w:r>
              <w:rPr>
                <w:rFonts w:ascii="宋体" w:eastAsia="宋体" w:cs="宋体"/>
                <w:spacing w:val="-2"/>
                <w:sz w:val="20"/>
                <w:szCs w:val="20"/>
              </w:rPr>
              <w:t>系电话</w:t>
            </w:r>
          </w:p>
        </w:tc>
        <w:tc>
          <w:tcPr>
            <w:tcW w:w="36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1124"/>
        </w:trPr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8" w:line="286" w:lineRule="auto"/>
              <w:ind w:left="165" w:right="135" w:firstLine="99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3"/>
                <w:sz w:val="20"/>
                <w:szCs w:val="20"/>
              </w:rPr>
              <w:t>申请</w:t>
            </w:r>
            <w:r>
              <w:rPr>
                <w:rFonts w:ascii="宋体" w:eastAsia="宋体" w:cs="宋体"/>
                <w:spacing w:val="2"/>
                <w:sz w:val="20"/>
                <w:szCs w:val="20"/>
              </w:rPr>
              <w:t>人</w:t>
            </w:r>
            <w:r>
              <w:rPr>
                <w:rFonts w:asci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cs="宋体"/>
                <w:spacing w:val="11"/>
                <w:sz w:val="20"/>
                <w:szCs w:val="20"/>
              </w:rPr>
              <w:t>(</w:t>
            </w:r>
            <w:r>
              <w:rPr>
                <w:rFonts w:ascii="宋体" w:eastAsia="宋体" w:cs="宋体"/>
                <w:spacing w:val="8"/>
                <w:sz w:val="20"/>
                <w:szCs w:val="20"/>
              </w:rPr>
              <w:t>代办人)</w:t>
            </w:r>
          </w:p>
          <w:p>
            <w:pPr>
              <w:spacing w:line="221" w:lineRule="auto"/>
              <w:ind w:left="365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2"/>
                <w:sz w:val="20"/>
                <w:szCs w:val="20"/>
              </w:rPr>
              <w:t>确认</w:t>
            </w:r>
          </w:p>
        </w:tc>
        <w:tc>
          <w:tcPr>
            <w:tcW w:w="791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56" w:line="286" w:lineRule="auto"/>
              <w:ind w:left="111" w:firstLine="409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spacing w:val="18"/>
                <w:sz w:val="19"/>
                <w:szCs w:val="19"/>
              </w:rPr>
              <w:t>本人</w:t>
            </w:r>
            <w:r>
              <w:rPr>
                <w:rFonts w:ascii="宋体" w:eastAsia="宋体" w:cs="宋体"/>
                <w:spacing w:val="13"/>
                <w:sz w:val="19"/>
                <w:szCs w:val="19"/>
              </w:rPr>
              <w:t>自</w:t>
            </w:r>
            <w:r>
              <w:rPr>
                <w:rFonts w:ascii="宋体" w:eastAsia="宋体" w:cs="宋体"/>
                <w:spacing w:val="9"/>
                <w:sz w:val="19"/>
                <w:szCs w:val="19"/>
              </w:rPr>
              <w:t>愿申请建设家庭养老床位，提供证明材料真实有效，同意并遵守政府相关补助</w:t>
            </w:r>
            <w:r>
              <w:rPr>
                <w:rFonts w:asci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cs="宋体"/>
                <w:spacing w:val="21"/>
                <w:sz w:val="19"/>
                <w:szCs w:val="19"/>
              </w:rPr>
              <w:t>规</w:t>
            </w:r>
            <w:r>
              <w:rPr>
                <w:rFonts w:ascii="宋体" w:eastAsia="宋体" w:cs="宋体"/>
                <w:spacing w:val="11"/>
                <w:sz w:val="19"/>
                <w:szCs w:val="19"/>
              </w:rPr>
              <w:t>定，自愿接受必要的信息化建设和服务，履行相关协议(合同)。</w:t>
            </w:r>
          </w:p>
          <w:p>
            <w:pPr>
              <w:spacing w:before="250" w:line="211" w:lineRule="auto"/>
              <w:ind w:left="4121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10"/>
                <w:sz w:val="20"/>
                <w:szCs w:val="20"/>
              </w:rPr>
              <w:t>申</w:t>
            </w:r>
            <w:r>
              <w:rPr>
                <w:rFonts w:ascii="宋体" w:eastAsia="宋体" w:cs="宋体"/>
                <w:spacing w:val="5"/>
                <w:sz w:val="20"/>
                <w:szCs w:val="20"/>
              </w:rPr>
              <w:t>请人(代办人)签字：</w:t>
            </w:r>
          </w:p>
        </w:tc>
      </w:tr>
      <w:tr>
        <w:trPr>
          <w:trHeight w:val="939"/>
        </w:trPr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08" w:line="320" w:lineRule="exact"/>
              <w:ind w:left="264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2"/>
                <w:position w:val="8"/>
                <w:sz w:val="20"/>
                <w:szCs w:val="20"/>
              </w:rPr>
              <w:t>产权人</w:t>
            </w:r>
          </w:p>
          <w:p>
            <w:pPr>
              <w:spacing w:line="221" w:lineRule="auto"/>
              <w:ind w:left="365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2"/>
                <w:sz w:val="20"/>
                <w:szCs w:val="20"/>
              </w:rPr>
              <w:t>确认</w:t>
            </w:r>
          </w:p>
        </w:tc>
        <w:tc>
          <w:tcPr>
            <w:tcW w:w="791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48" w:line="300" w:lineRule="auto"/>
              <w:ind w:left="131" w:right="13" w:firstLine="369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1"/>
                <w:sz w:val="20"/>
                <w:szCs w:val="20"/>
              </w:rPr>
              <w:t>本人作为房屋产权人</w:t>
            </w:r>
            <w:r>
              <w:rPr>
                <w:rFonts w:ascii="宋体" w:eastAsia="宋体" w:cs="宋体"/>
                <w:sz w:val="20"/>
                <w:szCs w:val="20"/>
              </w:rPr>
              <w:t xml:space="preserve">，自愿接受相关机构对该住宅进行必要的适老化改造，履行改造 </w:t>
            </w:r>
            <w:r>
              <w:rPr>
                <w:rFonts w:ascii="宋体" w:eastAsia="宋体" w:cs="宋体"/>
                <w:spacing w:val="23"/>
                <w:sz w:val="20"/>
                <w:szCs w:val="20"/>
              </w:rPr>
              <w:t>协议(合同)</w:t>
            </w:r>
            <w:r>
              <w:rPr>
                <w:rFonts w:ascii="宋体" w:eastAsia="宋体" w:cs="宋体"/>
                <w:spacing w:val="21"/>
                <w:sz w:val="20"/>
                <w:szCs w:val="20"/>
              </w:rPr>
              <w:t>。</w:t>
            </w:r>
          </w:p>
          <w:p>
            <w:pPr>
              <w:spacing w:line="218" w:lineRule="auto"/>
              <w:ind w:left="4681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19"/>
                <w:sz w:val="20"/>
                <w:szCs w:val="20"/>
              </w:rPr>
              <w:t>产</w:t>
            </w:r>
            <w:r>
              <w:rPr>
                <w:rFonts w:ascii="宋体" w:eastAsia="宋体" w:cs="宋体"/>
                <w:spacing w:val="16"/>
                <w:sz w:val="20"/>
                <w:szCs w:val="20"/>
              </w:rPr>
              <w:t>权人签字：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sectPr>
          <w:footerReference w:type="default" r:id="rId12"/>
          <w:pgSz w:w="11910" w:h="16850"/>
          <w:pgMar w:top="1432" w:right="1324" w:bottom="1269" w:left="1504" w:header="0" w:footer="895" w:gutter="0"/>
          <w:docGrid w:linePitch="312" w:charSpace="0"/>
        </w:sectPr>
      </w:pPr>
    </w:p>
    <w:p/>
    <w:p/>
    <w:p>
      <w:pPr>
        <w:spacing w:line="29" w:lineRule="exact"/>
      </w:pPr>
    </w:p>
    <w:tbl>
      <w:tblPr>
        <w:jc w:val="left"/>
        <w:tblInd w:w="5" w:type="dxa"/>
        <w:tblW w:w="9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2"/>
        <w:gridCol w:w="1488"/>
        <w:gridCol w:w="1358"/>
        <w:gridCol w:w="1279"/>
        <w:gridCol w:w="1169"/>
        <w:gridCol w:w="1264"/>
      </w:tblGrid>
      <w:tr>
        <w:trPr>
          <w:trHeight w:val="720"/>
        </w:trPr>
        <w:tc>
          <w:tcPr>
            <w:tcW w:w="2492" w:type="dxa"/>
            <w:vMerge w:val="restart"/>
            <w:tcBorders>
              <w:top w:val="single" w:sz="2" w:space="0" w:color="000000"/>
              <w:bottom w:val="nil"/>
            </w:tcBorders>
          </w:tcPr>
          <w:p>
            <w:pPr>
              <w:spacing w:before="127" w:line="218" w:lineRule="auto"/>
              <w:ind w:left="244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2"/>
                <w:sz w:val="22"/>
                <w:szCs w:val="22"/>
              </w:rPr>
              <w:t>老年人能</w:t>
            </w:r>
            <w:r>
              <w:rPr>
                <w:rFonts w:ascii="宋体" w:eastAsia="宋体" w:cs="宋体"/>
                <w:spacing w:val="1"/>
                <w:sz w:val="22"/>
                <w:szCs w:val="22"/>
              </w:rPr>
              <w:t>力评估结果</w:t>
            </w:r>
          </w:p>
          <w:p>
            <w:pPr>
              <w:spacing w:before="80" w:line="276" w:lineRule="auto"/>
              <w:ind w:left="305" w:right="380" w:firstLine="110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2"/>
                <w:sz w:val="22"/>
                <w:szCs w:val="22"/>
              </w:rPr>
              <w:t>(根据评</w:t>
            </w:r>
            <w:r>
              <w:rPr>
                <w:rFonts w:ascii="宋体" w:eastAsia="宋体" w:cs="宋体"/>
                <w:spacing w:val="1"/>
                <w:sz w:val="22"/>
                <w:szCs w:val="22"/>
              </w:rPr>
              <w:t>估报告在</w:t>
            </w:r>
            <w:r>
              <w:rPr>
                <w:rFonts w:asci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cs="宋体"/>
                <w:spacing w:val="-22"/>
                <w:sz w:val="22"/>
                <w:szCs w:val="22"/>
              </w:rPr>
              <w:t>对</w:t>
            </w:r>
            <w:r>
              <w:rPr>
                <w:rFonts w:ascii="宋体" w:eastAsia="宋体" w:cs="宋体"/>
                <w:spacing w:val="-18"/>
                <w:sz w:val="22"/>
                <w:szCs w:val="22"/>
              </w:rPr>
              <w:t>应项目下方划 √)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90" w:line="264" w:lineRule="auto"/>
              <w:ind w:left="183" w:right="146" w:firstLine="329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7"/>
                <w:sz w:val="22"/>
                <w:szCs w:val="22"/>
              </w:rPr>
              <w:t>重</w:t>
            </w:r>
            <w:r>
              <w:rPr>
                <w:rFonts w:ascii="宋体" w:eastAsia="宋体" w:cs="宋体"/>
                <w:spacing w:val="6"/>
                <w:sz w:val="22"/>
                <w:szCs w:val="22"/>
              </w:rPr>
              <w:t>度</w:t>
            </w:r>
            <w:r>
              <w:rPr>
                <w:rFonts w:asci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eastAsia="宋体" w:cs="宋体"/>
                <w:spacing w:val="8"/>
                <w:sz w:val="22"/>
                <w:szCs w:val="22"/>
              </w:rPr>
              <w:t>(长期卧床)</w:t>
            </w:r>
          </w:p>
        </w:tc>
        <w:tc>
          <w:tcPr>
            <w:tcW w:w="13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89" w:line="291" w:lineRule="exact"/>
              <w:ind w:left="455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6"/>
                <w:position w:val="4"/>
                <w:sz w:val="22"/>
                <w:szCs w:val="22"/>
              </w:rPr>
              <w:t>重度</w:t>
            </w:r>
          </w:p>
          <w:p>
            <w:pPr>
              <w:spacing w:line="221" w:lineRule="auto"/>
              <w:ind w:left="344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12"/>
                <w:sz w:val="22"/>
                <w:szCs w:val="22"/>
              </w:rPr>
              <w:t>(失智)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59" w:line="221" w:lineRule="auto"/>
              <w:ind w:left="417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7"/>
                <w:sz w:val="22"/>
                <w:szCs w:val="22"/>
              </w:rPr>
              <w:t>中</w:t>
            </w:r>
            <w:r>
              <w:rPr>
                <w:rFonts w:ascii="宋体" w:eastAsia="宋体" w:cs="宋体"/>
                <w:spacing w:val="6"/>
                <w:sz w:val="22"/>
                <w:szCs w:val="22"/>
              </w:rPr>
              <w:t>度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59" w:line="218" w:lineRule="auto"/>
              <w:ind w:left="358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6"/>
                <w:sz w:val="22"/>
                <w:szCs w:val="22"/>
              </w:rPr>
              <w:t>轻度</w:t>
            </w:r>
          </w:p>
        </w:tc>
        <w:tc>
          <w:tcPr>
            <w:tcW w:w="12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59" w:line="221" w:lineRule="auto"/>
              <w:ind w:left="409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31"/>
                <w:sz w:val="22"/>
                <w:szCs w:val="22"/>
              </w:rPr>
              <w:t>自</w:t>
            </w:r>
            <w:r>
              <w:rPr>
                <w:rFonts w:ascii="宋体" w:eastAsia="宋体" w:cs="宋体"/>
                <w:spacing w:val="-30"/>
                <w:sz w:val="22"/>
                <w:szCs w:val="22"/>
              </w:rPr>
              <w:t xml:space="preserve"> 理</w:t>
            </w:r>
          </w:p>
        </w:tc>
      </w:tr>
      <w:tr>
        <w:trPr>
          <w:trHeight w:val="405"/>
        </w:trPr>
        <w:tc>
          <w:tcPr>
            <w:tcW w:w="2492" w:type="dxa"/>
            <w:vMerge/>
            <w:tcBorders>
              <w:top w:val="nil"/>
              <w:bottom w:val="single" w:sz="2" w:space="0" w:color="000000"/>
            </w:tcBorders>
          </w:tcPr>
          <w:p/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3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2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1375"/>
        </w:trPr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331" w:lineRule="auto"/>
              <w:rPr>
                <w:rFonts w:ascii="Arial" w:hAnsi="Arial"/>
                <w:sz w:val="21"/>
              </w:rPr>
            </w:pPr>
          </w:p>
          <w:p>
            <w:pPr>
              <w:spacing w:before="71" w:line="339" w:lineRule="exact"/>
              <w:ind w:left="685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6"/>
                <w:position w:val="8"/>
                <w:sz w:val="22"/>
                <w:szCs w:val="22"/>
              </w:rPr>
              <w:t>老</w:t>
            </w:r>
            <w:r>
              <w:rPr>
                <w:rFonts w:ascii="宋体" w:eastAsia="宋体" w:cs="宋体"/>
                <w:spacing w:val="3"/>
                <w:position w:val="8"/>
                <w:sz w:val="22"/>
                <w:szCs w:val="22"/>
              </w:rPr>
              <w:t>年人能力</w:t>
            </w:r>
          </w:p>
          <w:p>
            <w:pPr>
              <w:spacing w:before="1" w:line="216" w:lineRule="auto"/>
              <w:ind w:left="575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2"/>
                <w:sz w:val="22"/>
                <w:szCs w:val="22"/>
              </w:rPr>
              <w:t>评</w:t>
            </w:r>
            <w:r>
              <w:rPr>
                <w:rFonts w:ascii="宋体" w:eastAsia="宋体" w:cs="宋体"/>
                <w:spacing w:val="-1"/>
                <w:sz w:val="22"/>
                <w:szCs w:val="22"/>
              </w:rPr>
              <w:t>估机构确认</w:t>
            </w:r>
          </w:p>
        </w:tc>
        <w:tc>
          <w:tcPr>
            <w:tcW w:w="65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348" w:lineRule="auto"/>
              <w:rPr>
                <w:rFonts w:ascii="Arial" w:hAnsi="Arial"/>
                <w:sz w:val="21"/>
              </w:rPr>
            </w:pPr>
          </w:p>
          <w:p>
            <w:pPr>
              <w:spacing w:before="72" w:line="320" w:lineRule="exact"/>
              <w:ind w:left="2843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18"/>
                <w:position w:val="7"/>
                <w:sz w:val="22"/>
                <w:szCs w:val="22"/>
              </w:rPr>
              <w:t>评估人(签字):</w:t>
            </w:r>
          </w:p>
          <w:p>
            <w:pPr>
              <w:spacing w:before="1" w:line="216" w:lineRule="auto"/>
              <w:ind w:left="2623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14"/>
                <w:sz w:val="22"/>
                <w:szCs w:val="22"/>
              </w:rPr>
              <w:t>评估机构(盖章)</w:t>
            </w:r>
            <w:r>
              <w:rPr>
                <w:rFonts w:ascii="宋体" w:eastAsia="宋体" w:cs="宋体"/>
                <w:spacing w:val="12"/>
                <w:sz w:val="22"/>
                <w:szCs w:val="22"/>
              </w:rPr>
              <w:t>:</w:t>
            </w:r>
          </w:p>
          <w:p>
            <w:pPr>
              <w:spacing w:before="41" w:line="226" w:lineRule="auto"/>
              <w:jc w:val="right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13"/>
                <w:sz w:val="22"/>
                <w:szCs w:val="22"/>
              </w:rPr>
              <w:t>评</w:t>
            </w:r>
            <w:r>
              <w:rPr>
                <w:rFonts w:ascii="宋体" w:eastAsia="宋体" w:cs="宋体"/>
                <w:spacing w:val="8"/>
                <w:sz w:val="22"/>
                <w:szCs w:val="22"/>
              </w:rPr>
              <w:t xml:space="preserve">估时间：  </w:t>
            </w:r>
            <w:r>
              <w:rPr>
                <w:rFonts w:ascii="宋体" w:eastAsia="宋体" w:cs="宋体"/>
                <w:spacing w:val="8"/>
                <w:position w:val="1"/>
                <w:sz w:val="22"/>
                <w:szCs w:val="22"/>
              </w:rPr>
              <w:t>年    月    日</w:t>
            </w:r>
          </w:p>
        </w:tc>
      </w:tr>
      <w:tr>
        <w:trPr>
          <w:trHeight w:val="1654"/>
        </w:trPr>
        <w:tc>
          <w:tcPr>
            <w:tcW w:w="2492" w:type="dxa"/>
            <w:vMerge w:val="restart"/>
            <w:tcBorders>
              <w:top w:val="single" w:sz="2" w:space="0" w:color="000000"/>
              <w:bottom w:val="nil"/>
            </w:tcBorders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before="71" w:line="290" w:lineRule="auto"/>
              <w:ind w:left="794" w:right="377" w:hanging="439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2"/>
                <w:sz w:val="22"/>
                <w:szCs w:val="22"/>
              </w:rPr>
              <w:t>居住地</w:t>
            </w:r>
            <w:r>
              <w:rPr>
                <w:rFonts w:ascii="宋体" w:eastAsia="宋体" w:cs="宋体"/>
                <w:spacing w:val="-1"/>
                <w:sz w:val="22"/>
                <w:szCs w:val="22"/>
              </w:rPr>
              <w:t>居民委员会</w:t>
            </w:r>
            <w:r>
              <w:rPr>
                <w:rFonts w:asci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cs="宋体"/>
                <w:spacing w:val="3"/>
                <w:sz w:val="22"/>
                <w:szCs w:val="22"/>
              </w:rPr>
              <w:t>受理意</w:t>
            </w:r>
            <w:r>
              <w:rPr>
                <w:rFonts w:ascii="宋体" w:eastAsia="宋体" w:cs="宋体"/>
                <w:spacing w:val="2"/>
                <w:sz w:val="22"/>
                <w:szCs w:val="22"/>
              </w:rPr>
              <w:t>见</w:t>
            </w:r>
          </w:p>
        </w:tc>
        <w:tc>
          <w:tcPr>
            <w:tcW w:w="65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94" w:line="218" w:lineRule="auto"/>
              <w:ind w:left="563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6"/>
                <w:sz w:val="22"/>
                <w:szCs w:val="22"/>
              </w:rPr>
              <w:t>□符</w:t>
            </w:r>
            <w:r>
              <w:rPr>
                <w:rFonts w:ascii="宋体" w:eastAsia="宋体" w:cs="宋体"/>
                <w:spacing w:val="-3"/>
                <w:sz w:val="22"/>
                <w:szCs w:val="22"/>
              </w:rPr>
              <w:t>合/□不符合家庭养老床位申请资质。(在对应□内划 √)</w:t>
            </w: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before="71" w:line="247" w:lineRule="auto"/>
              <w:ind w:left="4483" w:right="1084" w:hanging="10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22"/>
                <w:sz w:val="22"/>
                <w:szCs w:val="22"/>
              </w:rPr>
              <w:t>经</w:t>
            </w:r>
            <w:r>
              <w:rPr>
                <w:rFonts w:ascii="宋体" w:eastAsia="宋体" w:cs="宋体"/>
                <w:spacing w:val="-37"/>
                <w:sz w:val="22"/>
                <w:szCs w:val="22"/>
              </w:rPr>
              <w:t xml:space="preserve"> </w:t>
            </w:r>
            <w:r>
              <w:rPr>
                <w:rFonts w:ascii="宋体" w:eastAsia="宋体" w:cs="宋体"/>
                <w:spacing w:val="-22"/>
                <w:sz w:val="22"/>
                <w:szCs w:val="22"/>
              </w:rPr>
              <w:t>办</w:t>
            </w:r>
            <w:r>
              <w:rPr>
                <w:rFonts w:ascii="宋体" w:eastAsia="宋体" w:cs="宋体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宋体" w:eastAsia="宋体" w:cs="宋体"/>
                <w:spacing w:val="-22"/>
                <w:sz w:val="22"/>
                <w:szCs w:val="22"/>
              </w:rPr>
              <w:t>人</w:t>
            </w:r>
            <w:r>
              <w:rPr>
                <w:rFonts w:ascii="宋体" w:eastAsia="宋体" w:cs="宋体"/>
                <w:spacing w:val="-53"/>
                <w:sz w:val="22"/>
                <w:szCs w:val="22"/>
              </w:rPr>
              <w:t xml:space="preserve"> </w:t>
            </w:r>
            <w:r>
              <w:rPr>
                <w:rFonts w:ascii="宋体" w:eastAsia="宋体" w:cs="宋体"/>
                <w:spacing w:val="-22"/>
                <w:sz w:val="22"/>
                <w:szCs w:val="22"/>
              </w:rPr>
              <w:t>：</w:t>
            </w:r>
            <w:r>
              <w:rPr>
                <w:rFonts w:asci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cs="宋体"/>
                <w:spacing w:val="8"/>
                <w:sz w:val="22"/>
                <w:szCs w:val="22"/>
              </w:rPr>
              <w:t>公章</w:t>
            </w:r>
          </w:p>
          <w:p>
            <w:pPr>
              <w:spacing w:before="31" w:line="211" w:lineRule="auto"/>
              <w:ind w:right="175"/>
              <w:jc w:val="right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pacing w:val="9"/>
                <w:sz w:val="28"/>
                <w:szCs w:val="28"/>
              </w:rPr>
              <w:t xml:space="preserve">年   月    </w:t>
            </w:r>
            <w:r>
              <w:rPr>
                <w:rFonts w:ascii="宋体" w:eastAsia="宋体" w:cs="宋体"/>
                <w:spacing w:val="8"/>
                <w:sz w:val="28"/>
                <w:szCs w:val="28"/>
              </w:rPr>
              <w:t>日</w:t>
            </w:r>
          </w:p>
        </w:tc>
      </w:tr>
      <w:tr>
        <w:trPr>
          <w:trHeight w:val="2224"/>
        </w:trPr>
        <w:tc>
          <w:tcPr>
            <w:tcW w:w="2492" w:type="dxa"/>
            <w:vMerge/>
            <w:tcBorders>
              <w:top w:val="nil"/>
              <w:bottom w:val="single" w:sz="2" w:space="0" w:color="000000"/>
            </w:tcBorders>
          </w:tcPr>
          <w:p/>
        </w:tc>
        <w:tc>
          <w:tcPr>
            <w:tcW w:w="65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65" w:line="218" w:lineRule="auto"/>
              <w:ind w:left="423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20"/>
                <w:sz w:val="22"/>
                <w:szCs w:val="22"/>
              </w:rPr>
              <w:t>建床项目：</w:t>
            </w:r>
          </w:p>
          <w:p>
            <w:pPr>
              <w:spacing w:before="57" w:line="269" w:lineRule="auto"/>
              <w:ind w:left="103" w:right="45" w:firstLine="340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1"/>
                <w:sz w:val="22"/>
                <w:szCs w:val="22"/>
              </w:rPr>
              <w:t>□家庭适老化改造(</w:t>
            </w:r>
            <w:r>
              <w:rPr>
                <w:rFonts w:ascii="宋体" w:eastAsia="宋体" w:cs="宋体"/>
                <w:sz w:val="22"/>
                <w:szCs w:val="22"/>
              </w:rPr>
              <w:t xml:space="preserve">已享受困难老年人家庭适老化改造或低收入 </w:t>
            </w:r>
            <w:r>
              <w:rPr>
                <w:rFonts w:ascii="宋体" w:eastAsia="宋体" w:cs="宋体"/>
                <w:spacing w:val="-7"/>
                <w:sz w:val="22"/>
                <w:szCs w:val="22"/>
              </w:rPr>
              <w:t>残</w:t>
            </w:r>
            <w:r>
              <w:rPr>
                <w:rFonts w:ascii="宋体" w:eastAsia="宋体" w:cs="宋体"/>
                <w:spacing w:val="-4"/>
                <w:sz w:val="22"/>
                <w:szCs w:val="22"/>
              </w:rPr>
              <w:t>疾人家庭无障碍改造的，不再选取)</w:t>
            </w:r>
          </w:p>
          <w:p>
            <w:pPr>
              <w:spacing w:line="218" w:lineRule="auto"/>
              <w:ind w:left="472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2"/>
                <w:sz w:val="22"/>
                <w:szCs w:val="22"/>
              </w:rPr>
              <w:t>□家</w:t>
            </w:r>
            <w:r>
              <w:rPr>
                <w:rFonts w:ascii="宋体" w:eastAsia="宋体" w:cs="宋体"/>
                <w:spacing w:val="1"/>
                <w:sz w:val="22"/>
                <w:szCs w:val="22"/>
              </w:rPr>
              <w:t>庭信息化建设</w:t>
            </w:r>
          </w:p>
          <w:p>
            <w:pPr>
              <w:spacing w:before="47" w:line="218" w:lineRule="auto"/>
              <w:ind w:left="472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1"/>
                <w:sz w:val="22"/>
                <w:szCs w:val="22"/>
              </w:rPr>
              <w:t>□政府购买居家养老服</w:t>
            </w:r>
            <w:r>
              <w:rPr>
                <w:rFonts w:ascii="宋体" w:eastAsia="宋体" w:cs="宋体"/>
                <w:sz w:val="22"/>
                <w:szCs w:val="22"/>
              </w:rPr>
              <w:t>务</w:t>
            </w: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before="71" w:line="218" w:lineRule="auto"/>
              <w:ind w:right="232"/>
              <w:jc w:val="right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23"/>
                <w:sz w:val="22"/>
                <w:szCs w:val="22"/>
              </w:rPr>
              <w:t>(</w:t>
            </w:r>
            <w:r>
              <w:rPr>
                <w:rFonts w:ascii="宋体" w:eastAsia="宋体" w:cs="宋体"/>
                <w:spacing w:val="-15"/>
                <w:sz w:val="22"/>
                <w:szCs w:val="22"/>
              </w:rPr>
              <w:t>在对应□内划 √)</w:t>
            </w:r>
          </w:p>
        </w:tc>
      </w:tr>
      <w:tr>
        <w:trPr>
          <w:trHeight w:val="2174"/>
        </w:trPr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before="71" w:line="250" w:lineRule="auto"/>
              <w:ind w:left="794" w:right="377" w:hanging="439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2"/>
                <w:sz w:val="22"/>
                <w:szCs w:val="22"/>
              </w:rPr>
              <w:t>居住地</w:t>
            </w:r>
            <w:r>
              <w:rPr>
                <w:rFonts w:ascii="宋体" w:eastAsia="宋体" w:cs="宋体"/>
                <w:spacing w:val="-1"/>
                <w:sz w:val="22"/>
                <w:szCs w:val="22"/>
              </w:rPr>
              <w:t>街道办事处</w:t>
            </w:r>
            <w:r>
              <w:rPr>
                <w:rFonts w:asci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cs="宋体"/>
                <w:spacing w:val="3"/>
                <w:sz w:val="22"/>
                <w:szCs w:val="22"/>
              </w:rPr>
              <w:t>审核意</w:t>
            </w:r>
            <w:r>
              <w:rPr>
                <w:rFonts w:ascii="宋体" w:eastAsia="宋体" w:cs="宋体"/>
                <w:spacing w:val="2"/>
                <w:sz w:val="22"/>
                <w:szCs w:val="22"/>
              </w:rPr>
              <w:t>见</w:t>
            </w:r>
          </w:p>
        </w:tc>
        <w:tc>
          <w:tcPr>
            <w:tcW w:w="65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56" w:line="238" w:lineRule="auto"/>
              <w:ind w:left="653" w:right="1024" w:hanging="80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z w:val="22"/>
                <w:szCs w:val="22"/>
              </w:rPr>
              <w:t xml:space="preserve">□同意/□不同意该老年人家庭养老床位建床申请。 </w:t>
            </w:r>
            <w:r>
              <w:rPr>
                <w:rFonts w:ascii="宋体" w:eastAsia="宋体" w:cs="宋体"/>
                <w:spacing w:val="-5"/>
                <w:sz w:val="22"/>
                <w:szCs w:val="22"/>
              </w:rPr>
              <w:t>(在对应□内划 √,选择不同意的，需说明理由</w:t>
            </w:r>
            <w:r>
              <w:rPr>
                <w:rFonts w:ascii="宋体" w:eastAsia="宋体" w:cs="宋体"/>
                <w:spacing w:val="-2"/>
                <w:sz w:val="22"/>
                <w:szCs w:val="22"/>
              </w:rPr>
              <w:t>)</w:t>
            </w: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before="72" w:line="221" w:lineRule="auto"/>
              <w:ind w:left="543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19"/>
                <w:sz w:val="22"/>
                <w:szCs w:val="22"/>
              </w:rPr>
              <w:t>不</w:t>
            </w:r>
            <w:r>
              <w:rPr>
                <w:rFonts w:ascii="宋体" w:eastAsia="宋体" w:cs="宋体"/>
                <w:spacing w:val="18"/>
                <w:sz w:val="22"/>
                <w:szCs w:val="22"/>
              </w:rPr>
              <w:t>同意理由：</w:t>
            </w:r>
          </w:p>
          <w:p>
            <w:pPr>
              <w:spacing w:before="44" w:line="242" w:lineRule="auto"/>
              <w:ind w:left="4493" w:right="1084" w:hanging="20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22"/>
                <w:sz w:val="22"/>
                <w:szCs w:val="22"/>
              </w:rPr>
              <w:t>经</w:t>
            </w:r>
            <w:r>
              <w:rPr>
                <w:rFonts w:ascii="宋体" w:eastAsia="宋体" w:cs="宋体"/>
                <w:spacing w:val="-37"/>
                <w:sz w:val="22"/>
                <w:szCs w:val="22"/>
              </w:rPr>
              <w:t xml:space="preserve"> </w:t>
            </w:r>
            <w:r>
              <w:rPr>
                <w:rFonts w:ascii="宋体" w:eastAsia="宋体" w:cs="宋体"/>
                <w:spacing w:val="-22"/>
                <w:sz w:val="22"/>
                <w:szCs w:val="22"/>
              </w:rPr>
              <w:t>办</w:t>
            </w:r>
            <w:r>
              <w:rPr>
                <w:rFonts w:ascii="宋体" w:eastAsia="宋体" w:cs="宋体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宋体" w:eastAsia="宋体" w:cs="宋体"/>
                <w:spacing w:val="-22"/>
                <w:sz w:val="22"/>
                <w:szCs w:val="22"/>
              </w:rPr>
              <w:t>人</w:t>
            </w:r>
            <w:r>
              <w:rPr>
                <w:rFonts w:ascii="宋体" w:eastAsia="宋体" w:cs="宋体"/>
                <w:spacing w:val="-53"/>
                <w:sz w:val="22"/>
                <w:szCs w:val="22"/>
              </w:rPr>
              <w:t xml:space="preserve"> </w:t>
            </w:r>
            <w:r>
              <w:rPr>
                <w:rFonts w:ascii="宋体" w:eastAsia="宋体" w:cs="宋体"/>
                <w:spacing w:val="-22"/>
                <w:sz w:val="22"/>
                <w:szCs w:val="22"/>
              </w:rPr>
              <w:t>：</w:t>
            </w:r>
            <w:r>
              <w:rPr>
                <w:rFonts w:asci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cs="宋体"/>
                <w:spacing w:val="8"/>
                <w:sz w:val="22"/>
                <w:szCs w:val="22"/>
              </w:rPr>
              <w:t>公章</w:t>
            </w:r>
          </w:p>
          <w:p>
            <w:pPr>
              <w:spacing w:before="40" w:line="218" w:lineRule="auto"/>
              <w:ind w:right="218"/>
              <w:jc w:val="right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12"/>
                <w:sz w:val="22"/>
                <w:szCs w:val="22"/>
              </w:rPr>
              <w:t>年</w:t>
            </w:r>
            <w:r>
              <w:rPr>
                <w:rFonts w:asci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eastAsia="宋体" w:cs="宋体"/>
                <w:spacing w:val="6"/>
                <w:sz w:val="22"/>
                <w:szCs w:val="22"/>
              </w:rPr>
              <w:t xml:space="preserve">    月     日</w:t>
            </w:r>
          </w:p>
        </w:tc>
      </w:tr>
      <w:tr>
        <w:trPr>
          <w:trHeight w:val="1304"/>
        </w:trPr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spacing w:before="72" w:line="288" w:lineRule="auto"/>
              <w:ind w:left="794" w:right="457" w:hanging="329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3"/>
                <w:sz w:val="22"/>
                <w:szCs w:val="22"/>
              </w:rPr>
              <w:t>居住地区民政</w:t>
            </w:r>
            <w:r>
              <w:rPr>
                <w:rFonts w:ascii="宋体" w:eastAsia="宋体" w:cs="宋体"/>
                <w:spacing w:val="1"/>
                <w:sz w:val="22"/>
                <w:szCs w:val="22"/>
              </w:rPr>
              <w:t>局</w:t>
            </w:r>
            <w:r>
              <w:rPr>
                <w:rFonts w:asci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cs="宋体"/>
                <w:spacing w:val="3"/>
                <w:sz w:val="22"/>
                <w:szCs w:val="22"/>
              </w:rPr>
              <w:t>审批意</w:t>
            </w:r>
            <w:r>
              <w:rPr>
                <w:rFonts w:ascii="宋体" w:eastAsia="宋体" w:cs="宋体"/>
                <w:spacing w:val="2"/>
                <w:sz w:val="22"/>
                <w:szCs w:val="22"/>
              </w:rPr>
              <w:t>见</w:t>
            </w:r>
          </w:p>
        </w:tc>
        <w:tc>
          <w:tcPr>
            <w:tcW w:w="65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324" w:lineRule="auto"/>
              <w:rPr>
                <w:rFonts w:ascii="Arial" w:hAnsi="Arial"/>
                <w:sz w:val="21"/>
              </w:rPr>
            </w:pPr>
          </w:p>
          <w:p>
            <w:pPr>
              <w:spacing w:before="72" w:line="218" w:lineRule="auto"/>
              <w:ind w:left="4473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26"/>
                <w:sz w:val="22"/>
                <w:szCs w:val="22"/>
              </w:rPr>
              <w:t>经</w:t>
            </w:r>
            <w:r>
              <w:rPr>
                <w:rFonts w:ascii="宋体" w:eastAsia="宋体" w:cs="宋体"/>
                <w:spacing w:val="-24"/>
                <w:sz w:val="22"/>
                <w:szCs w:val="22"/>
              </w:rPr>
              <w:t xml:space="preserve"> 办 人 ：</w:t>
            </w:r>
          </w:p>
          <w:p>
            <w:pPr>
              <w:spacing w:before="47" w:line="218" w:lineRule="auto"/>
              <w:ind w:left="4483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20"/>
                <w:sz w:val="22"/>
                <w:szCs w:val="22"/>
              </w:rPr>
              <w:t>公</w:t>
            </w:r>
            <w:r>
              <w:rPr>
                <w:rFonts w:ascii="宋体" w:eastAsia="宋体" w:cs="宋体"/>
                <w:spacing w:val="-19"/>
                <w:sz w:val="22"/>
                <w:szCs w:val="22"/>
              </w:rPr>
              <w:t xml:space="preserve"> 章</w:t>
            </w:r>
          </w:p>
          <w:p>
            <w:pPr>
              <w:spacing w:before="32" w:line="202" w:lineRule="auto"/>
              <w:ind w:right="175"/>
              <w:jc w:val="right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pacing w:val="9"/>
                <w:sz w:val="28"/>
                <w:szCs w:val="28"/>
              </w:rPr>
              <w:t xml:space="preserve">年   月    </w:t>
            </w:r>
            <w:r>
              <w:rPr>
                <w:rFonts w:ascii="宋体" w:eastAsia="宋体" w:cs="宋体"/>
                <w:spacing w:val="8"/>
                <w:sz w:val="28"/>
                <w:szCs w:val="28"/>
              </w:rPr>
              <w:t>日</w:t>
            </w:r>
          </w:p>
        </w:tc>
      </w:tr>
      <w:tr>
        <w:trPr>
          <w:trHeight w:val="1889"/>
        </w:trPr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before="91" w:line="218" w:lineRule="auto"/>
              <w:ind w:left="794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pacing w:val="6"/>
                <w:sz w:val="28"/>
                <w:szCs w:val="28"/>
              </w:rPr>
              <w:t>附件</w:t>
            </w:r>
          </w:p>
          <w:p>
            <w:pPr>
              <w:spacing w:before="7" w:line="218" w:lineRule="auto"/>
              <w:ind w:left="355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-12"/>
                <w:sz w:val="22"/>
                <w:szCs w:val="22"/>
              </w:rPr>
              <w:t>(</w:t>
            </w:r>
            <w:r>
              <w:rPr>
                <w:rFonts w:ascii="宋体" w:eastAsia="宋体" w:cs="宋体"/>
                <w:spacing w:val="-7"/>
                <w:sz w:val="22"/>
                <w:szCs w:val="22"/>
              </w:rPr>
              <w:t>由区民政局留存)</w:t>
            </w:r>
          </w:p>
        </w:tc>
        <w:tc>
          <w:tcPr>
            <w:tcW w:w="65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46" w:line="218" w:lineRule="auto"/>
              <w:ind w:left="513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2"/>
                <w:sz w:val="22"/>
                <w:szCs w:val="22"/>
              </w:rPr>
              <w:t>申请人</w:t>
            </w:r>
            <w:r>
              <w:rPr>
                <w:rFonts w:ascii="宋体" w:eastAsia="宋体" w:cs="宋体"/>
                <w:spacing w:val="1"/>
                <w:sz w:val="22"/>
                <w:szCs w:val="22"/>
              </w:rPr>
              <w:t>户口簿</w:t>
            </w:r>
          </w:p>
          <w:p>
            <w:pPr>
              <w:spacing w:before="70" w:line="218" w:lineRule="auto"/>
              <w:ind w:left="503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1"/>
                <w:sz w:val="22"/>
                <w:szCs w:val="22"/>
              </w:rPr>
              <w:t>申请人及代办人身份</w:t>
            </w:r>
            <w:r>
              <w:rPr>
                <w:rFonts w:ascii="宋体" w:eastAsia="宋体" w:cs="宋体"/>
                <w:sz w:val="22"/>
                <w:szCs w:val="22"/>
              </w:rPr>
              <w:t>证</w:t>
            </w:r>
          </w:p>
          <w:p>
            <w:pPr>
              <w:spacing w:before="37" w:line="274" w:lineRule="auto"/>
              <w:ind w:left="103" w:right="40" w:firstLine="119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1"/>
                <w:sz w:val="22"/>
                <w:szCs w:val="22"/>
              </w:rPr>
              <w:t>□申请人申请资质证明材料(特</w:t>
            </w:r>
            <w:r>
              <w:rPr>
                <w:rFonts w:ascii="宋体" w:eastAsia="宋体" w:cs="宋体"/>
                <w:sz w:val="22"/>
                <w:szCs w:val="22"/>
              </w:rPr>
              <w:t xml:space="preserve">困分散供养救助供养证、低保及低 </w:t>
            </w:r>
            <w:r>
              <w:rPr>
                <w:rFonts w:ascii="宋体" w:eastAsia="宋体" w:cs="宋体"/>
                <w:spacing w:val="-7"/>
                <w:sz w:val="22"/>
                <w:szCs w:val="22"/>
              </w:rPr>
              <w:t>保</w:t>
            </w:r>
            <w:r>
              <w:rPr>
                <w:rFonts w:ascii="宋体" w:eastAsia="宋体" w:cs="宋体"/>
                <w:spacing w:val="-4"/>
                <w:sz w:val="22"/>
                <w:szCs w:val="22"/>
              </w:rPr>
              <w:t>边缘家庭证明、计划生育特殊家庭特别扶助证)</w:t>
            </w:r>
          </w:p>
          <w:p>
            <w:pPr>
              <w:spacing w:line="308" w:lineRule="exact"/>
              <w:ind w:left="523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3"/>
                <w:position w:val="6"/>
                <w:sz w:val="22"/>
                <w:szCs w:val="22"/>
              </w:rPr>
              <w:t>改造房屋房产证明</w:t>
            </w:r>
          </w:p>
          <w:p>
            <w:pPr>
              <w:spacing w:line="211" w:lineRule="auto"/>
              <w:ind w:left="543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2"/>
                <w:sz w:val="22"/>
                <w:szCs w:val="22"/>
              </w:rPr>
              <w:t>老年人能力评</w:t>
            </w:r>
            <w:r>
              <w:rPr>
                <w:rFonts w:ascii="宋体" w:eastAsia="宋体" w:cs="宋体"/>
                <w:spacing w:val="1"/>
                <w:sz w:val="22"/>
                <w:szCs w:val="22"/>
              </w:rPr>
              <w:t>估报告</w:t>
            </w:r>
          </w:p>
        </w:tc>
      </w:tr>
    </w:tbl>
    <w:p>
      <w:pPr>
        <w:spacing w:line="247" w:lineRule="auto"/>
        <w:rPr>
          <w:rFonts w:ascii="Arial" w:hAnsi="Arial"/>
          <w:sz w:val="21"/>
        </w:rPr>
      </w:pPr>
    </w:p>
    <w:p>
      <w:pPr>
        <w:spacing w:before="65" w:line="214" w:lineRule="auto"/>
        <w:ind w:left="195"/>
        <w:rPr>
          <w:rFonts w:ascii="黑体" w:eastAsia="黑体" w:cs="黑体"/>
          <w:sz w:val="20"/>
          <w:szCs w:val="20"/>
        </w:rPr>
      </w:pPr>
      <w:r>
        <w:rPr>
          <w:rFonts w:ascii="黑体" w:eastAsia="黑体" w:cs="黑体"/>
          <w:spacing w:val="14"/>
          <w:sz w:val="20"/>
          <w:szCs w:val="20"/>
        </w:rPr>
        <w:t xml:space="preserve">注 </w:t>
      </w:r>
      <w:r>
        <w:rPr>
          <w:rFonts w:ascii="黑体" w:eastAsia="黑体" w:cs="黑体"/>
          <w:spacing w:val="10"/>
          <w:sz w:val="20"/>
          <w:szCs w:val="20"/>
        </w:rPr>
        <w:t>：</w:t>
      </w:r>
      <w:r>
        <w:rPr>
          <w:rFonts w:ascii="黑体" w:eastAsia="黑体" w:cs="黑体"/>
          <w:spacing w:val="7"/>
          <w:sz w:val="20"/>
          <w:szCs w:val="20"/>
        </w:rPr>
        <w:t>此表一式3 份，居民委员会、街道办事处、区民政局各 1 份 。</w:t>
      </w:r>
    </w:p>
    <w:p>
      <w:pPr>
        <w:sectPr>
          <w:footerReference w:type="default" r:id="rId13"/>
          <w:pgSz w:w="11910" w:h="16850"/>
          <w:pgMar w:top="1432" w:right="1344" w:bottom="1267" w:left="1504" w:header="0" w:footer="895" w:gutter="0"/>
          <w:docGrid w:linePitch="312" w:charSpace="0"/>
        </w:sectPr>
      </w:pPr>
    </w:p>
    <w:p>
      <w:pPr>
        <w:spacing w:line="281" w:lineRule="auto"/>
        <w:rPr>
          <w:rFonts w:ascii="Arial" w:hAnsi="Arial"/>
          <w:sz w:val="21"/>
        </w:rPr>
      </w:pPr>
    </w:p>
    <w:p>
      <w:pPr>
        <w:spacing w:line="283" w:lineRule="auto"/>
        <w:rPr>
          <w:rFonts w:ascii="Arial" w:hAnsi="Arial"/>
          <w:sz w:val="21"/>
        </w:rPr>
      </w:pPr>
    </w:p>
    <w:p>
      <w:pPr>
        <w:spacing w:before="104" w:line="223" w:lineRule="auto"/>
        <w:ind w:left="9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pacing w:val="18"/>
          <w:sz w:val="32"/>
          <w:szCs w:val="32"/>
          <w14:textOutline w14:w="5791" w14:cap="flat">
            <w14:solidFill>
              <w14:srgbClr w14:val="000000"/>
            </w14:solidFill>
            <w14:prstDash w14:val="solid"/>
            <w14:miter/>
          </w14:textOutline>
        </w:rPr>
        <w:t>附</w:t>
      </w:r>
      <w:r>
        <w:rPr>
          <w:rFonts w:ascii="黑体" w:eastAsia="黑体" w:cs="黑体"/>
          <w:spacing w:val="16"/>
          <w:sz w:val="32"/>
          <w:szCs w:val="32"/>
          <w14:textOutline w14:w="5791" w14:cap="flat">
            <w14:solidFill>
              <w14:srgbClr w14:val="000000"/>
            </w14:solidFill>
            <w14:prstDash w14:val="solid"/>
            <w14:miter/>
          </w14:textOutline>
        </w:rPr>
        <w:t>件2</w:t>
      </w:r>
    </w:p>
    <w:p>
      <w:pPr>
        <w:spacing w:before="74" w:line="223" w:lineRule="auto"/>
        <w:ind w:left="1725" w:right="1251" w:hanging="310"/>
        <w:rPr>
          <w:rFonts w:ascii="宋体" w:eastAsia="宋体" w:cs="宋体"/>
          <w:sz w:val="45"/>
          <w:szCs w:val="45"/>
        </w:rPr>
      </w:pPr>
      <w:r>
        <w:rPr>
          <w:rFonts w:ascii="宋体" w:eastAsia="宋体" w:cs="宋体"/>
          <w:spacing w:val="-22"/>
          <w:sz w:val="45"/>
          <w:szCs w:val="45"/>
        </w:rPr>
        <w:t>沈</w:t>
      </w:r>
      <w:r>
        <w:rPr>
          <w:rFonts w:ascii="宋体" w:eastAsia="宋体" w:cs="宋体"/>
          <w:spacing w:val="-20"/>
          <w:sz w:val="45"/>
          <w:szCs w:val="45"/>
        </w:rPr>
        <w:t>阳市家庭养老床位居家适老化</w:t>
      </w:r>
      <w:r>
        <w:rPr>
          <w:rFonts w:ascii="宋体" w:eastAsia="宋体" w:cs="宋体"/>
          <w:sz w:val="45"/>
          <w:szCs w:val="45"/>
        </w:rPr>
        <w:t xml:space="preserve"> </w:t>
      </w:r>
      <w:r>
        <w:rPr>
          <w:rFonts w:ascii="宋体" w:eastAsia="宋体" w:cs="宋体"/>
          <w:spacing w:val="-34"/>
          <w:sz w:val="45"/>
          <w:szCs w:val="45"/>
        </w:rPr>
        <w:t>改</w:t>
      </w:r>
      <w:r>
        <w:rPr>
          <w:rFonts w:ascii="宋体" w:eastAsia="宋体" w:cs="宋体"/>
          <w:spacing w:val="-32"/>
          <w:sz w:val="45"/>
          <w:szCs w:val="45"/>
        </w:rPr>
        <w:t>造项目和老年用品配置清单</w:t>
      </w:r>
    </w:p>
    <w:p>
      <w:pPr>
        <w:spacing w:line="176" w:lineRule="exact"/>
      </w:pPr>
    </w:p>
    <w:tbl>
      <w:tblPr>
        <w:jc w:val="left"/>
        <w:tblInd w:w="5" w:type="dxa"/>
        <w:tblW w:w="8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979"/>
        <w:gridCol w:w="959"/>
        <w:gridCol w:w="1058"/>
        <w:gridCol w:w="4974"/>
      </w:tblGrid>
      <w:tr>
        <w:trPr>
          <w:trHeight w:val="460"/>
        </w:trPr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29" w:line="221" w:lineRule="auto"/>
              <w:ind w:left="13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28" w:line="218" w:lineRule="auto"/>
              <w:ind w:left="6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5"/>
                <w:sz w:val="21"/>
                <w:szCs w:val="21"/>
              </w:rPr>
              <w:t>对</w:t>
            </w:r>
            <w:r>
              <w:rPr>
                <w:rFonts w:ascii="宋体" w:eastAsia="宋体" w:cs="宋体"/>
                <w:spacing w:val="4"/>
                <w:sz w:val="21"/>
                <w:szCs w:val="21"/>
              </w:rPr>
              <w:t>象类别</w:t>
            </w:r>
          </w:p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28" w:line="218" w:lineRule="auto"/>
              <w:ind w:left="5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5"/>
                <w:sz w:val="21"/>
                <w:szCs w:val="21"/>
              </w:rPr>
              <w:t>改</w:t>
            </w:r>
            <w:r>
              <w:rPr>
                <w:rFonts w:ascii="宋体" w:eastAsia="宋体" w:cs="宋体"/>
                <w:spacing w:val="4"/>
                <w:sz w:val="21"/>
                <w:szCs w:val="21"/>
              </w:rPr>
              <w:t>造类别</w:t>
            </w:r>
          </w:p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29" w:line="221" w:lineRule="auto"/>
              <w:ind w:left="10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4"/>
                <w:sz w:val="21"/>
                <w:szCs w:val="21"/>
              </w:rPr>
              <w:t>项</w:t>
            </w:r>
            <w:r>
              <w:rPr>
                <w:rFonts w:ascii="宋体" w:eastAsia="宋体" w:cs="宋体"/>
                <w:spacing w:val="2"/>
                <w:sz w:val="21"/>
                <w:szCs w:val="21"/>
              </w:rPr>
              <w:t>目名称</w:t>
            </w:r>
          </w:p>
        </w:tc>
        <w:tc>
          <w:tcPr>
            <w:tcW w:w="49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28" w:line="218" w:lineRule="auto"/>
              <w:ind w:left="207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9"/>
                <w:sz w:val="21"/>
                <w:szCs w:val="21"/>
              </w:rPr>
              <w:t>具</w:t>
            </w:r>
            <w:r>
              <w:rPr>
                <w:rFonts w:ascii="宋体" w:eastAsia="宋体" w:cs="宋体"/>
                <w:spacing w:val="7"/>
                <w:sz w:val="21"/>
                <w:szCs w:val="21"/>
              </w:rPr>
              <w:t>体内容</w:t>
            </w:r>
          </w:p>
        </w:tc>
      </w:tr>
      <w:tr>
        <w:trPr>
          <w:trHeight w:val="765"/>
        </w:trPr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317" w:line="187" w:lineRule="auto"/>
              <w:ind w:left="275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979" w:type="dxa"/>
            <w:vMerge w:val="restart"/>
            <w:tcBorders>
              <w:top w:val="single" w:sz="2" w:space="0" w:color="000000"/>
              <w:bottom w:val="nil"/>
            </w:tcBorders>
          </w:tcPr>
          <w:p>
            <w:pPr>
              <w:spacing w:before="294" w:line="221" w:lineRule="auto"/>
              <w:ind w:left="6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2"/>
                <w:sz w:val="21"/>
                <w:szCs w:val="21"/>
              </w:rPr>
              <w:t>重度失</w:t>
            </w:r>
            <w:r>
              <w:rPr>
                <w:rFonts w:ascii="宋体" w:eastAsia="宋体" w:cs="宋体"/>
                <w:spacing w:val="-1"/>
                <w:sz w:val="21"/>
                <w:szCs w:val="21"/>
              </w:rPr>
              <w:t>能</w:t>
            </w:r>
          </w:p>
          <w:p>
            <w:pPr>
              <w:spacing w:before="59" w:line="221" w:lineRule="auto"/>
              <w:ind w:left="16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5"/>
                <w:sz w:val="21"/>
                <w:szCs w:val="21"/>
              </w:rPr>
              <w:t>且</w:t>
            </w:r>
            <w:r>
              <w:rPr>
                <w:rFonts w:ascii="宋体" w:eastAsia="宋体" w:cs="宋体"/>
                <w:spacing w:val="4"/>
                <w:sz w:val="21"/>
                <w:szCs w:val="21"/>
              </w:rPr>
              <w:t>长期</w:t>
            </w:r>
          </w:p>
          <w:p>
            <w:pPr>
              <w:spacing w:before="69" w:line="218" w:lineRule="auto"/>
              <w:ind w:left="6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3"/>
                <w:sz w:val="21"/>
                <w:szCs w:val="21"/>
              </w:rPr>
              <w:t>卧</w:t>
            </w:r>
            <w:r>
              <w:rPr>
                <w:rFonts w:ascii="宋体" w:eastAsia="宋体" w:cs="宋体"/>
                <w:spacing w:val="2"/>
                <w:sz w:val="21"/>
                <w:szCs w:val="21"/>
              </w:rPr>
              <w:t>床老人</w:t>
            </w:r>
          </w:p>
        </w:tc>
        <w:tc>
          <w:tcPr>
            <w:tcW w:w="959" w:type="dxa"/>
            <w:vMerge w:val="restart"/>
            <w:tcBorders>
              <w:top w:val="single" w:sz="2" w:space="0" w:color="000000"/>
              <w:bottom w:val="nil"/>
            </w:tcBorders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before="68" w:line="218" w:lineRule="auto"/>
              <w:ind w:left="5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2"/>
                <w:sz w:val="21"/>
                <w:szCs w:val="21"/>
              </w:rPr>
              <w:t>卧室改造</w:t>
            </w:r>
          </w:p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27" w:line="316" w:lineRule="exact"/>
              <w:ind w:left="31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3"/>
                <w:position w:val="7"/>
                <w:sz w:val="21"/>
                <w:szCs w:val="21"/>
              </w:rPr>
              <w:t>配</w:t>
            </w:r>
            <w:r>
              <w:rPr>
                <w:rFonts w:ascii="宋体" w:eastAsia="宋体" w:cs="宋体"/>
                <w:spacing w:val="-2"/>
                <w:position w:val="7"/>
                <w:sz w:val="21"/>
                <w:szCs w:val="21"/>
              </w:rPr>
              <w:t>置</w:t>
            </w:r>
          </w:p>
          <w:p>
            <w:pPr>
              <w:spacing w:line="218" w:lineRule="auto"/>
              <w:ind w:left="20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3"/>
                <w:sz w:val="21"/>
                <w:szCs w:val="21"/>
              </w:rPr>
              <w:t>护</w:t>
            </w:r>
            <w:r>
              <w:rPr>
                <w:rFonts w:ascii="宋体" w:eastAsia="宋体" w:cs="宋体"/>
                <w:spacing w:val="-2"/>
                <w:sz w:val="21"/>
                <w:szCs w:val="21"/>
              </w:rPr>
              <w:t>理床</w:t>
            </w:r>
          </w:p>
        </w:tc>
        <w:tc>
          <w:tcPr>
            <w:tcW w:w="49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12" w:line="276" w:lineRule="auto"/>
              <w:ind w:left="245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8"/>
                <w:sz w:val="20"/>
                <w:szCs w:val="20"/>
              </w:rPr>
              <w:t>帮</w:t>
            </w:r>
            <w:r>
              <w:rPr>
                <w:rFonts w:ascii="宋体" w:eastAsia="宋体" w:cs="宋体"/>
                <w:spacing w:val="5"/>
                <w:sz w:val="20"/>
                <w:szCs w:val="20"/>
              </w:rPr>
              <w:t>助失能老年人完成起身、侧翻、上下床、吃饭等动</w:t>
            </w:r>
            <w:r>
              <w:rPr>
                <w:rFonts w:asci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cs="宋体"/>
                <w:spacing w:val="18"/>
                <w:sz w:val="20"/>
                <w:szCs w:val="20"/>
              </w:rPr>
              <w:t>作</w:t>
            </w:r>
            <w:r>
              <w:rPr>
                <w:rFonts w:ascii="宋体" w:eastAsia="宋体" w:cs="宋体"/>
                <w:spacing w:val="10"/>
                <w:sz w:val="20"/>
                <w:szCs w:val="20"/>
              </w:rPr>
              <w:t>，</w:t>
            </w:r>
            <w:r>
              <w:rPr>
                <w:rFonts w:ascii="宋体" w:eastAsia="宋体" w:cs="宋体"/>
                <w:spacing w:val="9"/>
                <w:sz w:val="20"/>
                <w:szCs w:val="20"/>
              </w:rPr>
              <w:t>辅助喂食、处理排泄物等。</w:t>
            </w:r>
          </w:p>
        </w:tc>
      </w:tr>
      <w:tr>
        <w:trPr>
          <w:trHeight w:val="655"/>
        </w:trPr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68" w:line="187" w:lineRule="auto"/>
              <w:ind w:left="275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z w:val="28"/>
                <w:szCs w:val="28"/>
              </w:rPr>
              <w:t>2</w:t>
            </w:r>
          </w:p>
        </w:tc>
        <w:tc>
          <w:tcPr>
            <w:tcW w:w="979" w:type="dxa"/>
            <w:vMerge/>
            <w:tcBorders>
              <w:top w:val="nil"/>
              <w:bottom w:val="single" w:sz="2" w:space="0" w:color="000000"/>
            </w:tcBorders>
          </w:tcPr>
          <w:p/>
        </w:tc>
        <w:tc>
          <w:tcPr>
            <w:tcW w:w="959" w:type="dxa"/>
            <w:vMerge/>
            <w:tcBorders>
              <w:top w:val="nil"/>
              <w:bottom w:val="single" w:sz="2" w:space="0" w:color="000000"/>
            </w:tcBorders>
          </w:tcPr>
          <w:p/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74" w:line="313" w:lineRule="exact"/>
              <w:ind w:left="20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2"/>
                <w:position w:val="7"/>
                <w:sz w:val="21"/>
                <w:szCs w:val="21"/>
              </w:rPr>
              <w:t>配置防</w:t>
            </w:r>
          </w:p>
          <w:p>
            <w:pPr>
              <w:spacing w:before="1" w:line="223" w:lineRule="auto"/>
              <w:ind w:left="20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3"/>
                <w:sz w:val="21"/>
                <w:szCs w:val="21"/>
              </w:rPr>
              <w:t>压</w:t>
            </w:r>
            <w:r>
              <w:rPr>
                <w:rFonts w:ascii="宋体" w:eastAsia="宋体" w:cs="宋体"/>
                <w:spacing w:val="-2"/>
                <w:sz w:val="21"/>
                <w:szCs w:val="21"/>
              </w:rPr>
              <w:t>疮垫</w:t>
            </w:r>
          </w:p>
        </w:tc>
        <w:tc>
          <w:tcPr>
            <w:tcW w:w="49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93" w:line="259" w:lineRule="auto"/>
              <w:ind w:left="245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8"/>
                <w:sz w:val="20"/>
                <w:szCs w:val="20"/>
              </w:rPr>
              <w:t>避</w:t>
            </w:r>
            <w:r>
              <w:rPr>
                <w:rFonts w:ascii="宋体" w:eastAsia="宋体" w:cs="宋体"/>
                <w:spacing w:val="5"/>
                <w:sz w:val="20"/>
                <w:szCs w:val="20"/>
              </w:rPr>
              <w:t>免长期乘坐轮椅或卧床的老年人发生严重压疮，包</w:t>
            </w:r>
            <w:r>
              <w:rPr>
                <w:rFonts w:asci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cs="宋体"/>
                <w:spacing w:val="10"/>
                <w:sz w:val="20"/>
                <w:szCs w:val="20"/>
              </w:rPr>
              <w:t>括防压疮坐垫、靠垫或床垫等</w:t>
            </w:r>
            <w:r>
              <w:rPr>
                <w:rFonts w:ascii="宋体" w:eastAsia="宋体" w:cs="宋体"/>
                <w:spacing w:val="9"/>
                <w:sz w:val="20"/>
                <w:szCs w:val="20"/>
              </w:rPr>
              <w:t>。</w:t>
            </w:r>
          </w:p>
        </w:tc>
      </w:tr>
      <w:tr>
        <w:trPr>
          <w:trHeight w:val="704"/>
        </w:trPr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307" w:line="185" w:lineRule="auto"/>
              <w:ind w:left="28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>3</w:t>
            </w:r>
          </w:p>
        </w:tc>
        <w:tc>
          <w:tcPr>
            <w:tcW w:w="979" w:type="dxa"/>
            <w:vMerge w:val="restart"/>
            <w:tcBorders>
              <w:top w:val="single" w:sz="2" w:space="0" w:color="000000"/>
              <w:bottom w:val="nil"/>
            </w:tcBorders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before="68" w:line="221" w:lineRule="auto"/>
              <w:ind w:left="6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2"/>
                <w:sz w:val="21"/>
                <w:szCs w:val="21"/>
              </w:rPr>
              <w:t>其他老</w:t>
            </w:r>
            <w:r>
              <w:rPr>
                <w:rFonts w:ascii="宋体" w:eastAsia="宋体" w:cs="宋体"/>
                <w:spacing w:val="-1"/>
                <w:sz w:val="21"/>
                <w:szCs w:val="21"/>
              </w:rPr>
              <w:t>人</w:t>
            </w:r>
          </w:p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53" w:line="218" w:lineRule="auto"/>
              <w:ind w:left="15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4"/>
                <w:sz w:val="21"/>
                <w:szCs w:val="21"/>
              </w:rPr>
              <w:t>门</w:t>
            </w:r>
            <w:r>
              <w:rPr>
                <w:rFonts w:ascii="宋体" w:eastAsia="宋体" w:cs="宋体"/>
                <w:spacing w:val="2"/>
                <w:sz w:val="21"/>
                <w:szCs w:val="21"/>
              </w:rPr>
              <w:t>改造</w:t>
            </w:r>
          </w:p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93" w:line="252" w:lineRule="auto"/>
              <w:ind w:left="103" w:right="9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3"/>
                <w:sz w:val="21"/>
                <w:szCs w:val="21"/>
              </w:rPr>
              <w:t>安</w:t>
            </w:r>
            <w:r>
              <w:rPr>
                <w:rFonts w:ascii="宋体" w:eastAsia="宋体" w:cs="宋体"/>
                <w:spacing w:val="2"/>
                <w:sz w:val="21"/>
                <w:szCs w:val="21"/>
              </w:rPr>
              <w:t>装闪光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/>
                <w:spacing w:val="-2"/>
                <w:sz w:val="21"/>
                <w:szCs w:val="21"/>
              </w:rPr>
              <w:t>振动</w:t>
            </w:r>
            <w:r>
              <w:rPr>
                <w:rFonts w:ascii="宋体" w:eastAsia="宋体" w:cs="宋体"/>
                <w:spacing w:val="-1"/>
                <w:sz w:val="21"/>
                <w:szCs w:val="21"/>
              </w:rPr>
              <w:t>门铃</w:t>
            </w:r>
          </w:p>
        </w:tc>
        <w:tc>
          <w:tcPr>
            <w:tcW w:w="49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52" w:line="218" w:lineRule="auto"/>
              <w:ind w:left="24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1"/>
                <w:sz w:val="21"/>
                <w:szCs w:val="21"/>
              </w:rPr>
              <w:t>供听力视力</w:t>
            </w:r>
            <w:r>
              <w:rPr>
                <w:rFonts w:ascii="宋体" w:eastAsia="宋体" w:cs="宋体"/>
                <w:sz w:val="21"/>
                <w:szCs w:val="21"/>
              </w:rPr>
              <w:t>障碍老年人使用。</w:t>
            </w:r>
          </w:p>
        </w:tc>
      </w:tr>
      <w:tr>
        <w:trPr>
          <w:trHeight w:val="864"/>
        </w:trPr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spacing w:before="68" w:line="187" w:lineRule="auto"/>
              <w:ind w:left="28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>4</w:t>
            </w:r>
          </w:p>
        </w:tc>
        <w:tc>
          <w:tcPr>
            <w:tcW w:w="979" w:type="dxa"/>
            <w:vMerge/>
            <w:tcBorders>
              <w:top w:val="nil"/>
              <w:bottom w:val="nil"/>
            </w:tcBorders>
          </w:tcPr>
          <w:p/>
        </w:tc>
        <w:tc>
          <w:tcPr>
            <w:tcW w:w="959" w:type="dxa"/>
            <w:vMerge w:val="restart"/>
            <w:tcBorders>
              <w:top w:val="single" w:sz="2" w:space="0" w:color="000000"/>
              <w:bottom w:val="nil"/>
            </w:tcBorders>
          </w:tcPr>
          <w:p>
            <w:pPr>
              <w:spacing w:line="317" w:lineRule="auto"/>
              <w:rPr>
                <w:rFonts w:ascii="Arial" w:hAnsi="Arial"/>
                <w:sz w:val="21"/>
              </w:rPr>
            </w:pPr>
          </w:p>
          <w:p>
            <w:pPr>
              <w:spacing w:line="317" w:lineRule="auto"/>
              <w:rPr>
                <w:rFonts w:ascii="Arial" w:hAnsi="Arial"/>
                <w:sz w:val="21"/>
              </w:rPr>
            </w:pPr>
          </w:p>
          <w:p>
            <w:pPr>
              <w:spacing w:before="68" w:line="218" w:lineRule="auto"/>
              <w:ind w:left="5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2"/>
                <w:sz w:val="21"/>
                <w:szCs w:val="21"/>
              </w:rPr>
              <w:t>地面改</w:t>
            </w:r>
            <w:r>
              <w:rPr>
                <w:rFonts w:ascii="宋体" w:eastAsia="宋体" w:cs="宋体"/>
                <w:spacing w:val="-1"/>
                <w:sz w:val="21"/>
                <w:szCs w:val="21"/>
              </w:rPr>
              <w:t>造</w:t>
            </w:r>
          </w:p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before="68" w:line="221" w:lineRule="auto"/>
              <w:ind w:left="10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2"/>
                <w:sz w:val="21"/>
                <w:szCs w:val="21"/>
              </w:rPr>
              <w:t>防滑处</w:t>
            </w:r>
            <w:r>
              <w:rPr>
                <w:rFonts w:ascii="宋体" w:eastAsia="宋体" w:cs="宋体"/>
                <w:spacing w:val="1"/>
                <w:sz w:val="21"/>
                <w:szCs w:val="21"/>
              </w:rPr>
              <w:t>理</w:t>
            </w:r>
          </w:p>
        </w:tc>
        <w:tc>
          <w:tcPr>
            <w:tcW w:w="49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63" w:line="307" w:lineRule="auto"/>
              <w:ind w:left="245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8"/>
                <w:sz w:val="20"/>
                <w:szCs w:val="20"/>
              </w:rPr>
              <w:t>在</w:t>
            </w:r>
            <w:r>
              <w:rPr>
                <w:rFonts w:ascii="宋体" w:eastAsia="宋体" w:cs="宋体"/>
                <w:spacing w:val="5"/>
                <w:sz w:val="20"/>
                <w:szCs w:val="20"/>
              </w:rPr>
              <w:t>卫生间、厨房、卧室等区域，铺设防滑砖或者防滑</w:t>
            </w:r>
            <w:r>
              <w:rPr>
                <w:rFonts w:asci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cs="宋体"/>
                <w:spacing w:val="14"/>
                <w:sz w:val="20"/>
                <w:szCs w:val="20"/>
              </w:rPr>
              <w:t>地</w:t>
            </w:r>
            <w:r>
              <w:rPr>
                <w:rFonts w:ascii="宋体" w:eastAsia="宋体" w:cs="宋体"/>
                <w:spacing w:val="9"/>
                <w:sz w:val="20"/>
                <w:szCs w:val="20"/>
              </w:rPr>
              <w:t>胶，避免老年人滑倒，提高安全性。</w:t>
            </w:r>
          </w:p>
        </w:tc>
      </w:tr>
      <w:tr>
        <w:trPr>
          <w:trHeight w:val="745"/>
        </w:trPr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before="68" w:line="182" w:lineRule="auto"/>
              <w:ind w:left="28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>5</w:t>
            </w:r>
          </w:p>
        </w:tc>
        <w:tc>
          <w:tcPr>
            <w:tcW w:w="979" w:type="dxa"/>
            <w:vMerge/>
            <w:tcBorders>
              <w:top w:val="nil"/>
              <w:bottom w:val="nil"/>
            </w:tcBorders>
          </w:tcPr>
          <w:p/>
        </w:tc>
        <w:tc>
          <w:tcPr>
            <w:tcW w:w="959" w:type="dxa"/>
            <w:vMerge/>
            <w:tcBorders>
              <w:top w:val="nil"/>
              <w:bottom w:val="single" w:sz="2" w:space="0" w:color="000000"/>
            </w:tcBorders>
          </w:tcPr>
          <w:p/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75" w:line="218" w:lineRule="auto"/>
              <w:ind w:left="10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2"/>
                <w:sz w:val="21"/>
                <w:szCs w:val="21"/>
              </w:rPr>
              <w:t>高差处</w:t>
            </w:r>
            <w:r>
              <w:rPr>
                <w:rFonts w:ascii="宋体" w:eastAsia="宋体" w:cs="宋体"/>
                <w:spacing w:val="1"/>
                <w:sz w:val="21"/>
                <w:szCs w:val="21"/>
              </w:rPr>
              <w:t>理</w:t>
            </w:r>
          </w:p>
        </w:tc>
        <w:tc>
          <w:tcPr>
            <w:tcW w:w="49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14" w:line="266" w:lineRule="auto"/>
              <w:ind w:left="245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5"/>
                <w:sz w:val="20"/>
                <w:szCs w:val="20"/>
              </w:rPr>
              <w:t>铺设水泥坡道或者加设橡胶等材质的可移动式坡道</w:t>
            </w:r>
            <w:r>
              <w:rPr>
                <w:rFonts w:ascii="宋体" w:eastAsia="宋体" w:cs="宋体"/>
                <w:spacing w:val="4"/>
                <w:sz w:val="20"/>
                <w:szCs w:val="20"/>
              </w:rPr>
              <w:t>，</w:t>
            </w:r>
            <w:r>
              <w:rPr>
                <w:rFonts w:asci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cs="宋体"/>
                <w:spacing w:val="17"/>
                <w:sz w:val="20"/>
                <w:szCs w:val="20"/>
              </w:rPr>
              <w:t>保</w:t>
            </w:r>
            <w:r>
              <w:rPr>
                <w:rFonts w:ascii="宋体" w:eastAsia="宋体" w:cs="宋体"/>
                <w:spacing w:val="9"/>
                <w:sz w:val="20"/>
                <w:szCs w:val="20"/>
              </w:rPr>
              <w:t>证路面平滑、无高差障碍，方便轮椅进出。</w:t>
            </w:r>
          </w:p>
        </w:tc>
      </w:tr>
      <w:tr>
        <w:trPr>
          <w:trHeight w:val="1104"/>
        </w:trPr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439" w:lineRule="auto"/>
              <w:rPr>
                <w:rFonts w:ascii="Arial" w:hAnsi="Arial"/>
                <w:sz w:val="21"/>
              </w:rPr>
            </w:pPr>
          </w:p>
          <w:p>
            <w:pPr>
              <w:spacing w:before="68" w:line="185" w:lineRule="auto"/>
              <w:ind w:left="28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>6</w:t>
            </w:r>
          </w:p>
        </w:tc>
        <w:tc>
          <w:tcPr>
            <w:tcW w:w="979" w:type="dxa"/>
            <w:vMerge/>
            <w:tcBorders>
              <w:top w:val="nil"/>
              <w:bottom w:val="nil"/>
            </w:tcBorders>
          </w:tcPr>
          <w:p/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384" w:lineRule="auto"/>
              <w:rPr>
                <w:rFonts w:ascii="Arial" w:hAnsi="Arial"/>
                <w:sz w:val="21"/>
              </w:rPr>
            </w:pPr>
          </w:p>
          <w:p>
            <w:pPr>
              <w:spacing w:before="68" w:line="218" w:lineRule="auto"/>
              <w:ind w:left="5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2"/>
                <w:sz w:val="21"/>
                <w:szCs w:val="21"/>
              </w:rPr>
              <w:t>卧室改造</w:t>
            </w:r>
          </w:p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45" w:line="218" w:lineRule="auto"/>
              <w:ind w:left="10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4"/>
                <w:sz w:val="21"/>
                <w:szCs w:val="21"/>
              </w:rPr>
              <w:t>安</w:t>
            </w:r>
            <w:r>
              <w:rPr>
                <w:rFonts w:ascii="宋体" w:eastAsia="宋体" w:cs="宋体"/>
                <w:spacing w:val="-2"/>
                <w:sz w:val="21"/>
                <w:szCs w:val="21"/>
              </w:rPr>
              <w:t>装床边</w:t>
            </w:r>
          </w:p>
          <w:p>
            <w:pPr>
              <w:spacing w:before="60" w:line="286" w:lineRule="auto"/>
              <w:ind w:left="203" w:right="169" w:firstLine="109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6"/>
                <w:sz w:val="21"/>
                <w:szCs w:val="21"/>
              </w:rPr>
              <w:t>护</w:t>
            </w:r>
            <w:r>
              <w:rPr>
                <w:rFonts w:ascii="宋体" w:eastAsia="宋体" w:cs="宋体"/>
                <w:spacing w:val="-4"/>
                <w:sz w:val="21"/>
                <w:szCs w:val="21"/>
              </w:rPr>
              <w:t>栏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/>
                <w:spacing w:val="12"/>
                <w:sz w:val="21"/>
                <w:szCs w:val="21"/>
              </w:rPr>
              <w:t>(</w:t>
            </w:r>
            <w:r>
              <w:rPr>
                <w:rFonts w:ascii="宋体" w:eastAsia="宋体" w:cs="宋体"/>
                <w:spacing w:val="11"/>
                <w:sz w:val="21"/>
                <w:szCs w:val="21"/>
              </w:rPr>
              <w:t>抓杆)</w:t>
            </w:r>
          </w:p>
        </w:tc>
        <w:tc>
          <w:tcPr>
            <w:tcW w:w="49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84" w:line="317" w:lineRule="auto"/>
              <w:ind w:left="245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8"/>
                <w:sz w:val="20"/>
                <w:szCs w:val="20"/>
              </w:rPr>
              <w:t>辅</w:t>
            </w:r>
            <w:r>
              <w:rPr>
                <w:rFonts w:ascii="宋体" w:eastAsia="宋体" w:cs="宋体"/>
                <w:spacing w:val="5"/>
                <w:sz w:val="20"/>
                <w:szCs w:val="20"/>
              </w:rPr>
              <w:t>助老年人起身、上下床，防止翻身滚下床，保证老</w:t>
            </w:r>
            <w:r>
              <w:rPr>
                <w:rFonts w:asci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cs="宋体"/>
                <w:spacing w:val="8"/>
                <w:sz w:val="20"/>
                <w:szCs w:val="20"/>
              </w:rPr>
              <w:t>年人睡眠和活动安全</w:t>
            </w:r>
            <w:r>
              <w:rPr>
                <w:rFonts w:ascii="宋体" w:eastAsia="宋体" w:cs="宋体"/>
                <w:spacing w:val="7"/>
                <w:sz w:val="20"/>
                <w:szCs w:val="20"/>
              </w:rPr>
              <w:t>。</w:t>
            </w:r>
          </w:p>
        </w:tc>
      </w:tr>
      <w:tr>
        <w:trPr>
          <w:trHeight w:val="1034"/>
        </w:trPr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401" w:lineRule="auto"/>
              <w:rPr>
                <w:rFonts w:ascii="Arial" w:hAnsi="Arial"/>
                <w:sz w:val="21"/>
              </w:rPr>
            </w:pPr>
          </w:p>
          <w:p>
            <w:pPr>
              <w:spacing w:before="69" w:line="182" w:lineRule="auto"/>
              <w:ind w:left="28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>7</w:t>
            </w:r>
          </w:p>
        </w:tc>
        <w:tc>
          <w:tcPr>
            <w:tcW w:w="979" w:type="dxa"/>
            <w:vMerge/>
            <w:tcBorders>
              <w:top w:val="nil"/>
              <w:bottom w:val="nil"/>
            </w:tcBorders>
          </w:tcPr>
          <w:p/>
        </w:tc>
        <w:tc>
          <w:tcPr>
            <w:tcW w:w="959" w:type="dxa"/>
            <w:vMerge w:val="restart"/>
            <w:tcBorders>
              <w:top w:val="single" w:sz="2" w:space="0" w:color="000000"/>
              <w:bottom w:val="nil"/>
            </w:tcBorders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before="68" w:line="302" w:lineRule="auto"/>
              <w:ind w:left="52" w:right="68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3"/>
                <w:sz w:val="21"/>
                <w:szCs w:val="21"/>
              </w:rPr>
              <w:t>如厕洗浴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/>
                <w:spacing w:val="-3"/>
                <w:sz w:val="21"/>
                <w:szCs w:val="21"/>
              </w:rPr>
              <w:t>设备改造</w:t>
            </w:r>
          </w:p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346" w:lineRule="auto"/>
              <w:rPr>
                <w:rFonts w:ascii="Arial" w:hAnsi="Arial"/>
                <w:sz w:val="21"/>
              </w:rPr>
            </w:pPr>
          </w:p>
          <w:p>
            <w:pPr>
              <w:spacing w:before="69" w:line="221" w:lineRule="auto"/>
              <w:ind w:left="10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3"/>
                <w:sz w:val="21"/>
                <w:szCs w:val="21"/>
              </w:rPr>
              <w:t>安</w:t>
            </w:r>
            <w:r>
              <w:rPr>
                <w:rFonts w:ascii="宋体" w:eastAsia="宋体" w:cs="宋体"/>
                <w:spacing w:val="2"/>
                <w:sz w:val="21"/>
                <w:szCs w:val="21"/>
              </w:rPr>
              <w:t>装扶手</w:t>
            </w:r>
          </w:p>
        </w:tc>
        <w:tc>
          <w:tcPr>
            <w:tcW w:w="49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06" w:line="276" w:lineRule="auto"/>
              <w:ind w:left="245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5"/>
                <w:sz w:val="20"/>
                <w:szCs w:val="20"/>
              </w:rPr>
              <w:t>在如厕区或者洗浴区安装扶手，辅助老年人起身、</w:t>
            </w:r>
            <w:r>
              <w:rPr>
                <w:rFonts w:ascii="宋体" w:eastAsia="宋体" w:cs="宋体"/>
                <w:sz w:val="20"/>
                <w:szCs w:val="20"/>
              </w:rPr>
              <w:t xml:space="preserve">站 </w:t>
            </w:r>
            <w:r>
              <w:rPr>
                <w:rFonts w:ascii="宋体" w:eastAsia="宋体" w:cs="宋体"/>
                <w:spacing w:val="18"/>
                <w:sz w:val="20"/>
                <w:szCs w:val="20"/>
              </w:rPr>
              <w:t>立</w:t>
            </w:r>
            <w:r>
              <w:rPr>
                <w:rFonts w:ascii="宋体" w:eastAsia="宋体" w:cs="宋体"/>
                <w:spacing w:val="15"/>
                <w:sz w:val="20"/>
                <w:szCs w:val="20"/>
              </w:rPr>
              <w:t>、转身和坐下，包括一字形扶手、</w:t>
            </w:r>
            <w:r>
              <w:rPr>
                <w:rFonts w:ascii="宋体" w:eastAsia="宋体" w:cs="宋体"/>
                <w:sz w:val="20"/>
                <w:szCs w:val="20"/>
              </w:rPr>
              <w:t>U</w:t>
            </w:r>
            <w:r>
              <w:rPr>
                <w:rFonts w:ascii="宋体" w:eastAsia="宋体" w:cs="宋体"/>
                <w:spacing w:val="15"/>
                <w:sz w:val="20"/>
                <w:szCs w:val="20"/>
              </w:rPr>
              <w:t>形扶手、</w:t>
            </w:r>
            <w:r>
              <w:rPr>
                <w:rFonts w:ascii="宋体" w:eastAsia="宋体" w:cs="宋体"/>
                <w:sz w:val="20"/>
                <w:szCs w:val="20"/>
              </w:rPr>
              <w:t>L</w:t>
            </w:r>
            <w:r>
              <w:rPr>
                <w:rFonts w:ascii="宋体" w:eastAsia="宋体" w:cs="宋体"/>
                <w:spacing w:val="15"/>
                <w:sz w:val="20"/>
                <w:szCs w:val="20"/>
              </w:rPr>
              <w:t>形</w:t>
            </w:r>
            <w:r>
              <w:rPr>
                <w:rFonts w:asci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cs="宋体"/>
                <w:spacing w:val="10"/>
                <w:sz w:val="20"/>
                <w:szCs w:val="20"/>
              </w:rPr>
              <w:t>扶</w:t>
            </w:r>
            <w:r>
              <w:rPr>
                <w:rFonts w:ascii="宋体" w:eastAsia="宋体" w:cs="宋体"/>
                <w:spacing w:val="9"/>
                <w:sz w:val="20"/>
                <w:szCs w:val="20"/>
              </w:rPr>
              <w:t>手、135°扶手、</w:t>
            </w:r>
            <w:r>
              <w:rPr>
                <w:rFonts w:ascii="宋体" w:eastAsia="宋体" w:cs="宋体"/>
                <w:sz w:val="20"/>
                <w:szCs w:val="20"/>
              </w:rPr>
              <w:t>T</w:t>
            </w:r>
            <w:r>
              <w:rPr>
                <w:rFonts w:ascii="宋体" w:eastAsia="宋体" w:cs="宋体"/>
                <w:spacing w:val="9"/>
                <w:sz w:val="20"/>
                <w:szCs w:val="20"/>
              </w:rPr>
              <w:t>形扶手或者助力扶手等。</w:t>
            </w:r>
          </w:p>
        </w:tc>
      </w:tr>
      <w:tr>
        <w:trPr>
          <w:trHeight w:val="875"/>
        </w:trPr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before="91" w:line="185" w:lineRule="auto"/>
              <w:ind w:left="275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z w:val="28"/>
                <w:szCs w:val="28"/>
              </w:rPr>
              <w:t>8</w:t>
            </w:r>
          </w:p>
        </w:tc>
        <w:tc>
          <w:tcPr>
            <w:tcW w:w="979" w:type="dxa"/>
            <w:vMerge/>
            <w:tcBorders>
              <w:top w:val="nil"/>
              <w:bottom w:val="nil"/>
            </w:tcBorders>
          </w:tcPr>
          <w:p/>
        </w:tc>
        <w:tc>
          <w:tcPr>
            <w:tcW w:w="95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71" w:line="326" w:lineRule="exact"/>
              <w:ind w:left="31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3"/>
                <w:position w:val="8"/>
                <w:sz w:val="21"/>
                <w:szCs w:val="21"/>
              </w:rPr>
              <w:t>配</w:t>
            </w:r>
            <w:r>
              <w:rPr>
                <w:rFonts w:ascii="宋体" w:eastAsia="宋体" w:cs="宋体"/>
                <w:spacing w:val="-2"/>
                <w:position w:val="8"/>
                <w:sz w:val="21"/>
                <w:szCs w:val="21"/>
              </w:rPr>
              <w:t>置</w:t>
            </w:r>
          </w:p>
          <w:p>
            <w:pPr>
              <w:spacing w:line="218" w:lineRule="auto"/>
              <w:ind w:left="20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3"/>
                <w:sz w:val="21"/>
                <w:szCs w:val="21"/>
              </w:rPr>
              <w:t>坐</w:t>
            </w:r>
            <w:r>
              <w:rPr>
                <w:rFonts w:ascii="宋体" w:eastAsia="宋体" w:cs="宋体"/>
                <w:spacing w:val="-2"/>
                <w:sz w:val="21"/>
                <w:szCs w:val="21"/>
              </w:rPr>
              <w:t>便椅</w:t>
            </w:r>
          </w:p>
        </w:tc>
        <w:tc>
          <w:tcPr>
            <w:tcW w:w="49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before="69" w:line="218" w:lineRule="auto"/>
              <w:ind w:left="24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1"/>
                <w:sz w:val="21"/>
                <w:szCs w:val="21"/>
              </w:rPr>
              <w:t>辅助卫生间</w:t>
            </w:r>
            <w:r>
              <w:rPr>
                <w:rFonts w:ascii="宋体" w:eastAsia="宋体" w:cs="宋体"/>
                <w:sz w:val="21"/>
                <w:szCs w:val="21"/>
              </w:rPr>
              <w:t>为蹲便设施的老年人如厕。</w:t>
            </w:r>
          </w:p>
        </w:tc>
      </w:tr>
      <w:tr>
        <w:trPr>
          <w:trHeight w:val="874"/>
        </w:trPr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before="91" w:line="185" w:lineRule="auto"/>
              <w:ind w:left="275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z w:val="28"/>
                <w:szCs w:val="28"/>
              </w:rPr>
              <w:t>9</w:t>
            </w:r>
          </w:p>
        </w:tc>
        <w:tc>
          <w:tcPr>
            <w:tcW w:w="979" w:type="dxa"/>
            <w:vMerge/>
            <w:tcBorders>
              <w:top w:val="nil"/>
              <w:bottom w:val="nil"/>
            </w:tcBorders>
          </w:tcPr>
          <w:p/>
        </w:tc>
        <w:tc>
          <w:tcPr>
            <w:tcW w:w="959" w:type="dxa"/>
            <w:vMerge/>
            <w:tcBorders>
              <w:top w:val="nil"/>
              <w:bottom w:val="single" w:sz="2" w:space="0" w:color="000000"/>
            </w:tcBorders>
          </w:tcPr>
          <w:p/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91" w:line="304" w:lineRule="exact"/>
              <w:ind w:left="31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3"/>
                <w:position w:val="6"/>
                <w:sz w:val="21"/>
                <w:szCs w:val="21"/>
              </w:rPr>
              <w:t>配</w:t>
            </w:r>
            <w:r>
              <w:rPr>
                <w:rFonts w:ascii="宋体" w:eastAsia="宋体" w:cs="宋体"/>
                <w:spacing w:val="-2"/>
                <w:position w:val="6"/>
                <w:sz w:val="21"/>
                <w:szCs w:val="21"/>
              </w:rPr>
              <w:t>置</w:t>
            </w:r>
          </w:p>
          <w:p>
            <w:pPr>
              <w:spacing w:before="1" w:line="216" w:lineRule="auto"/>
              <w:ind w:left="20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3"/>
                <w:sz w:val="21"/>
                <w:szCs w:val="21"/>
              </w:rPr>
              <w:t>淋</w:t>
            </w:r>
            <w:r>
              <w:rPr>
                <w:rFonts w:ascii="宋体" w:eastAsia="宋体" w:cs="宋体"/>
                <w:spacing w:val="-2"/>
                <w:sz w:val="21"/>
                <w:szCs w:val="21"/>
              </w:rPr>
              <w:t>浴椅</w:t>
            </w:r>
          </w:p>
        </w:tc>
        <w:tc>
          <w:tcPr>
            <w:tcW w:w="49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before="65" w:line="228" w:lineRule="auto"/>
              <w:ind w:left="245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5"/>
                <w:sz w:val="20"/>
                <w:szCs w:val="20"/>
              </w:rPr>
              <w:t>辅助老年人洗澡用，避免老年人滑倒，提高安全性</w:t>
            </w:r>
            <w:r>
              <w:rPr>
                <w:rFonts w:ascii="宋体" w:eastAsia="宋体" w:cs="宋体"/>
                <w:spacing w:val="4"/>
                <w:sz w:val="20"/>
                <w:szCs w:val="20"/>
              </w:rPr>
              <w:t>。</w:t>
            </w:r>
          </w:p>
        </w:tc>
      </w:tr>
      <w:tr>
        <w:trPr>
          <w:trHeight w:val="785"/>
        </w:trPr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before="68" w:line="185" w:lineRule="auto"/>
              <w:ind w:left="234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979" w:type="dxa"/>
            <w:vMerge/>
            <w:tcBorders>
              <w:top w:val="nil"/>
              <w:bottom w:val="nil"/>
            </w:tcBorders>
          </w:tcPr>
          <w:p/>
        </w:tc>
        <w:tc>
          <w:tcPr>
            <w:tcW w:w="959" w:type="dxa"/>
            <w:vMerge w:val="restart"/>
            <w:tcBorders>
              <w:top w:val="single" w:sz="2" w:space="0" w:color="000000"/>
              <w:bottom w:val="nil"/>
            </w:tcBorders>
          </w:tcPr>
          <w:p>
            <w:pPr>
              <w:spacing w:line="446" w:lineRule="auto"/>
              <w:rPr>
                <w:rFonts w:ascii="Arial" w:hAnsi="Arial"/>
                <w:sz w:val="21"/>
              </w:rPr>
            </w:pPr>
          </w:p>
          <w:p>
            <w:pPr>
              <w:spacing w:before="68" w:line="283" w:lineRule="auto"/>
              <w:ind w:left="261" w:right="35" w:hanging="209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6"/>
                <w:sz w:val="21"/>
                <w:szCs w:val="21"/>
              </w:rPr>
              <w:t>老</w:t>
            </w:r>
            <w:r>
              <w:rPr>
                <w:rFonts w:ascii="宋体" w:eastAsia="宋体" w:cs="宋体"/>
                <w:spacing w:val="5"/>
                <w:sz w:val="21"/>
                <w:szCs w:val="21"/>
              </w:rPr>
              <w:t>年用品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/>
                <w:spacing w:val="-3"/>
                <w:sz w:val="21"/>
                <w:szCs w:val="21"/>
              </w:rPr>
              <w:t>配</w:t>
            </w:r>
            <w:r>
              <w:rPr>
                <w:rFonts w:ascii="宋体" w:eastAsia="宋体" w:cs="宋体"/>
                <w:spacing w:val="-2"/>
                <w:sz w:val="21"/>
                <w:szCs w:val="21"/>
              </w:rPr>
              <w:t>置</w:t>
            </w:r>
          </w:p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98" w:line="218" w:lineRule="auto"/>
              <w:ind w:left="31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3"/>
                <w:sz w:val="21"/>
                <w:szCs w:val="21"/>
              </w:rPr>
              <w:t>手</w:t>
            </w:r>
            <w:r>
              <w:rPr>
                <w:rFonts w:ascii="宋体" w:eastAsia="宋体" w:cs="宋体"/>
                <w:spacing w:val="-2"/>
                <w:sz w:val="21"/>
                <w:szCs w:val="21"/>
              </w:rPr>
              <w:t>杖</w:t>
            </w:r>
          </w:p>
        </w:tc>
        <w:tc>
          <w:tcPr>
            <w:tcW w:w="49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37" w:line="300" w:lineRule="auto"/>
              <w:ind w:left="245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5"/>
                <w:sz w:val="20"/>
                <w:szCs w:val="20"/>
              </w:rPr>
              <w:t>辅助老年人平稳站立和行走，包含三脚或四脚手杖</w:t>
            </w:r>
            <w:r>
              <w:rPr>
                <w:rFonts w:ascii="宋体" w:eastAsia="宋体" w:cs="宋体"/>
                <w:spacing w:val="4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cs="宋体"/>
                <w:spacing w:val="36"/>
                <w:sz w:val="20"/>
                <w:szCs w:val="20"/>
              </w:rPr>
              <w:t>凳</w:t>
            </w:r>
            <w:r>
              <w:rPr>
                <w:rFonts w:ascii="宋体" w:eastAsia="宋体" w:cs="宋体"/>
                <w:spacing w:val="34"/>
                <w:sz w:val="20"/>
                <w:szCs w:val="20"/>
              </w:rPr>
              <w:t>拐等。</w:t>
            </w:r>
          </w:p>
        </w:tc>
      </w:tr>
      <w:tr>
        <w:trPr>
          <w:trHeight w:val="725"/>
        </w:trPr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before="69" w:line="187" w:lineRule="auto"/>
              <w:ind w:left="234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6"/>
                <w:sz w:val="21"/>
                <w:szCs w:val="21"/>
              </w:rPr>
              <w:t>11</w:t>
            </w:r>
          </w:p>
        </w:tc>
        <w:tc>
          <w:tcPr>
            <w:tcW w:w="979" w:type="dxa"/>
            <w:vMerge/>
            <w:tcBorders>
              <w:top w:val="nil"/>
              <w:bottom w:val="single" w:sz="2" w:space="0" w:color="000000"/>
            </w:tcBorders>
          </w:tcPr>
          <w:p/>
        </w:tc>
        <w:tc>
          <w:tcPr>
            <w:tcW w:w="959" w:type="dxa"/>
            <w:vMerge/>
            <w:tcBorders>
              <w:top w:val="nil"/>
              <w:bottom w:val="single" w:sz="2" w:space="0" w:color="000000"/>
            </w:tcBorders>
          </w:tcPr>
          <w:p/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08" w:line="252" w:lineRule="auto"/>
              <w:ind w:left="153" w:right="167" w:firstLine="159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5"/>
                <w:sz w:val="21"/>
                <w:szCs w:val="21"/>
              </w:rPr>
              <w:t>轮</w:t>
            </w:r>
            <w:r>
              <w:rPr>
                <w:rFonts w:ascii="宋体" w:eastAsia="宋体" w:cs="宋体"/>
                <w:spacing w:val="-4"/>
                <w:sz w:val="21"/>
                <w:szCs w:val="21"/>
              </w:rPr>
              <w:t>椅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/>
                <w:spacing w:val="-2"/>
                <w:sz w:val="21"/>
                <w:szCs w:val="21"/>
              </w:rPr>
              <w:t>/助行器</w:t>
            </w:r>
          </w:p>
        </w:tc>
        <w:tc>
          <w:tcPr>
            <w:tcW w:w="49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99" w:line="250" w:lineRule="auto"/>
              <w:ind w:left="245" w:right="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1"/>
                <w:sz w:val="21"/>
                <w:szCs w:val="21"/>
              </w:rPr>
              <w:t>辅助家人、照护人员推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行/帮助老年人站立行走，扩 </w:t>
            </w:r>
            <w:r>
              <w:rPr>
                <w:rFonts w:ascii="宋体" w:eastAsia="宋体" w:cs="宋体"/>
                <w:spacing w:val="1"/>
                <w:sz w:val="21"/>
                <w:szCs w:val="21"/>
              </w:rPr>
              <w:t>大老年人</w:t>
            </w:r>
            <w:r>
              <w:rPr>
                <w:rFonts w:ascii="宋体" w:eastAsia="宋体" w:cs="宋体"/>
                <w:sz w:val="21"/>
                <w:szCs w:val="21"/>
              </w:rPr>
              <w:t>活动空间。</w:t>
            </w:r>
          </w:p>
        </w:tc>
      </w:tr>
      <w:tr>
        <w:trPr>
          <w:trHeight w:val="910"/>
        </w:trPr>
        <w:tc>
          <w:tcPr>
            <w:tcW w:w="168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before="68" w:line="221" w:lineRule="auto"/>
              <w:ind w:left="204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10"/>
                <w:sz w:val="21"/>
                <w:szCs w:val="21"/>
              </w:rPr>
              <w:t>其</w:t>
            </w:r>
            <w:r>
              <w:rPr>
                <w:rFonts w:ascii="宋体" w:eastAsia="宋体" w:cs="宋体"/>
                <w:spacing w:val="6"/>
                <w:sz w:val="21"/>
                <w:szCs w:val="21"/>
              </w:rPr>
              <w:t>他自费项目</w:t>
            </w:r>
          </w:p>
        </w:tc>
        <w:tc>
          <w:tcPr>
            <w:tcW w:w="699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98" w:line="295" w:lineRule="auto"/>
              <w:ind w:left="222" w:right="258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1"/>
                <w:sz w:val="21"/>
                <w:szCs w:val="21"/>
              </w:rPr>
              <w:t>经与服务对象协商后，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双方确定的其他服务于老年人日常生活的适老化 </w:t>
            </w:r>
            <w:r>
              <w:rPr>
                <w:rFonts w:ascii="宋体" w:eastAsia="宋体" w:cs="宋体"/>
                <w:spacing w:val="-1"/>
                <w:sz w:val="21"/>
                <w:szCs w:val="21"/>
              </w:rPr>
              <w:t>改造项目及</w:t>
            </w:r>
            <w:r>
              <w:rPr>
                <w:rFonts w:ascii="宋体" w:eastAsia="宋体" w:cs="宋体"/>
                <w:sz w:val="21"/>
                <w:szCs w:val="21"/>
              </w:rPr>
              <w:t>相关设施设备。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sectPr>
          <w:footerReference w:type="default" r:id="rId14"/>
          <w:pgSz w:w="11910" w:h="16850"/>
          <w:pgMar w:top="1432" w:right="1650" w:bottom="1264" w:left="1574" w:header="0" w:footer="874" w:gutter="0"/>
          <w:docGrid w:linePitch="312" w:charSpace="0"/>
        </w:sectPr>
      </w:pPr>
    </w:p>
    <w:p>
      <w:pPr>
        <w:spacing w:line="300" w:lineRule="auto"/>
        <w:rPr>
          <w:rFonts w:ascii="Arial" w:hAnsi="Arial"/>
          <w:sz w:val="21"/>
        </w:rPr>
      </w:pPr>
    </w:p>
    <w:p>
      <w:pPr>
        <w:spacing w:line="300" w:lineRule="auto"/>
        <w:rPr>
          <w:rFonts w:ascii="Arial" w:hAnsi="Arial"/>
          <w:sz w:val="21"/>
        </w:rPr>
      </w:pPr>
    </w:p>
    <w:p>
      <w:pPr>
        <w:spacing w:line="302" w:lineRule="auto"/>
        <w:rPr>
          <w:rFonts w:ascii="Arial" w:hAnsi="Arial"/>
          <w:sz w:val="21"/>
        </w:rPr>
      </w:pPr>
    </w:p>
    <w:p>
      <w:pPr>
        <w:spacing w:before="104" w:line="218" w:lineRule="auto"/>
        <w:ind w:left="159"/>
        <w:rPr>
          <w:rFonts w:ascii="宋体" w:eastAsia="宋体" w:cs="宋体"/>
          <w:sz w:val="32"/>
          <w:szCs w:val="32"/>
        </w:rPr>
      </w:pPr>
      <w:r>
        <w:rPr>
          <w:rFonts w:ascii="宋体" w:eastAsia="宋体" w:cs="宋体"/>
          <w:spacing w:val="7"/>
          <w:sz w:val="32"/>
          <w:szCs w:val="32"/>
          <w14:textOutline w14:w="5791" w14:cap="flat">
            <w14:solidFill>
              <w14:srgbClr w14:val="000000"/>
            </w14:solidFill>
            <w14:prstDash w14:val="solid"/>
            <w14:miter/>
          </w14:textOutline>
        </w:rPr>
        <w:t>附件3</w:t>
      </w:r>
    </w:p>
    <w:p>
      <w:pPr>
        <w:spacing w:before="33" w:line="218" w:lineRule="auto"/>
        <w:ind w:left="764"/>
        <w:rPr>
          <w:rFonts w:ascii="宋体" w:eastAsia="宋体" w:cs="宋体"/>
          <w:sz w:val="48"/>
          <w:szCs w:val="48"/>
        </w:rPr>
      </w:pPr>
      <w:r>
        <w:rPr>
          <w:rFonts w:ascii="宋体" w:eastAsia="宋体" w:cs="宋体"/>
          <w:spacing w:val="-36"/>
          <w:sz w:val="48"/>
          <w:szCs w:val="48"/>
        </w:rPr>
        <w:t>沈</w:t>
      </w:r>
      <w:r>
        <w:rPr>
          <w:rFonts w:ascii="宋体" w:eastAsia="宋体" w:cs="宋体"/>
          <w:spacing w:val="-23"/>
          <w:sz w:val="48"/>
          <w:szCs w:val="48"/>
        </w:rPr>
        <w:t>阳市家庭养老床位信息化建设及服务</w:t>
      </w:r>
    </w:p>
    <w:p>
      <w:pPr>
        <w:spacing w:before="4" w:line="187" w:lineRule="auto"/>
        <w:ind w:left="3780"/>
        <w:rPr>
          <w:rFonts w:ascii="宋体" w:eastAsia="宋体" w:cs="宋体"/>
          <w:sz w:val="38"/>
          <w:szCs w:val="38"/>
        </w:rPr>
      </w:pPr>
      <w:r>
        <w:rPr>
          <w:rFonts w:ascii="宋体" w:eastAsia="宋体" w:cs="宋体"/>
          <w:spacing w:val="14"/>
          <w:sz w:val="38"/>
          <w:szCs w:val="38"/>
          <w14:textOutline w14:w="6997" w14:cap="flat">
            <w14:solidFill>
              <w14:srgbClr w14:val="000000"/>
            </w14:solidFill>
            <w14:prstDash w14:val="solid"/>
            <w14:miter/>
          </w14:textOutline>
        </w:rPr>
        <w:t>指</w:t>
      </w:r>
      <w:r>
        <w:rPr>
          <w:rFonts w:ascii="宋体" w:eastAsia="宋体" w:cs="宋体"/>
          <w:spacing w:val="11"/>
          <w:sz w:val="38"/>
          <w:szCs w:val="38"/>
          <w14:textOutline w14:w="6997" w14:cap="flat">
            <w14:solidFill>
              <w14:srgbClr w14:val="000000"/>
            </w14:solidFill>
            <w14:prstDash w14:val="solid"/>
            <w14:miter/>
          </w14:textOutline>
        </w:rPr>
        <w:t>导目录</w:t>
      </w:r>
    </w:p>
    <w:tbl>
      <w:tblPr>
        <w:jc w:val="left"/>
        <w:tblInd w:w="5" w:type="dxa"/>
        <w:tblW w:w="9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969"/>
        <w:gridCol w:w="2926"/>
        <w:gridCol w:w="4480"/>
      </w:tblGrid>
      <w:tr>
        <w:trPr>
          <w:trHeight w:val="520"/>
        </w:trPr>
        <w:tc>
          <w:tcPr>
            <w:tcW w:w="178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5" w:line="221" w:lineRule="auto"/>
              <w:ind w:left="254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10"/>
                <w:sz w:val="21"/>
                <w:szCs w:val="21"/>
              </w:rPr>
              <w:t>统</w:t>
            </w:r>
            <w:r>
              <w:rPr>
                <w:rFonts w:ascii="宋体" w:eastAsia="宋体" w:cs="宋体"/>
                <w:spacing w:val="6"/>
                <w:sz w:val="21"/>
                <w:szCs w:val="21"/>
              </w:rPr>
              <w:t>一建设项目</w:t>
            </w:r>
          </w:p>
        </w:tc>
        <w:tc>
          <w:tcPr>
            <w:tcW w:w="74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4" w:line="218" w:lineRule="auto"/>
              <w:ind w:left="12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2"/>
                <w:sz w:val="21"/>
                <w:szCs w:val="21"/>
              </w:rPr>
              <w:t>区级家庭养老床位管理运营信息系统(需与</w:t>
            </w:r>
            <w:r>
              <w:rPr>
                <w:rFonts w:ascii="宋体" w:eastAsia="宋体" w:cs="宋体"/>
                <w:spacing w:val="-1"/>
                <w:sz w:val="21"/>
                <w:szCs w:val="21"/>
              </w:rPr>
              <w:t>沈阳市养老事业服务管理平台对接)</w:t>
            </w:r>
          </w:p>
        </w:tc>
      </w:tr>
      <w:tr>
        <w:trPr>
          <w:trHeight w:val="365"/>
        </w:trPr>
        <w:tc>
          <w:tcPr>
            <w:tcW w:w="178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79" w:line="218" w:lineRule="auto"/>
              <w:ind w:left="144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13"/>
                <w:sz w:val="21"/>
                <w:szCs w:val="21"/>
              </w:rPr>
              <w:t>基</w:t>
            </w:r>
            <w:r>
              <w:rPr>
                <w:rFonts w:ascii="宋体" w:eastAsia="宋体" w:cs="宋体"/>
                <w:spacing w:val="-7"/>
                <w:sz w:val="21"/>
                <w:szCs w:val="21"/>
              </w:rPr>
              <w:t>础服务(必选)</w:t>
            </w:r>
          </w:p>
        </w:tc>
        <w:tc>
          <w:tcPr>
            <w:tcW w:w="292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79" w:line="218" w:lineRule="auto"/>
              <w:ind w:left="52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1"/>
                <w:sz w:val="21"/>
                <w:szCs w:val="21"/>
              </w:rPr>
              <w:t>信息化建设指导目</w:t>
            </w:r>
            <w:r>
              <w:rPr>
                <w:rFonts w:ascii="宋体" w:eastAsia="宋体" w:cs="宋体"/>
                <w:sz w:val="21"/>
                <w:szCs w:val="21"/>
              </w:rPr>
              <w:t>录</w:t>
            </w:r>
          </w:p>
        </w:tc>
        <w:tc>
          <w:tcPr>
            <w:tcW w:w="44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76" w:line="218" w:lineRule="auto"/>
              <w:ind w:left="1838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2"/>
                <w:sz w:val="21"/>
                <w:szCs w:val="21"/>
                <w14:textOutline w14:w="3810" w14:cap="flat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服务内</w:t>
            </w:r>
            <w:r>
              <w:rPr>
                <w:rFonts w:ascii="宋体" w:eastAsia="宋体" w:cs="宋体"/>
                <w:spacing w:val="-1"/>
                <w:sz w:val="21"/>
                <w:szCs w:val="21"/>
                <w14:textOutline w14:w="3810" w14:cap="flat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容</w:t>
            </w:r>
          </w:p>
        </w:tc>
      </w:tr>
      <w:tr>
        <w:trPr>
          <w:trHeight w:val="554"/>
        </w:trPr>
        <w:tc>
          <w:tcPr>
            <w:tcW w:w="1783" w:type="dxa"/>
            <w:gridSpan w:val="2"/>
            <w:vMerge w:val="restart"/>
            <w:tcBorders>
              <w:top w:val="single" w:sz="2" w:space="0" w:color="000000"/>
              <w:bottom w:val="nil"/>
            </w:tcBorders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before="68" w:line="211" w:lineRule="auto"/>
              <w:ind w:left="464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2"/>
                <w:sz w:val="21"/>
                <w:szCs w:val="21"/>
              </w:rPr>
              <w:t>针对全</w:t>
            </w:r>
            <w:r>
              <w:rPr>
                <w:rFonts w:ascii="宋体" w:eastAsia="宋体" w:cs="宋体"/>
                <w:spacing w:val="-1"/>
                <w:sz w:val="21"/>
                <w:szCs w:val="21"/>
              </w:rPr>
              <w:t>体</w:t>
            </w:r>
          </w:p>
          <w:p>
            <w:pPr>
              <w:spacing w:line="218" w:lineRule="auto"/>
              <w:ind w:left="464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2"/>
                <w:sz w:val="21"/>
                <w:szCs w:val="21"/>
              </w:rPr>
              <w:t>服务对</w:t>
            </w:r>
            <w:r>
              <w:rPr>
                <w:rFonts w:ascii="宋体" w:eastAsia="宋体" w:cs="宋体"/>
                <w:spacing w:val="-1"/>
                <w:sz w:val="21"/>
                <w:szCs w:val="21"/>
              </w:rPr>
              <w:t>象</w:t>
            </w:r>
          </w:p>
        </w:tc>
        <w:tc>
          <w:tcPr>
            <w:tcW w:w="292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69" w:line="240" w:lineRule="auto"/>
              <w:ind w:left="10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2"/>
                <w:sz w:val="21"/>
                <w:szCs w:val="21"/>
              </w:rPr>
              <w:t>1</w:t>
            </w:r>
            <w:r>
              <w:rPr>
                <w:rFonts w:ascii="宋体" w:eastAsia="宋体" w:cs="宋体"/>
                <w:spacing w:val="1"/>
                <w:sz w:val="21"/>
                <w:szCs w:val="21"/>
              </w:rPr>
              <w:t>.数据网关设备</w:t>
            </w:r>
          </w:p>
        </w:tc>
        <w:tc>
          <w:tcPr>
            <w:tcW w:w="44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69" w:line="214" w:lineRule="auto"/>
              <w:ind w:left="125" w:right="13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1"/>
                <w:sz w:val="21"/>
                <w:szCs w:val="21"/>
              </w:rPr>
              <w:t>用于串联所有智能设备，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实现各设备与平台稳 </w:t>
            </w:r>
            <w:r>
              <w:rPr>
                <w:rFonts w:ascii="宋体" w:eastAsia="宋体" w:cs="宋体"/>
                <w:spacing w:val="-1"/>
                <w:sz w:val="21"/>
                <w:szCs w:val="21"/>
              </w:rPr>
              <w:t>定互联，保</w:t>
            </w:r>
            <w:r>
              <w:rPr>
                <w:rFonts w:ascii="宋体" w:eastAsia="宋体" w:cs="宋体"/>
                <w:sz w:val="21"/>
                <w:szCs w:val="21"/>
              </w:rPr>
              <w:t>证数据传输稳定。</w:t>
            </w:r>
          </w:p>
        </w:tc>
      </w:tr>
      <w:tr>
        <w:trPr>
          <w:trHeight w:val="764"/>
        </w:trPr>
        <w:tc>
          <w:tcPr>
            <w:tcW w:w="1783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292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81" w:line="240" w:lineRule="auto"/>
              <w:ind w:left="10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1"/>
                <w:sz w:val="21"/>
                <w:szCs w:val="21"/>
              </w:rPr>
              <w:t>2.语音或视频互联</w:t>
            </w:r>
            <w:r>
              <w:rPr>
                <w:rFonts w:ascii="宋体" w:eastAsia="宋体" w:cs="宋体"/>
                <w:sz w:val="21"/>
                <w:szCs w:val="21"/>
              </w:rPr>
              <w:t>设备</w:t>
            </w:r>
          </w:p>
        </w:tc>
        <w:tc>
          <w:tcPr>
            <w:tcW w:w="44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61" w:line="206" w:lineRule="auto"/>
              <w:ind w:left="125" w:right="39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9"/>
                <w:sz w:val="21"/>
                <w:szCs w:val="21"/>
              </w:rPr>
              <w:t>用</w:t>
            </w:r>
            <w:r>
              <w:rPr>
                <w:rFonts w:ascii="宋体" w:eastAsia="宋体" w:cs="宋体"/>
                <w:spacing w:val="5"/>
                <w:sz w:val="21"/>
                <w:szCs w:val="21"/>
              </w:rPr>
              <w:t>于开展日常主动关爱服务，包括呼叫应答、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/>
                <w:spacing w:val="-1"/>
                <w:sz w:val="21"/>
                <w:szCs w:val="21"/>
              </w:rPr>
              <w:t>天气提醒、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防范宣传、心理疏导、政策解答、 </w:t>
            </w:r>
            <w:r>
              <w:rPr>
                <w:rFonts w:ascii="宋体" w:eastAsia="宋体" w:cs="宋体"/>
                <w:spacing w:val="-1"/>
                <w:sz w:val="21"/>
                <w:szCs w:val="21"/>
              </w:rPr>
              <w:t>出行路线协</w:t>
            </w:r>
            <w:r>
              <w:rPr>
                <w:rFonts w:ascii="宋体" w:eastAsia="宋体" w:cs="宋体"/>
                <w:sz w:val="21"/>
                <w:szCs w:val="21"/>
              </w:rPr>
              <w:t>助等服务。</w:t>
            </w:r>
          </w:p>
        </w:tc>
      </w:tr>
      <w:tr>
        <w:trPr>
          <w:trHeight w:val="784"/>
        </w:trPr>
        <w:tc>
          <w:tcPr>
            <w:tcW w:w="1783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292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90"/>
              <w:ind w:left="10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2"/>
                <w:sz w:val="21"/>
                <w:szCs w:val="21"/>
              </w:rPr>
              <w:t>3</w:t>
            </w:r>
            <w:r>
              <w:rPr>
                <w:rFonts w:ascii="宋体" w:eastAsia="宋体" w:cs="宋体"/>
                <w:spacing w:val="1"/>
                <w:sz w:val="21"/>
                <w:szCs w:val="21"/>
              </w:rPr>
              <w:t>.紧急呼救设备</w:t>
            </w:r>
          </w:p>
        </w:tc>
        <w:tc>
          <w:tcPr>
            <w:tcW w:w="44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60" w:line="211" w:lineRule="auto"/>
              <w:ind w:left="125" w:right="17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4"/>
                <w:sz w:val="21"/>
                <w:szCs w:val="21"/>
              </w:rPr>
              <w:t>支持一键呼入服务中心调度室;服务中心根</w:t>
            </w:r>
            <w:r>
              <w:rPr>
                <w:rFonts w:ascii="宋体" w:eastAsia="宋体" w:cs="宋体"/>
                <w:spacing w:val="1"/>
                <w:sz w:val="21"/>
                <w:szCs w:val="21"/>
              </w:rPr>
              <w:t>据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/>
                <w:spacing w:val="6"/>
                <w:sz w:val="21"/>
                <w:szCs w:val="21"/>
              </w:rPr>
              <w:t>老人需求</w:t>
            </w:r>
            <w:r>
              <w:rPr>
                <w:rFonts w:ascii="宋体" w:eastAsia="宋体" w:cs="宋体"/>
                <w:spacing w:val="4"/>
                <w:sz w:val="21"/>
                <w:szCs w:val="21"/>
              </w:rPr>
              <w:t>进</w:t>
            </w:r>
            <w:r>
              <w:rPr>
                <w:rFonts w:ascii="宋体" w:eastAsia="宋体" w:cs="宋体"/>
                <w:spacing w:val="3"/>
                <w:sz w:val="21"/>
                <w:szCs w:val="21"/>
              </w:rPr>
              <w:t>行解答、指导;代为联系子女及其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/>
                <w:spacing w:val="6"/>
                <w:sz w:val="21"/>
                <w:szCs w:val="21"/>
              </w:rPr>
              <w:t>他紧急联</w:t>
            </w:r>
            <w:r>
              <w:rPr>
                <w:rFonts w:ascii="宋体" w:eastAsia="宋体" w:cs="宋体"/>
                <w:spacing w:val="5"/>
                <w:sz w:val="21"/>
                <w:szCs w:val="21"/>
              </w:rPr>
              <w:t>系</w:t>
            </w:r>
            <w:r>
              <w:rPr>
                <w:rFonts w:ascii="宋体" w:eastAsia="宋体" w:cs="宋体"/>
                <w:spacing w:val="3"/>
                <w:sz w:val="21"/>
                <w:szCs w:val="21"/>
              </w:rPr>
              <w:t>人;必要时进行120代叫服务。</w:t>
            </w:r>
          </w:p>
        </w:tc>
      </w:tr>
      <w:tr>
        <w:trPr>
          <w:trHeight w:val="794"/>
        </w:trPr>
        <w:tc>
          <w:tcPr>
            <w:tcW w:w="1783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292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80" w:line="209" w:lineRule="auto"/>
              <w:ind w:left="101" w:right="9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1"/>
                <w:sz w:val="21"/>
                <w:szCs w:val="21"/>
              </w:rPr>
              <w:t>4.烟感报警、燃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气报警、浸没 </w:t>
            </w:r>
            <w:r>
              <w:rPr>
                <w:rFonts w:ascii="宋体" w:eastAsia="宋体" w:cs="宋体"/>
                <w:spacing w:val="-1"/>
                <w:sz w:val="21"/>
                <w:szCs w:val="21"/>
              </w:rPr>
              <w:t>报警(已安装“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智能三表”不 </w:t>
            </w:r>
            <w:r>
              <w:rPr>
                <w:rFonts w:ascii="宋体" w:eastAsia="宋体" w:cs="宋体"/>
                <w:spacing w:val="4"/>
                <w:sz w:val="21"/>
                <w:szCs w:val="21"/>
              </w:rPr>
              <w:t>再重复安装相关设备)</w:t>
            </w:r>
          </w:p>
        </w:tc>
        <w:tc>
          <w:tcPr>
            <w:tcW w:w="44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73" w:line="211" w:lineRule="auto"/>
              <w:ind w:left="125" w:right="13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1"/>
                <w:sz w:val="21"/>
                <w:szCs w:val="21"/>
              </w:rPr>
              <w:t>根据设备功能选择安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装于客厅、卧室、厨房等 </w:t>
            </w:r>
            <w:r>
              <w:rPr>
                <w:rFonts w:ascii="宋体" w:eastAsia="宋体" w:cs="宋体"/>
                <w:spacing w:val="1"/>
                <w:sz w:val="21"/>
                <w:szCs w:val="21"/>
              </w:rPr>
              <w:t>场所，实时烟雾火情监测、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燃气泄漏监测、漏 </w:t>
            </w:r>
            <w:r>
              <w:rPr>
                <w:rFonts w:ascii="宋体" w:eastAsia="宋体" w:cs="宋体"/>
                <w:spacing w:val="8"/>
                <w:sz w:val="21"/>
                <w:szCs w:val="21"/>
              </w:rPr>
              <w:t>水报警监测，防止危险发生。</w:t>
            </w:r>
          </w:p>
        </w:tc>
      </w:tr>
      <w:tr>
        <w:trPr>
          <w:trHeight w:val="535"/>
        </w:trPr>
        <w:tc>
          <w:tcPr>
            <w:tcW w:w="1783" w:type="dxa"/>
            <w:gridSpan w:val="2"/>
            <w:vMerge/>
            <w:tcBorders>
              <w:top w:val="nil"/>
              <w:bottom w:val="single" w:sz="2" w:space="0" w:color="000000"/>
            </w:tcBorders>
          </w:tcPr>
          <w:p/>
        </w:tc>
        <w:tc>
          <w:tcPr>
            <w:tcW w:w="292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63"/>
              <w:ind w:left="10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2"/>
                <w:sz w:val="21"/>
                <w:szCs w:val="21"/>
              </w:rPr>
              <w:t>5</w:t>
            </w:r>
            <w:r>
              <w:rPr>
                <w:rFonts w:ascii="宋体" w:eastAsia="宋体" w:cs="宋体"/>
                <w:spacing w:val="-1"/>
                <w:sz w:val="21"/>
                <w:szCs w:val="21"/>
              </w:rPr>
              <w:t>.健康情况数字化管理</w:t>
            </w:r>
          </w:p>
        </w:tc>
        <w:tc>
          <w:tcPr>
            <w:tcW w:w="44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73" w:line="204" w:lineRule="auto"/>
              <w:ind w:left="125" w:right="128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1"/>
                <w:sz w:val="21"/>
                <w:szCs w:val="21"/>
              </w:rPr>
              <w:t>上传老年人能力评估结果及日常体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检数据等， </w:t>
            </w:r>
            <w:r>
              <w:rPr>
                <w:rFonts w:ascii="宋体" w:eastAsia="宋体" w:cs="宋体"/>
                <w:spacing w:val="1"/>
                <w:sz w:val="21"/>
                <w:szCs w:val="21"/>
              </w:rPr>
              <w:t>掌握老年</w:t>
            </w:r>
            <w:r>
              <w:rPr>
                <w:rFonts w:ascii="宋体" w:eastAsia="宋体" w:cs="宋体"/>
                <w:sz w:val="21"/>
                <w:szCs w:val="21"/>
              </w:rPr>
              <w:t>人身体状况，进行用药提醒。</w:t>
            </w:r>
          </w:p>
        </w:tc>
      </w:tr>
      <w:tr>
        <w:trPr>
          <w:trHeight w:val="305"/>
        </w:trPr>
        <w:tc>
          <w:tcPr>
            <w:tcW w:w="178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62" w:line="214" w:lineRule="auto"/>
              <w:ind w:left="144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2"/>
                <w:sz w:val="21"/>
                <w:szCs w:val="21"/>
              </w:rPr>
              <w:t>个</w:t>
            </w:r>
            <w:r>
              <w:rPr>
                <w:rFonts w:ascii="宋体" w:eastAsia="宋体" w:cs="宋体"/>
                <w:spacing w:val="-1"/>
                <w:sz w:val="21"/>
                <w:szCs w:val="21"/>
              </w:rPr>
              <w:t>性化精准服务</w:t>
            </w:r>
          </w:p>
        </w:tc>
        <w:tc>
          <w:tcPr>
            <w:tcW w:w="292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53" w:line="218" w:lineRule="auto"/>
              <w:ind w:left="53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1"/>
                <w:sz w:val="21"/>
                <w:szCs w:val="21"/>
              </w:rPr>
              <w:t>信息化建设指导目</w:t>
            </w:r>
            <w:r>
              <w:rPr>
                <w:rFonts w:ascii="宋体" w:eastAsia="宋体" w:cs="宋体"/>
                <w:sz w:val="21"/>
                <w:szCs w:val="21"/>
              </w:rPr>
              <w:t>录</w:t>
            </w:r>
          </w:p>
        </w:tc>
        <w:tc>
          <w:tcPr>
            <w:tcW w:w="44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53" w:line="218" w:lineRule="auto"/>
              <w:ind w:left="182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14"/>
                <w:sz w:val="21"/>
                <w:szCs w:val="21"/>
              </w:rPr>
              <w:t>服</w:t>
            </w:r>
            <w:r>
              <w:rPr>
                <w:rFonts w:ascii="宋体" w:eastAsia="宋体" w:cs="宋体"/>
                <w:spacing w:val="12"/>
                <w:sz w:val="21"/>
                <w:szCs w:val="21"/>
              </w:rPr>
              <w:t>务内容</w:t>
            </w:r>
          </w:p>
        </w:tc>
      </w:tr>
      <w:tr>
        <w:trPr>
          <w:trHeight w:val="744"/>
        </w:trPr>
        <w:tc>
          <w:tcPr>
            <w:tcW w:w="814" w:type="dxa"/>
            <w:vMerge w:val="restart"/>
            <w:tcBorders>
              <w:top w:val="single" w:sz="2" w:space="0" w:color="000000"/>
              <w:bottom w:val="nil"/>
            </w:tcBorders>
          </w:tcPr>
          <w:p>
            <w:pPr>
              <w:spacing w:line="343" w:lineRule="auto"/>
              <w:rPr>
                <w:rFonts w:ascii="Arial" w:hAnsi="Arial"/>
                <w:sz w:val="21"/>
              </w:rPr>
            </w:pPr>
          </w:p>
          <w:p>
            <w:pPr>
              <w:spacing w:before="68" w:line="228" w:lineRule="auto"/>
              <w:ind w:left="184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6"/>
                <w:sz w:val="21"/>
                <w:szCs w:val="21"/>
              </w:rPr>
              <w:t>重度</w:t>
            </w:r>
          </w:p>
          <w:p>
            <w:pPr>
              <w:spacing w:line="221" w:lineRule="auto"/>
              <w:ind w:left="184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5"/>
                <w:sz w:val="21"/>
                <w:szCs w:val="21"/>
              </w:rPr>
              <w:t>失能</w:t>
            </w:r>
          </w:p>
        </w:tc>
        <w:tc>
          <w:tcPr>
            <w:tcW w:w="9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4" w:line="211" w:lineRule="auto"/>
              <w:ind w:left="26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7"/>
                <w:sz w:val="21"/>
                <w:szCs w:val="21"/>
              </w:rPr>
              <w:t>长</w:t>
            </w:r>
            <w:r>
              <w:rPr>
                <w:rFonts w:ascii="宋体" w:eastAsia="宋体" w:cs="宋体"/>
                <w:spacing w:val="6"/>
                <w:sz w:val="21"/>
                <w:szCs w:val="21"/>
              </w:rPr>
              <w:t>期</w:t>
            </w:r>
          </w:p>
          <w:p>
            <w:pPr>
              <w:spacing w:line="218" w:lineRule="auto"/>
              <w:ind w:left="26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5"/>
                <w:sz w:val="21"/>
                <w:szCs w:val="21"/>
              </w:rPr>
              <w:t>卧</w:t>
            </w:r>
            <w:r>
              <w:rPr>
                <w:rFonts w:ascii="宋体" w:eastAsia="宋体" w:cs="宋体"/>
                <w:spacing w:val="4"/>
                <w:sz w:val="21"/>
                <w:szCs w:val="21"/>
              </w:rPr>
              <w:t>床</w:t>
            </w:r>
          </w:p>
        </w:tc>
        <w:tc>
          <w:tcPr>
            <w:tcW w:w="292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73" w:line="240" w:lineRule="auto"/>
              <w:ind w:left="10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1"/>
                <w:sz w:val="21"/>
                <w:szCs w:val="21"/>
              </w:rPr>
              <w:t>1.生命体征监护设</w:t>
            </w:r>
            <w:r>
              <w:rPr>
                <w:rFonts w:ascii="宋体" w:eastAsia="宋体" w:cs="宋体"/>
                <w:sz w:val="21"/>
                <w:szCs w:val="21"/>
              </w:rPr>
              <w:t>备</w:t>
            </w:r>
          </w:p>
        </w:tc>
        <w:tc>
          <w:tcPr>
            <w:tcW w:w="44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55" w:line="211" w:lineRule="auto"/>
              <w:ind w:left="125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12"/>
                <w:sz w:val="20"/>
                <w:szCs w:val="20"/>
              </w:rPr>
              <w:t>对服</w:t>
            </w:r>
            <w:r>
              <w:rPr>
                <w:rFonts w:ascii="宋体" w:eastAsia="宋体" w:cs="宋体"/>
                <w:spacing w:val="7"/>
                <w:sz w:val="20"/>
                <w:szCs w:val="20"/>
              </w:rPr>
              <w:t>务</w:t>
            </w:r>
            <w:r>
              <w:rPr>
                <w:rFonts w:ascii="宋体" w:eastAsia="宋体" w:cs="宋体"/>
                <w:spacing w:val="6"/>
                <w:sz w:val="20"/>
                <w:szCs w:val="20"/>
              </w:rPr>
              <w:t>对象生命体征进行实时监测，包括心率、</w:t>
            </w:r>
            <w:r>
              <w:rPr>
                <w:rFonts w:asci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cs="宋体"/>
                <w:spacing w:val="9"/>
                <w:sz w:val="20"/>
                <w:szCs w:val="20"/>
              </w:rPr>
              <w:t>呼吸频率、睡眠监测，异常报警，进行应急干</w:t>
            </w:r>
            <w:r>
              <w:rPr>
                <w:rFonts w:asci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cs="宋体"/>
                <w:spacing w:val="31"/>
                <w:sz w:val="20"/>
                <w:szCs w:val="20"/>
              </w:rPr>
              <w:t>预</w:t>
            </w:r>
            <w:r>
              <w:rPr>
                <w:rFonts w:ascii="宋体" w:eastAsia="宋体" w:cs="宋体"/>
                <w:spacing w:val="28"/>
                <w:sz w:val="20"/>
                <w:szCs w:val="20"/>
              </w:rPr>
              <w:t>等服务。</w:t>
            </w:r>
          </w:p>
        </w:tc>
      </w:tr>
      <w:tr>
        <w:trPr>
          <w:trHeight w:val="525"/>
        </w:trPr>
        <w:tc>
          <w:tcPr>
            <w:tcW w:w="814" w:type="dxa"/>
            <w:vMerge/>
            <w:tcBorders>
              <w:top w:val="nil"/>
              <w:bottom w:val="single" w:sz="2" w:space="0" w:color="000000"/>
            </w:tcBorders>
          </w:tcPr>
          <w:p/>
        </w:tc>
        <w:tc>
          <w:tcPr>
            <w:tcW w:w="9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65" w:line="221" w:lineRule="auto"/>
              <w:ind w:left="26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10"/>
                <w:sz w:val="21"/>
                <w:szCs w:val="21"/>
              </w:rPr>
              <w:t>失</w:t>
            </w:r>
            <w:r>
              <w:rPr>
                <w:rFonts w:ascii="宋体" w:eastAsia="宋体" w:cs="宋体"/>
                <w:spacing w:val="9"/>
                <w:sz w:val="21"/>
                <w:szCs w:val="21"/>
              </w:rPr>
              <w:t>智</w:t>
            </w:r>
          </w:p>
        </w:tc>
        <w:tc>
          <w:tcPr>
            <w:tcW w:w="292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65" w:line="240" w:lineRule="auto"/>
              <w:ind w:left="10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1"/>
                <w:sz w:val="21"/>
                <w:szCs w:val="21"/>
              </w:rPr>
              <w:t>2.电</w:t>
            </w:r>
            <w:r>
              <w:rPr>
                <w:rFonts w:ascii="宋体" w:eastAsia="宋体" w:cs="宋体"/>
                <w:sz w:val="21"/>
                <w:szCs w:val="21"/>
              </w:rPr>
              <w:t>子围栏</w:t>
            </w:r>
          </w:p>
        </w:tc>
        <w:tc>
          <w:tcPr>
            <w:tcW w:w="44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65" w:line="202" w:lineRule="auto"/>
              <w:ind w:left="125" w:right="13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1"/>
                <w:sz w:val="21"/>
                <w:szCs w:val="21"/>
              </w:rPr>
              <w:t>通过智能穿戴设备，主要针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对失智老人设置电 </w:t>
            </w:r>
            <w:r>
              <w:rPr>
                <w:rFonts w:ascii="宋体" w:eastAsia="宋体" w:cs="宋体"/>
                <w:spacing w:val="1"/>
                <w:sz w:val="21"/>
                <w:szCs w:val="21"/>
              </w:rPr>
              <w:t>子围栏和</w:t>
            </w:r>
            <w:r>
              <w:rPr>
                <w:rFonts w:ascii="宋体" w:eastAsia="宋体" w:cs="宋体"/>
                <w:sz w:val="21"/>
                <w:szCs w:val="21"/>
              </w:rPr>
              <w:t>定位，防止老人意外走失。</w:t>
            </w:r>
          </w:p>
        </w:tc>
      </w:tr>
      <w:tr>
        <w:trPr>
          <w:trHeight w:val="804"/>
        </w:trPr>
        <w:tc>
          <w:tcPr>
            <w:tcW w:w="1783" w:type="dxa"/>
            <w:gridSpan w:val="2"/>
            <w:vMerge w:val="restart"/>
            <w:tcBorders>
              <w:top w:val="single" w:sz="2" w:space="0" w:color="000000"/>
              <w:bottom w:val="nil"/>
            </w:tcBorders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before="69" w:line="221" w:lineRule="auto"/>
              <w:ind w:left="464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4"/>
                <w:sz w:val="21"/>
                <w:szCs w:val="21"/>
              </w:rPr>
              <w:t>中</w:t>
            </w:r>
            <w:r>
              <w:rPr>
                <w:rFonts w:ascii="宋体" w:eastAsia="宋体" w:cs="宋体"/>
                <w:spacing w:val="2"/>
                <w:sz w:val="21"/>
                <w:szCs w:val="21"/>
              </w:rPr>
              <w:t>度失能</w:t>
            </w:r>
          </w:p>
        </w:tc>
        <w:tc>
          <w:tcPr>
            <w:tcW w:w="292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75" w:line="211" w:lineRule="auto"/>
              <w:ind w:left="10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1"/>
                <w:sz w:val="21"/>
                <w:szCs w:val="21"/>
              </w:rPr>
              <w:t>1.红外人体感应设</w:t>
            </w:r>
            <w:r>
              <w:rPr>
                <w:rFonts w:ascii="宋体" w:eastAsia="宋体" w:cs="宋体"/>
                <w:sz w:val="21"/>
                <w:szCs w:val="21"/>
              </w:rPr>
              <w:t>备</w:t>
            </w:r>
          </w:p>
          <w:p>
            <w:pPr>
              <w:spacing w:line="216" w:lineRule="auto"/>
              <w:ind w:left="101" w:right="18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1"/>
                <w:sz w:val="21"/>
                <w:szCs w:val="21"/>
              </w:rPr>
              <w:t>(主要针对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能活动的部分失能 </w:t>
            </w:r>
            <w:r>
              <w:rPr>
                <w:rFonts w:ascii="宋体" w:eastAsia="宋体" w:cs="宋体"/>
                <w:spacing w:val="-8"/>
                <w:sz w:val="21"/>
                <w:szCs w:val="21"/>
              </w:rPr>
              <w:t>老</w:t>
            </w:r>
            <w:r>
              <w:rPr>
                <w:rFonts w:ascii="宋体" w:eastAsia="宋体" w:cs="宋体"/>
                <w:spacing w:val="-5"/>
                <w:sz w:val="21"/>
                <w:szCs w:val="21"/>
              </w:rPr>
              <w:t>年人，有同住人的不适用)</w:t>
            </w:r>
          </w:p>
        </w:tc>
        <w:tc>
          <w:tcPr>
            <w:tcW w:w="44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14" w:line="228" w:lineRule="auto"/>
              <w:ind w:left="125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12"/>
                <w:sz w:val="20"/>
                <w:szCs w:val="20"/>
              </w:rPr>
              <w:t>感应</w:t>
            </w:r>
            <w:r>
              <w:rPr>
                <w:rFonts w:ascii="宋体" w:eastAsia="宋体" w:cs="宋体"/>
                <w:spacing w:val="7"/>
                <w:sz w:val="20"/>
                <w:szCs w:val="20"/>
              </w:rPr>
              <w:t>人</w:t>
            </w:r>
            <w:r>
              <w:rPr>
                <w:rFonts w:ascii="宋体" w:eastAsia="宋体" w:cs="宋体"/>
                <w:spacing w:val="6"/>
                <w:sz w:val="20"/>
                <w:szCs w:val="20"/>
              </w:rPr>
              <w:t>体活动，采集行动数据，分析久卧不起、</w:t>
            </w:r>
            <w:r>
              <w:rPr>
                <w:rFonts w:asci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cs="宋体"/>
                <w:spacing w:val="11"/>
                <w:sz w:val="20"/>
                <w:szCs w:val="20"/>
              </w:rPr>
              <w:t>摔</w:t>
            </w:r>
            <w:r>
              <w:rPr>
                <w:rFonts w:ascii="宋体" w:eastAsia="宋体" w:cs="宋体"/>
                <w:spacing w:val="8"/>
                <w:sz w:val="20"/>
                <w:szCs w:val="20"/>
              </w:rPr>
              <w:t>倒等异常状态，进行应急干预等服务。</w:t>
            </w:r>
          </w:p>
        </w:tc>
      </w:tr>
      <w:tr>
        <w:trPr>
          <w:trHeight w:val="764"/>
        </w:trPr>
        <w:tc>
          <w:tcPr>
            <w:tcW w:w="1783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292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66" w:line="211" w:lineRule="auto"/>
              <w:ind w:left="10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1"/>
                <w:sz w:val="21"/>
                <w:szCs w:val="21"/>
              </w:rPr>
              <w:t>2.电</w:t>
            </w:r>
            <w:r>
              <w:rPr>
                <w:rFonts w:ascii="宋体" w:eastAsia="宋体" w:cs="宋体"/>
                <w:sz w:val="21"/>
                <w:szCs w:val="21"/>
              </w:rPr>
              <w:t>子围栏</w:t>
            </w:r>
          </w:p>
          <w:p>
            <w:pPr>
              <w:spacing w:line="202" w:lineRule="auto"/>
              <w:ind w:left="101" w:right="39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1"/>
                <w:sz w:val="21"/>
                <w:szCs w:val="21"/>
              </w:rPr>
              <w:t>(主要针对行动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自由但中度 </w:t>
            </w:r>
            <w:r>
              <w:rPr>
                <w:rFonts w:ascii="宋体" w:eastAsia="宋体" w:cs="宋体"/>
                <w:spacing w:val="8"/>
                <w:sz w:val="21"/>
                <w:szCs w:val="21"/>
              </w:rPr>
              <w:t>失智老人)</w:t>
            </w:r>
          </w:p>
        </w:tc>
        <w:tc>
          <w:tcPr>
            <w:tcW w:w="44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76" w:line="245" w:lineRule="auto"/>
              <w:ind w:left="125" w:right="15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1"/>
                <w:sz w:val="21"/>
                <w:szCs w:val="21"/>
              </w:rPr>
              <w:t>通过智能穿戴设备，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主要针对失智老人设置电 </w:t>
            </w:r>
            <w:r>
              <w:rPr>
                <w:rFonts w:ascii="宋体" w:eastAsia="宋体" w:cs="宋体"/>
                <w:spacing w:val="1"/>
                <w:sz w:val="21"/>
                <w:szCs w:val="21"/>
              </w:rPr>
              <w:t>子围栏和</w:t>
            </w:r>
            <w:r>
              <w:rPr>
                <w:rFonts w:ascii="宋体" w:eastAsia="宋体" w:cs="宋体"/>
                <w:sz w:val="21"/>
                <w:szCs w:val="21"/>
              </w:rPr>
              <w:t>定位，防止老人意外走失。</w:t>
            </w:r>
          </w:p>
        </w:tc>
      </w:tr>
      <w:tr>
        <w:trPr>
          <w:trHeight w:val="814"/>
        </w:trPr>
        <w:tc>
          <w:tcPr>
            <w:tcW w:w="1783" w:type="dxa"/>
            <w:gridSpan w:val="2"/>
            <w:vMerge/>
            <w:tcBorders>
              <w:top w:val="nil"/>
              <w:bottom w:val="single" w:sz="2" w:space="0" w:color="000000"/>
            </w:tcBorders>
          </w:tcPr>
          <w:p/>
        </w:tc>
        <w:tc>
          <w:tcPr>
            <w:tcW w:w="292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305"/>
              <w:ind w:left="10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2"/>
                <w:sz w:val="21"/>
                <w:szCs w:val="21"/>
              </w:rPr>
              <w:t>3.</w:t>
            </w:r>
            <w:r>
              <w:rPr>
                <w:rFonts w:ascii="宋体" w:eastAsia="宋体" w:cs="宋体"/>
                <w:spacing w:val="1"/>
                <w:sz w:val="21"/>
                <w:szCs w:val="21"/>
              </w:rPr>
              <w:t>睡眠检测设备</w:t>
            </w:r>
          </w:p>
        </w:tc>
        <w:tc>
          <w:tcPr>
            <w:tcW w:w="44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97" w:line="211" w:lineRule="auto"/>
              <w:ind w:left="125" w:right="28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1"/>
                <w:sz w:val="21"/>
                <w:szCs w:val="21"/>
              </w:rPr>
              <w:t>对服务对象睡眠时的生命体征进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行实时监测， </w:t>
            </w:r>
            <w:r>
              <w:rPr>
                <w:rFonts w:ascii="宋体" w:eastAsia="宋体" w:cs="宋体"/>
                <w:spacing w:val="1"/>
                <w:sz w:val="21"/>
                <w:szCs w:val="21"/>
              </w:rPr>
              <w:t>采集心跳/呼吸率/、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打鼾、离床/在床等数据， </w:t>
            </w:r>
            <w:r>
              <w:rPr>
                <w:rFonts w:ascii="宋体" w:eastAsia="宋体" w:cs="宋体"/>
                <w:spacing w:val="1"/>
                <w:sz w:val="21"/>
                <w:szCs w:val="21"/>
              </w:rPr>
              <w:t>异常报警，</w:t>
            </w:r>
            <w:r>
              <w:rPr>
                <w:rFonts w:ascii="宋体" w:eastAsia="宋体" w:cs="宋体"/>
                <w:sz w:val="21"/>
                <w:szCs w:val="21"/>
              </w:rPr>
              <w:t>进行应急干预等服务。</w:t>
            </w:r>
          </w:p>
        </w:tc>
      </w:tr>
      <w:tr>
        <w:trPr>
          <w:trHeight w:val="605"/>
        </w:trPr>
        <w:tc>
          <w:tcPr>
            <w:tcW w:w="1783" w:type="dxa"/>
            <w:gridSpan w:val="2"/>
            <w:vMerge w:val="restart"/>
            <w:tcBorders>
              <w:top w:val="single" w:sz="2" w:space="0" w:color="000000"/>
              <w:bottom w:val="nil"/>
            </w:tcBorders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before="69" w:line="218" w:lineRule="auto"/>
              <w:ind w:left="464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2"/>
                <w:sz w:val="21"/>
                <w:szCs w:val="21"/>
              </w:rPr>
              <w:t>轻度失</w:t>
            </w:r>
            <w:r>
              <w:rPr>
                <w:rFonts w:ascii="宋体" w:eastAsia="宋体" w:cs="宋体"/>
                <w:spacing w:val="-1"/>
                <w:sz w:val="21"/>
                <w:szCs w:val="21"/>
              </w:rPr>
              <w:t>能</w:t>
            </w:r>
          </w:p>
        </w:tc>
        <w:tc>
          <w:tcPr>
            <w:tcW w:w="292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98" w:line="211" w:lineRule="auto"/>
              <w:ind w:left="10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1"/>
                <w:sz w:val="21"/>
                <w:szCs w:val="21"/>
              </w:rPr>
              <w:t>1.红外人体感应设</w:t>
            </w:r>
            <w:r>
              <w:rPr>
                <w:rFonts w:ascii="宋体" w:eastAsia="宋体" w:cs="宋体"/>
                <w:sz w:val="21"/>
                <w:szCs w:val="21"/>
              </w:rPr>
              <w:t>备</w:t>
            </w:r>
          </w:p>
          <w:p>
            <w:pPr>
              <w:spacing w:line="221" w:lineRule="auto"/>
              <w:ind w:left="10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8"/>
                <w:sz w:val="21"/>
                <w:szCs w:val="21"/>
              </w:rPr>
              <w:t>(</w:t>
            </w:r>
            <w:r>
              <w:rPr>
                <w:rFonts w:ascii="宋体" w:eastAsia="宋体" w:cs="宋体"/>
                <w:spacing w:val="5"/>
                <w:sz w:val="21"/>
                <w:szCs w:val="21"/>
              </w:rPr>
              <w:t>有</w:t>
            </w:r>
            <w:r>
              <w:rPr>
                <w:rFonts w:ascii="宋体" w:eastAsia="宋体" w:cs="宋体"/>
                <w:spacing w:val="4"/>
                <w:sz w:val="21"/>
                <w:szCs w:val="21"/>
              </w:rPr>
              <w:t>同住人的不适用)</w:t>
            </w:r>
          </w:p>
        </w:tc>
        <w:tc>
          <w:tcPr>
            <w:tcW w:w="44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97" w:line="223" w:lineRule="auto"/>
              <w:ind w:left="125" w:right="9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6"/>
                <w:sz w:val="21"/>
                <w:szCs w:val="21"/>
              </w:rPr>
              <w:t>感应人体</w:t>
            </w:r>
            <w:r>
              <w:rPr>
                <w:rFonts w:ascii="宋体" w:eastAsia="宋体" w:cs="宋体"/>
                <w:spacing w:val="-4"/>
                <w:sz w:val="21"/>
                <w:szCs w:val="21"/>
              </w:rPr>
              <w:t>活</w:t>
            </w:r>
            <w:r>
              <w:rPr>
                <w:rFonts w:ascii="宋体" w:eastAsia="宋体" w:cs="宋体"/>
                <w:spacing w:val="-3"/>
                <w:sz w:val="21"/>
                <w:szCs w:val="21"/>
              </w:rPr>
              <w:t>动，采集行动数据，分析久卧不起、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/>
                <w:spacing w:val="1"/>
                <w:sz w:val="21"/>
                <w:szCs w:val="21"/>
              </w:rPr>
              <w:t>摔倒等异</w:t>
            </w:r>
            <w:r>
              <w:rPr>
                <w:rFonts w:ascii="宋体" w:eastAsia="宋体" w:cs="宋体"/>
                <w:sz w:val="21"/>
                <w:szCs w:val="21"/>
              </w:rPr>
              <w:t>常状态，进行应急干预等服务。</w:t>
            </w:r>
          </w:p>
        </w:tc>
      </w:tr>
      <w:tr>
        <w:trPr>
          <w:trHeight w:val="515"/>
        </w:trPr>
        <w:tc>
          <w:tcPr>
            <w:tcW w:w="1783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292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9" w:line="240" w:lineRule="auto"/>
              <w:ind w:left="10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2"/>
                <w:sz w:val="21"/>
                <w:szCs w:val="21"/>
              </w:rPr>
              <w:t>2.门磁</w:t>
            </w:r>
            <w:r>
              <w:rPr>
                <w:rFonts w:ascii="宋体" w:eastAsia="宋体" w:cs="宋体"/>
                <w:spacing w:val="1"/>
                <w:sz w:val="21"/>
                <w:szCs w:val="21"/>
              </w:rPr>
              <w:t>感应设备</w:t>
            </w:r>
          </w:p>
        </w:tc>
        <w:tc>
          <w:tcPr>
            <w:tcW w:w="44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66" w:line="197" w:lineRule="auto"/>
              <w:ind w:left="125" w:right="13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1"/>
                <w:sz w:val="21"/>
                <w:szCs w:val="21"/>
              </w:rPr>
              <w:t>感应入户门出入情况，开门超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时报警，分析异 </w:t>
            </w:r>
            <w:r>
              <w:rPr>
                <w:rFonts w:ascii="宋体" w:eastAsia="宋体" w:cs="宋体"/>
                <w:spacing w:val="1"/>
                <w:sz w:val="21"/>
                <w:szCs w:val="21"/>
              </w:rPr>
              <w:t>常状态，</w:t>
            </w:r>
            <w:r>
              <w:rPr>
                <w:rFonts w:ascii="宋体" w:eastAsia="宋体" w:cs="宋体"/>
                <w:sz w:val="21"/>
                <w:szCs w:val="21"/>
              </w:rPr>
              <w:t>进行应急干预等服务。</w:t>
            </w:r>
          </w:p>
        </w:tc>
      </w:tr>
      <w:tr>
        <w:trPr>
          <w:trHeight w:val="755"/>
        </w:trPr>
        <w:tc>
          <w:tcPr>
            <w:tcW w:w="1783" w:type="dxa"/>
            <w:gridSpan w:val="2"/>
            <w:vMerge/>
            <w:tcBorders>
              <w:top w:val="nil"/>
              <w:bottom w:val="single" w:sz="2" w:space="0" w:color="000000"/>
            </w:tcBorders>
          </w:tcPr>
          <w:p/>
        </w:tc>
        <w:tc>
          <w:tcPr>
            <w:tcW w:w="292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47" w:line="238" w:lineRule="auto"/>
              <w:ind w:left="10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3"/>
                <w:sz w:val="21"/>
                <w:szCs w:val="21"/>
              </w:rPr>
              <w:t>3</w:t>
            </w:r>
            <w:r>
              <w:rPr>
                <w:rFonts w:ascii="宋体" w:eastAsia="宋体" w:cs="宋体"/>
                <w:spacing w:val="2"/>
                <w:sz w:val="21"/>
                <w:szCs w:val="21"/>
              </w:rPr>
              <w:t>.电子围栏</w:t>
            </w:r>
          </w:p>
          <w:p>
            <w:pPr>
              <w:spacing w:line="192" w:lineRule="auto"/>
              <w:ind w:left="101" w:right="39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1"/>
                <w:sz w:val="21"/>
                <w:szCs w:val="21"/>
              </w:rPr>
              <w:t>(主要针对行动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自由但轻度 </w:t>
            </w:r>
            <w:r>
              <w:rPr>
                <w:rFonts w:ascii="宋体" w:eastAsia="宋体" w:cs="宋体"/>
                <w:spacing w:val="8"/>
                <w:sz w:val="21"/>
                <w:szCs w:val="21"/>
              </w:rPr>
              <w:t>失智老人)</w:t>
            </w:r>
          </w:p>
        </w:tc>
        <w:tc>
          <w:tcPr>
            <w:tcW w:w="44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79" w:line="228" w:lineRule="auto"/>
              <w:ind w:left="125" w:right="5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8"/>
                <w:sz w:val="21"/>
                <w:szCs w:val="21"/>
              </w:rPr>
              <w:t>通过智</w:t>
            </w:r>
            <w:r>
              <w:rPr>
                <w:rFonts w:ascii="宋体" w:eastAsia="宋体" w:cs="宋体"/>
                <w:spacing w:val="4"/>
                <w:sz w:val="21"/>
                <w:szCs w:val="21"/>
              </w:rPr>
              <w:t>能穿戴设备，主要针对失智老人设置电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/>
                <w:spacing w:val="1"/>
                <w:sz w:val="21"/>
                <w:szCs w:val="21"/>
              </w:rPr>
              <w:t>子围栏和</w:t>
            </w:r>
            <w:r>
              <w:rPr>
                <w:rFonts w:ascii="宋体" w:eastAsia="宋体" w:cs="宋体"/>
                <w:sz w:val="21"/>
                <w:szCs w:val="21"/>
              </w:rPr>
              <w:t>定位，防止老人意外走失。</w:t>
            </w:r>
          </w:p>
        </w:tc>
      </w:tr>
      <w:tr>
        <w:trPr>
          <w:trHeight w:val="649"/>
        </w:trPr>
        <w:tc>
          <w:tcPr>
            <w:tcW w:w="178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28" w:line="221" w:lineRule="auto"/>
              <w:ind w:left="254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10"/>
                <w:sz w:val="21"/>
                <w:szCs w:val="21"/>
              </w:rPr>
              <w:t>其</w:t>
            </w:r>
            <w:r>
              <w:rPr>
                <w:rFonts w:ascii="宋体" w:eastAsia="宋体" w:cs="宋体"/>
                <w:spacing w:val="6"/>
                <w:sz w:val="21"/>
                <w:szCs w:val="21"/>
              </w:rPr>
              <w:t>他自费项目</w:t>
            </w:r>
          </w:p>
        </w:tc>
        <w:tc>
          <w:tcPr>
            <w:tcW w:w="74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27" w:line="228" w:lineRule="auto"/>
              <w:ind w:left="122" w:right="35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1"/>
                <w:sz w:val="21"/>
                <w:szCs w:val="21"/>
              </w:rPr>
              <w:t>经与服务对象协商后，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双方确定的其他服务于老年人日常生活的智能化设施 </w:t>
            </w:r>
            <w:r>
              <w:rPr>
                <w:rFonts w:ascii="宋体" w:eastAsia="宋体" w:cs="宋体"/>
                <w:spacing w:val="13"/>
                <w:sz w:val="21"/>
                <w:szCs w:val="21"/>
              </w:rPr>
              <w:t>设备及配套服务。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sectPr>
          <w:footerReference w:type="default" r:id="rId15"/>
          <w:pgSz w:w="11910" w:h="16850"/>
          <w:pgMar w:top="1432" w:right="1244" w:bottom="1267" w:left="1465" w:header="0" w:footer="891" w:gutter="0"/>
          <w:docGrid w:linePitch="312" w:charSpace="0"/>
        </w:sectPr>
      </w:pPr>
    </w:p>
    <w:p>
      <w:pPr>
        <w:spacing w:line="271" w:lineRule="auto"/>
        <w:rPr>
          <w:rFonts w:ascii="Arial" w:hAnsi="Arial"/>
          <w:sz w:val="21"/>
        </w:rPr>
      </w:pPr>
    </w:p>
    <w:p>
      <w:pPr>
        <w:spacing w:line="271" w:lineRule="auto"/>
        <w:rPr>
          <w:rFonts w:ascii="Arial" w:hAnsi="Arial"/>
          <w:sz w:val="21"/>
        </w:rPr>
      </w:pPr>
    </w:p>
    <w:p>
      <w:pPr>
        <w:spacing w:before="104" w:line="223" w:lineRule="auto"/>
        <w:ind w:left="19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pacing w:val="14"/>
          <w:sz w:val="32"/>
          <w:szCs w:val="32"/>
          <w14:textOutline w14:w="5791" w14:cap="flat">
            <w14:solidFill>
              <w14:srgbClr w14:val="000000"/>
            </w14:solidFill>
            <w14:prstDash w14:val="solid"/>
            <w14:miter/>
          </w14:textOutline>
        </w:rPr>
        <w:t>附</w:t>
      </w:r>
      <w:r>
        <w:rPr>
          <w:rFonts w:ascii="黑体" w:eastAsia="黑体" w:cs="黑体"/>
          <w:spacing w:val="13"/>
          <w:sz w:val="32"/>
          <w:szCs w:val="32"/>
          <w14:textOutline w14:w="5791" w14:cap="flat">
            <w14:solidFill>
              <w14:srgbClr w14:val="000000"/>
            </w14:solidFill>
            <w14:prstDash w14:val="solid"/>
            <w14:miter/>
          </w14:textOutline>
        </w:rPr>
        <w:t>件4</w:t>
      </w:r>
    </w:p>
    <w:p>
      <w:pPr>
        <w:spacing w:line="278" w:lineRule="auto"/>
        <w:rPr>
          <w:rFonts w:ascii="Arial" w:hAnsi="Arial"/>
          <w:sz w:val="21"/>
        </w:rPr>
      </w:pPr>
    </w:p>
    <w:p>
      <w:pPr>
        <w:spacing w:line="278" w:lineRule="auto"/>
        <w:rPr>
          <w:rFonts w:ascii="Arial" w:hAnsi="Arial"/>
          <w:sz w:val="21"/>
        </w:rPr>
      </w:pPr>
    </w:p>
    <w:p>
      <w:pPr>
        <w:spacing w:before="147" w:line="218" w:lineRule="auto"/>
        <w:ind w:left="274"/>
        <w:rPr>
          <w:rFonts w:ascii="宋体" w:eastAsia="宋体" w:cs="宋体"/>
          <w:sz w:val="45"/>
          <w:szCs w:val="45"/>
        </w:rPr>
      </w:pPr>
      <w:r>
        <w:rPr>
          <w:rFonts w:ascii="宋体" w:eastAsia="宋体" w:cs="宋体"/>
          <w:spacing w:val="-12"/>
          <w:sz w:val="45"/>
          <w:szCs w:val="45"/>
        </w:rPr>
        <w:t>沈阳市家庭养老床位上门服务项目指导目</w:t>
      </w:r>
      <w:r>
        <w:rPr>
          <w:rFonts w:ascii="宋体" w:eastAsia="宋体" w:cs="宋体"/>
          <w:spacing w:val="-11"/>
          <w:sz w:val="45"/>
          <w:szCs w:val="45"/>
        </w:rPr>
        <w:t>录</w:t>
      </w:r>
    </w:p>
    <w:p>
      <w:pPr>
        <w:spacing w:line="212" w:lineRule="exact"/>
      </w:pPr>
    </w:p>
    <w:tbl>
      <w:tblPr>
        <w:jc w:val="left"/>
        <w:tblInd w:w="5" w:type="dxa"/>
        <w:tblW w:w="8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498"/>
        <w:gridCol w:w="4825"/>
        <w:gridCol w:w="1843"/>
      </w:tblGrid>
      <w:tr>
        <w:trPr>
          <w:trHeight w:val="650"/>
        </w:trPr>
        <w:tc>
          <w:tcPr>
            <w:tcW w:w="6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26" w:line="221" w:lineRule="auto"/>
              <w:ind w:left="128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2"/>
                <w:sz w:val="21"/>
                <w:szCs w:val="21"/>
                <w14:textOutline w14:w="3810" w14:cap="flat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序号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26" w:line="221" w:lineRule="auto"/>
              <w:ind w:left="32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3"/>
                <w:sz w:val="21"/>
                <w:szCs w:val="21"/>
                <w14:textOutline w14:w="3810" w14:cap="flat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项</w:t>
            </w:r>
            <w:r>
              <w:rPr>
                <w:rFonts w:ascii="宋体" w:eastAsia="宋体" w:cs="宋体"/>
                <w:spacing w:val="-2"/>
                <w:sz w:val="21"/>
                <w:szCs w:val="21"/>
                <w14:textOutline w14:w="3810" w14:cap="flat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目名称</w:t>
            </w:r>
          </w:p>
        </w:tc>
        <w:tc>
          <w:tcPr>
            <w:tcW w:w="48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24" w:line="218" w:lineRule="auto"/>
              <w:ind w:left="1386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1"/>
                <w:sz w:val="21"/>
                <w:szCs w:val="21"/>
                <w14:textOutline w14:w="3810" w14:cap="flat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政府购买服务项</w:t>
            </w:r>
            <w:r>
              <w:rPr>
                <w:rFonts w:ascii="宋体" w:eastAsia="宋体" w:cs="宋体"/>
                <w:sz w:val="21"/>
                <w:szCs w:val="21"/>
                <w14:textOutline w14:w="3810" w14:cap="flat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目内容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25" w:line="218" w:lineRule="auto"/>
              <w:ind w:left="50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4"/>
                <w:sz w:val="21"/>
                <w:szCs w:val="21"/>
                <w14:textOutline w14:w="3810" w14:cap="flat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结</w:t>
            </w:r>
            <w:r>
              <w:rPr>
                <w:rFonts w:ascii="宋体" w:eastAsia="宋体" w:cs="宋体"/>
                <w:spacing w:val="-2"/>
                <w:sz w:val="21"/>
                <w:szCs w:val="21"/>
                <w14:textOutline w14:w="3810" w14:cap="flat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算工时</w:t>
            </w:r>
          </w:p>
        </w:tc>
      </w:tr>
      <w:tr>
        <w:trPr>
          <w:trHeight w:val="595"/>
        </w:trPr>
        <w:tc>
          <w:tcPr>
            <w:tcW w:w="6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46" w:line="187" w:lineRule="auto"/>
              <w:ind w:left="28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94" w:line="221" w:lineRule="auto"/>
              <w:ind w:left="53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4"/>
                <w:sz w:val="21"/>
                <w:szCs w:val="21"/>
              </w:rPr>
              <w:t>理</w:t>
            </w:r>
            <w:r>
              <w:rPr>
                <w:rFonts w:ascii="宋体" w:eastAsia="宋体" w:cs="宋体"/>
                <w:spacing w:val="-2"/>
                <w:sz w:val="21"/>
                <w:szCs w:val="21"/>
              </w:rPr>
              <w:t>发</w:t>
            </w:r>
          </w:p>
        </w:tc>
        <w:tc>
          <w:tcPr>
            <w:tcW w:w="48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93" w:line="218" w:lineRule="auto"/>
              <w:ind w:left="11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1"/>
                <w:sz w:val="21"/>
                <w:szCs w:val="21"/>
              </w:rPr>
              <w:t>头发的修剪、清洗等</w:t>
            </w:r>
            <w:r>
              <w:rPr>
                <w:rFonts w:ascii="宋体" w:eastAsia="宋体" w:cs="宋体"/>
                <w:sz w:val="21"/>
                <w:szCs w:val="21"/>
              </w:rPr>
              <w:t>，不包含煽油、染发等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92"/>
              <w:ind w:left="388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1"/>
                <w:sz w:val="21"/>
                <w:szCs w:val="21"/>
              </w:rPr>
              <w:t>0.5小时/次</w:t>
            </w:r>
          </w:p>
        </w:tc>
      </w:tr>
      <w:tr>
        <w:trPr>
          <w:trHeight w:val="495"/>
        </w:trPr>
        <w:tc>
          <w:tcPr>
            <w:tcW w:w="6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88" w:line="187" w:lineRule="auto"/>
              <w:ind w:left="264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44" w:line="221" w:lineRule="auto"/>
              <w:ind w:left="53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3"/>
                <w:sz w:val="21"/>
                <w:szCs w:val="21"/>
              </w:rPr>
              <w:t>助</w:t>
            </w:r>
            <w:r>
              <w:rPr>
                <w:rFonts w:ascii="宋体" w:eastAsia="宋体" w:cs="宋体"/>
                <w:spacing w:val="-2"/>
                <w:sz w:val="21"/>
                <w:szCs w:val="21"/>
              </w:rPr>
              <w:t>浴</w:t>
            </w:r>
          </w:p>
        </w:tc>
        <w:tc>
          <w:tcPr>
            <w:tcW w:w="48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41" w:line="218" w:lineRule="auto"/>
              <w:ind w:left="11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1"/>
                <w:sz w:val="21"/>
                <w:szCs w:val="21"/>
              </w:rPr>
              <w:t>擦浴、淋浴等</w:t>
            </w:r>
            <w:r>
              <w:rPr>
                <w:rFonts w:ascii="宋体" w:eastAsia="宋体" w:cs="宋体"/>
                <w:sz w:val="21"/>
                <w:szCs w:val="21"/>
              </w:rPr>
              <w:t>并更换衣物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43" w:line="218" w:lineRule="auto"/>
              <w:ind w:left="497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2"/>
                <w:sz w:val="21"/>
                <w:szCs w:val="21"/>
              </w:rPr>
              <w:t>2小时/</w:t>
            </w:r>
            <w:r>
              <w:rPr>
                <w:rFonts w:ascii="宋体" w:eastAsia="宋体" w:cs="宋体"/>
                <w:spacing w:val="-1"/>
                <w:sz w:val="21"/>
                <w:szCs w:val="21"/>
              </w:rPr>
              <w:t>次</w:t>
            </w:r>
          </w:p>
        </w:tc>
      </w:tr>
      <w:tr>
        <w:trPr>
          <w:trHeight w:val="615"/>
        </w:trPr>
        <w:tc>
          <w:tcPr>
            <w:tcW w:w="6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48" w:line="185" w:lineRule="auto"/>
              <w:ind w:left="264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03" w:line="218" w:lineRule="auto"/>
              <w:ind w:left="53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2"/>
                <w:sz w:val="21"/>
                <w:szCs w:val="21"/>
              </w:rPr>
              <w:t>送餐</w:t>
            </w:r>
          </w:p>
        </w:tc>
        <w:tc>
          <w:tcPr>
            <w:tcW w:w="48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03" w:line="218" w:lineRule="auto"/>
              <w:ind w:left="11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2"/>
                <w:sz w:val="21"/>
                <w:szCs w:val="21"/>
              </w:rPr>
              <w:t>将餐饮送到指定地点(</w:t>
            </w:r>
            <w:r>
              <w:rPr>
                <w:rFonts w:ascii="宋体" w:eastAsia="宋体" w:cs="宋体"/>
                <w:spacing w:val="1"/>
                <w:sz w:val="21"/>
                <w:szCs w:val="21"/>
              </w:rPr>
              <w:t>餐费另计)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02"/>
              <w:ind w:left="388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eastAsia="宋体" w:cs="宋体"/>
                <w:spacing w:val="-1"/>
                <w:sz w:val="21"/>
                <w:szCs w:val="21"/>
              </w:rPr>
              <w:t>.2小时/次</w:t>
            </w:r>
          </w:p>
        </w:tc>
      </w:tr>
      <w:tr>
        <w:trPr>
          <w:trHeight w:val="685"/>
        </w:trPr>
        <w:tc>
          <w:tcPr>
            <w:tcW w:w="6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97" w:line="187" w:lineRule="auto"/>
              <w:ind w:left="28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43" w:line="218" w:lineRule="auto"/>
              <w:ind w:left="21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2"/>
                <w:sz w:val="21"/>
                <w:szCs w:val="21"/>
              </w:rPr>
              <w:t>制作老</w:t>
            </w:r>
            <w:r>
              <w:rPr>
                <w:rFonts w:ascii="宋体" w:eastAsia="宋体" w:cs="宋体"/>
                <w:spacing w:val="-1"/>
                <w:sz w:val="21"/>
                <w:szCs w:val="21"/>
              </w:rPr>
              <w:t>年餐</w:t>
            </w:r>
          </w:p>
        </w:tc>
        <w:tc>
          <w:tcPr>
            <w:tcW w:w="48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42" w:line="218" w:lineRule="auto"/>
              <w:ind w:left="11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1"/>
                <w:sz w:val="21"/>
                <w:szCs w:val="21"/>
              </w:rPr>
              <w:t>入户为老年人制作</w:t>
            </w:r>
            <w:r>
              <w:rPr>
                <w:rFonts w:ascii="宋体" w:eastAsia="宋体" w:cs="宋体"/>
                <w:sz w:val="21"/>
                <w:szCs w:val="21"/>
              </w:rPr>
              <w:t>“二菜一汤”套餐(不含食材)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43" w:line="218" w:lineRule="auto"/>
              <w:ind w:left="497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2"/>
                <w:sz w:val="21"/>
                <w:szCs w:val="21"/>
              </w:rPr>
              <w:t>1小时</w:t>
            </w:r>
            <w:r>
              <w:rPr>
                <w:rFonts w:ascii="宋体" w:eastAsia="宋体" w:cs="宋体"/>
                <w:spacing w:val="1"/>
                <w:sz w:val="21"/>
                <w:szCs w:val="21"/>
              </w:rPr>
              <w:t>/次</w:t>
            </w:r>
          </w:p>
        </w:tc>
      </w:tr>
      <w:tr>
        <w:trPr>
          <w:trHeight w:val="704"/>
        </w:trPr>
        <w:tc>
          <w:tcPr>
            <w:tcW w:w="6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91" w:line="182" w:lineRule="auto"/>
              <w:ind w:left="264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53" w:line="218" w:lineRule="auto"/>
              <w:ind w:left="32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3"/>
                <w:sz w:val="21"/>
                <w:szCs w:val="21"/>
              </w:rPr>
              <w:t>室</w:t>
            </w:r>
            <w:r>
              <w:rPr>
                <w:rFonts w:ascii="宋体" w:eastAsia="宋体" w:cs="宋体"/>
                <w:spacing w:val="-2"/>
                <w:sz w:val="21"/>
                <w:szCs w:val="21"/>
              </w:rPr>
              <w:t>内清洁</w:t>
            </w:r>
          </w:p>
        </w:tc>
        <w:tc>
          <w:tcPr>
            <w:tcW w:w="48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2" w:line="238" w:lineRule="auto"/>
              <w:ind w:left="113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8"/>
                <w:sz w:val="20"/>
                <w:szCs w:val="20"/>
              </w:rPr>
              <w:t>老</w:t>
            </w:r>
            <w:r>
              <w:rPr>
                <w:rFonts w:ascii="宋体" w:eastAsia="宋体" w:cs="宋体"/>
                <w:spacing w:val="5"/>
                <w:sz w:val="20"/>
                <w:szCs w:val="20"/>
              </w:rPr>
              <w:t>年</w:t>
            </w:r>
            <w:r>
              <w:rPr>
                <w:rFonts w:ascii="宋体" w:eastAsia="宋体" w:cs="宋体"/>
                <w:spacing w:val="4"/>
                <w:sz w:val="20"/>
                <w:szCs w:val="20"/>
              </w:rPr>
              <w:t>人居室的地面、桌椅、餐具、床和衣物等清洁、</w:t>
            </w:r>
            <w:r>
              <w:rPr>
                <w:rFonts w:asci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cs="宋体"/>
                <w:spacing w:val="13"/>
                <w:sz w:val="20"/>
                <w:szCs w:val="20"/>
              </w:rPr>
              <w:t>整</w:t>
            </w:r>
            <w:r>
              <w:rPr>
                <w:rFonts w:ascii="宋体" w:eastAsia="宋体" w:cs="宋体"/>
                <w:spacing w:val="11"/>
                <w:sz w:val="20"/>
                <w:szCs w:val="20"/>
              </w:rPr>
              <w:t>理(不含擦玻璃)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53" w:line="240" w:lineRule="auto"/>
              <w:ind w:left="388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2"/>
                <w:sz w:val="21"/>
                <w:szCs w:val="21"/>
              </w:rPr>
              <w:t>1</w:t>
            </w:r>
            <w:r>
              <w:rPr>
                <w:rFonts w:ascii="宋体" w:eastAsia="宋体" w:cs="宋体"/>
                <w:spacing w:val="1"/>
                <w:sz w:val="21"/>
                <w:szCs w:val="21"/>
              </w:rPr>
              <w:t>.5小时/次</w:t>
            </w:r>
          </w:p>
        </w:tc>
      </w:tr>
      <w:tr>
        <w:trPr>
          <w:trHeight w:val="755"/>
        </w:trPr>
        <w:tc>
          <w:tcPr>
            <w:tcW w:w="6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before="68" w:line="185" w:lineRule="auto"/>
              <w:ind w:left="28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75" w:line="221" w:lineRule="auto"/>
              <w:ind w:left="53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3"/>
                <w:sz w:val="21"/>
                <w:szCs w:val="21"/>
              </w:rPr>
              <w:t>助</w:t>
            </w:r>
            <w:r>
              <w:rPr>
                <w:rFonts w:ascii="宋体" w:eastAsia="宋体" w:cs="宋体"/>
                <w:spacing w:val="-2"/>
                <w:sz w:val="21"/>
                <w:szCs w:val="21"/>
              </w:rPr>
              <w:t>行</w:t>
            </w:r>
          </w:p>
        </w:tc>
        <w:tc>
          <w:tcPr>
            <w:tcW w:w="48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82" w:line="228" w:lineRule="auto"/>
              <w:ind w:left="113" w:right="81" w:hanging="1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1"/>
                <w:sz w:val="21"/>
                <w:szCs w:val="21"/>
              </w:rPr>
              <w:t>陪同老年人在住宅附近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周边区域户外散步或陪同老 </w:t>
            </w:r>
            <w:r>
              <w:rPr>
                <w:rFonts w:ascii="宋体" w:eastAsia="宋体" w:cs="宋体"/>
                <w:spacing w:val="-1"/>
                <w:sz w:val="21"/>
                <w:szCs w:val="21"/>
              </w:rPr>
              <w:t>年人就近购物、探访</w:t>
            </w:r>
            <w:r>
              <w:rPr>
                <w:rFonts w:ascii="宋体" w:eastAsia="宋体" w:cs="宋体"/>
                <w:sz w:val="21"/>
                <w:szCs w:val="21"/>
              </w:rPr>
              <w:t>等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74" w:line="218" w:lineRule="auto"/>
              <w:ind w:left="497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2"/>
                <w:sz w:val="21"/>
                <w:szCs w:val="21"/>
              </w:rPr>
              <w:t>1小时</w:t>
            </w:r>
            <w:r>
              <w:rPr>
                <w:rFonts w:ascii="宋体" w:eastAsia="宋体" w:cs="宋体"/>
                <w:spacing w:val="1"/>
                <w:sz w:val="21"/>
                <w:szCs w:val="21"/>
              </w:rPr>
              <w:t>/次</w:t>
            </w:r>
          </w:p>
        </w:tc>
      </w:tr>
      <w:tr>
        <w:trPr>
          <w:trHeight w:val="605"/>
        </w:trPr>
        <w:tc>
          <w:tcPr>
            <w:tcW w:w="6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42" w:line="182" w:lineRule="auto"/>
              <w:ind w:left="264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05" w:line="221" w:lineRule="auto"/>
              <w:ind w:left="32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2"/>
                <w:sz w:val="21"/>
                <w:szCs w:val="21"/>
              </w:rPr>
              <w:t>起居照</w:t>
            </w:r>
            <w:r>
              <w:rPr>
                <w:rFonts w:ascii="宋体" w:eastAsia="宋体" w:cs="宋体"/>
                <w:spacing w:val="-1"/>
                <w:sz w:val="21"/>
                <w:szCs w:val="21"/>
              </w:rPr>
              <w:t>料</w:t>
            </w:r>
          </w:p>
        </w:tc>
        <w:tc>
          <w:tcPr>
            <w:tcW w:w="48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04" w:line="218" w:lineRule="auto"/>
              <w:ind w:left="11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3"/>
                <w:sz w:val="21"/>
                <w:szCs w:val="21"/>
              </w:rPr>
              <w:t>清洁面部、口腔、手部、梳头、穿衣和如厕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04" w:line="218" w:lineRule="auto"/>
              <w:ind w:left="497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2"/>
                <w:sz w:val="21"/>
                <w:szCs w:val="21"/>
              </w:rPr>
              <w:t>1小时</w:t>
            </w:r>
            <w:r>
              <w:rPr>
                <w:rFonts w:ascii="宋体" w:eastAsia="宋体" w:cs="宋体"/>
                <w:spacing w:val="1"/>
                <w:sz w:val="21"/>
                <w:szCs w:val="21"/>
              </w:rPr>
              <w:t>/次</w:t>
            </w:r>
          </w:p>
        </w:tc>
      </w:tr>
      <w:tr>
        <w:trPr>
          <w:trHeight w:val="655"/>
        </w:trPr>
        <w:tc>
          <w:tcPr>
            <w:tcW w:w="6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69" w:line="185" w:lineRule="auto"/>
              <w:ind w:left="264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24" w:line="218" w:lineRule="auto"/>
              <w:ind w:left="32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2"/>
                <w:sz w:val="21"/>
                <w:szCs w:val="21"/>
              </w:rPr>
              <w:t>失禁清</w:t>
            </w:r>
            <w:r>
              <w:rPr>
                <w:rFonts w:ascii="宋体" w:eastAsia="宋体" w:cs="宋体"/>
                <w:spacing w:val="1"/>
                <w:sz w:val="21"/>
                <w:szCs w:val="21"/>
              </w:rPr>
              <w:t>理</w:t>
            </w:r>
          </w:p>
        </w:tc>
        <w:tc>
          <w:tcPr>
            <w:tcW w:w="48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23" w:line="218" w:lineRule="auto"/>
              <w:ind w:left="11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1"/>
                <w:sz w:val="21"/>
                <w:szCs w:val="21"/>
              </w:rPr>
              <w:t>为大小便失禁的老年</w:t>
            </w:r>
            <w:r>
              <w:rPr>
                <w:rFonts w:ascii="宋体" w:eastAsia="宋体" w:cs="宋体"/>
                <w:sz w:val="21"/>
                <w:szCs w:val="21"/>
              </w:rPr>
              <w:t>人提供皮肤的清洁服务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23"/>
              <w:ind w:left="388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1"/>
                <w:sz w:val="21"/>
                <w:szCs w:val="21"/>
              </w:rPr>
              <w:t>0.5小时/次</w:t>
            </w:r>
          </w:p>
        </w:tc>
      </w:tr>
      <w:tr>
        <w:trPr>
          <w:trHeight w:val="754"/>
        </w:trPr>
        <w:tc>
          <w:tcPr>
            <w:tcW w:w="6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before="68" w:line="185" w:lineRule="auto"/>
              <w:ind w:left="28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65" w:line="202" w:lineRule="auto"/>
              <w:ind w:left="32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2"/>
                <w:sz w:val="21"/>
                <w:szCs w:val="21"/>
              </w:rPr>
              <w:t>生活自理</w:t>
            </w:r>
          </w:p>
          <w:p>
            <w:pPr>
              <w:spacing w:line="218" w:lineRule="auto"/>
              <w:ind w:left="33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3"/>
                <w:sz w:val="21"/>
                <w:szCs w:val="21"/>
              </w:rPr>
              <w:t>能</w:t>
            </w:r>
            <w:r>
              <w:rPr>
                <w:rFonts w:ascii="宋体" w:eastAsia="宋体" w:cs="宋体"/>
                <w:spacing w:val="2"/>
                <w:sz w:val="21"/>
                <w:szCs w:val="21"/>
              </w:rPr>
              <w:t>力训练</w:t>
            </w:r>
          </w:p>
        </w:tc>
        <w:tc>
          <w:tcPr>
            <w:tcW w:w="48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74" w:line="218" w:lineRule="auto"/>
              <w:ind w:left="11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1"/>
                <w:sz w:val="21"/>
                <w:szCs w:val="21"/>
              </w:rPr>
              <w:t>帮助肢体活动障碍的</w:t>
            </w:r>
            <w:r>
              <w:rPr>
                <w:rFonts w:ascii="宋体" w:eastAsia="宋体" w:cs="宋体"/>
                <w:sz w:val="21"/>
                <w:szCs w:val="21"/>
              </w:rPr>
              <w:t>老年人日常生活自理能力训练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74" w:line="218" w:lineRule="auto"/>
              <w:ind w:left="497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2"/>
                <w:sz w:val="21"/>
                <w:szCs w:val="21"/>
              </w:rPr>
              <w:t>1小时</w:t>
            </w:r>
            <w:r>
              <w:rPr>
                <w:rFonts w:ascii="宋体" w:eastAsia="宋体" w:cs="宋体"/>
                <w:spacing w:val="1"/>
                <w:sz w:val="21"/>
                <w:szCs w:val="21"/>
              </w:rPr>
              <w:t>/次</w:t>
            </w:r>
          </w:p>
        </w:tc>
      </w:tr>
      <w:tr>
        <w:trPr>
          <w:trHeight w:val="765"/>
        </w:trPr>
        <w:tc>
          <w:tcPr>
            <w:tcW w:w="6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before="68" w:line="185" w:lineRule="auto"/>
              <w:ind w:left="234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85" w:line="218" w:lineRule="auto"/>
              <w:ind w:left="32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3"/>
                <w:sz w:val="21"/>
                <w:szCs w:val="21"/>
              </w:rPr>
              <w:t>喘</w:t>
            </w:r>
            <w:r>
              <w:rPr>
                <w:rFonts w:ascii="宋体" w:eastAsia="宋体" w:cs="宋体"/>
                <w:spacing w:val="2"/>
                <w:sz w:val="21"/>
                <w:szCs w:val="21"/>
              </w:rPr>
              <w:t>息服务</w:t>
            </w:r>
          </w:p>
        </w:tc>
        <w:tc>
          <w:tcPr>
            <w:tcW w:w="48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84" w:line="228" w:lineRule="auto"/>
              <w:ind w:left="113" w:right="64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1"/>
                <w:sz w:val="21"/>
                <w:szCs w:val="21"/>
              </w:rPr>
              <w:t>安排护理人员上门或者将老人接到服务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机构进行替 </w:t>
            </w:r>
            <w:r>
              <w:rPr>
                <w:rFonts w:ascii="宋体" w:eastAsia="宋体" w:cs="宋体"/>
                <w:spacing w:val="1"/>
                <w:sz w:val="21"/>
                <w:szCs w:val="21"/>
              </w:rPr>
              <w:t>代照料，为</w:t>
            </w:r>
            <w:r>
              <w:rPr>
                <w:rFonts w:ascii="宋体" w:eastAsia="宋体" w:cs="宋体"/>
                <w:sz w:val="21"/>
                <w:szCs w:val="21"/>
              </w:rPr>
              <w:t>老人家属提供休息时间。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85" w:line="218" w:lineRule="auto"/>
              <w:ind w:left="497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2"/>
                <w:sz w:val="21"/>
                <w:szCs w:val="21"/>
              </w:rPr>
              <w:t>4</w:t>
            </w:r>
            <w:r>
              <w:rPr>
                <w:rFonts w:ascii="宋体" w:eastAsia="宋体" w:cs="宋体"/>
                <w:spacing w:val="-1"/>
                <w:sz w:val="21"/>
                <w:szCs w:val="21"/>
              </w:rPr>
              <w:t>小时/次</w:t>
            </w:r>
          </w:p>
        </w:tc>
      </w:tr>
      <w:tr>
        <w:trPr>
          <w:trHeight w:val="1134"/>
        </w:trPr>
        <w:tc>
          <w:tcPr>
            <w:tcW w:w="6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446" w:lineRule="auto"/>
              <w:rPr>
                <w:rFonts w:ascii="Arial" w:hAnsi="Arial"/>
                <w:sz w:val="21"/>
              </w:rPr>
            </w:pPr>
          </w:p>
          <w:p>
            <w:pPr>
              <w:spacing w:before="68" w:line="187" w:lineRule="auto"/>
              <w:ind w:left="234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6"/>
                <w:sz w:val="21"/>
                <w:szCs w:val="21"/>
              </w:rPr>
              <w:t>11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396" w:lineRule="auto"/>
              <w:rPr>
                <w:rFonts w:ascii="Arial" w:hAnsi="Arial"/>
                <w:sz w:val="21"/>
              </w:rPr>
            </w:pPr>
          </w:p>
          <w:p>
            <w:pPr>
              <w:spacing w:before="68" w:line="218" w:lineRule="auto"/>
              <w:ind w:left="32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2"/>
                <w:sz w:val="21"/>
                <w:szCs w:val="21"/>
              </w:rPr>
              <w:t>健康管</w:t>
            </w:r>
            <w:r>
              <w:rPr>
                <w:rFonts w:ascii="宋体" w:eastAsia="宋体" w:cs="宋体"/>
                <w:spacing w:val="-1"/>
                <w:sz w:val="21"/>
                <w:szCs w:val="21"/>
              </w:rPr>
              <w:t>理</w:t>
            </w:r>
          </w:p>
        </w:tc>
        <w:tc>
          <w:tcPr>
            <w:tcW w:w="48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45" w:line="226" w:lineRule="auto"/>
              <w:ind w:left="113" w:right="9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8"/>
                <w:sz w:val="21"/>
                <w:szCs w:val="21"/>
              </w:rPr>
              <w:t>以</w:t>
            </w:r>
            <w:r>
              <w:rPr>
                <w:rFonts w:ascii="宋体" w:eastAsia="宋体" w:cs="宋体"/>
                <w:spacing w:val="5"/>
                <w:sz w:val="21"/>
                <w:szCs w:val="21"/>
              </w:rPr>
              <w:t>与</w:t>
            </w:r>
            <w:r>
              <w:rPr>
                <w:rFonts w:ascii="宋体" w:eastAsia="宋体" w:cs="宋体"/>
                <w:spacing w:val="4"/>
                <w:sz w:val="21"/>
                <w:szCs w:val="21"/>
              </w:rPr>
              <w:t>医疗机构签订服务协议等形式，每月至少1次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/>
                <w:spacing w:val="-1"/>
                <w:sz w:val="21"/>
                <w:szCs w:val="21"/>
              </w:rPr>
              <w:t>派出签约医护人员或护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理人员入户对服务对象进行 </w:t>
            </w:r>
            <w:r>
              <w:rPr>
                <w:rFonts w:ascii="宋体" w:eastAsia="宋体" w:cs="宋体"/>
                <w:spacing w:val="-1"/>
                <w:sz w:val="21"/>
                <w:szCs w:val="21"/>
              </w:rPr>
              <w:t>健康检查，</w:t>
            </w:r>
            <w:r>
              <w:rPr>
                <w:rFonts w:ascii="宋体" w:eastAsia="宋体" w:cs="宋体"/>
                <w:sz w:val="21"/>
                <w:szCs w:val="21"/>
              </w:rPr>
              <w:t>建立健康档案。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754"/>
        </w:trPr>
        <w:tc>
          <w:tcPr>
            <w:tcW w:w="6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before="69" w:line="187" w:lineRule="auto"/>
              <w:ind w:left="234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76" w:line="218" w:lineRule="auto"/>
              <w:ind w:left="32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2"/>
                <w:sz w:val="21"/>
                <w:szCs w:val="21"/>
              </w:rPr>
              <w:t>助急服</w:t>
            </w:r>
            <w:r>
              <w:rPr>
                <w:rFonts w:ascii="宋体" w:eastAsia="宋体" w:cs="宋体"/>
                <w:spacing w:val="-1"/>
                <w:sz w:val="21"/>
                <w:szCs w:val="21"/>
              </w:rPr>
              <w:t>务</w:t>
            </w:r>
          </w:p>
        </w:tc>
        <w:tc>
          <w:tcPr>
            <w:tcW w:w="48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66" w:line="242" w:lineRule="auto"/>
              <w:ind w:left="113" w:right="9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1"/>
                <w:sz w:val="21"/>
                <w:szCs w:val="21"/>
              </w:rPr>
              <w:t>配合信息化智能看护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系统，为有需求的老年人家庭 </w:t>
            </w:r>
            <w:r>
              <w:rPr>
                <w:rFonts w:ascii="宋体" w:eastAsia="宋体" w:cs="宋体"/>
                <w:spacing w:val="-1"/>
                <w:sz w:val="21"/>
                <w:szCs w:val="21"/>
              </w:rPr>
              <w:t>提供相应助</w:t>
            </w:r>
            <w:r>
              <w:rPr>
                <w:rFonts w:ascii="宋体" w:eastAsia="宋体" w:cs="宋体"/>
                <w:sz w:val="21"/>
                <w:szCs w:val="21"/>
              </w:rPr>
              <w:t>急服务。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749"/>
        </w:trPr>
        <w:tc>
          <w:tcPr>
            <w:tcW w:w="886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36" w:line="254" w:lineRule="auto"/>
              <w:ind w:left="95" w:right="13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1"/>
                <w:sz w:val="21"/>
                <w:szCs w:val="21"/>
              </w:rPr>
              <w:t>其他自费项目：超出补贴范围、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补贴上限、补贴时长产生的费用，由服务机构和服务对象协商 </w:t>
            </w:r>
            <w:r>
              <w:rPr>
                <w:rFonts w:ascii="宋体" w:eastAsia="宋体" w:cs="宋体"/>
                <w:spacing w:val="-17"/>
                <w:sz w:val="21"/>
                <w:szCs w:val="21"/>
              </w:rPr>
              <w:t>议 定 。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sectPr>
          <w:footerReference w:type="default" r:id="rId16"/>
          <w:pgSz w:w="11910" w:h="16850"/>
          <w:pgMar w:top="1432" w:right="1484" w:bottom="1297" w:left="1554" w:header="0" w:footer="921" w:gutter="0"/>
          <w:docGrid w:linePitch="312" w:charSpace="0"/>
        </w:sectPr>
      </w:pPr>
    </w:p>
    <w:p>
      <w:pPr>
        <w:spacing w:line="276" w:lineRule="auto"/>
        <w:rPr>
          <w:rFonts w:ascii="Arial" w:hAnsi="Arial"/>
          <w:sz w:val="21"/>
        </w:rPr>
      </w:pPr>
    </w:p>
    <w:p>
      <w:pPr>
        <w:spacing w:line="276" w:lineRule="auto"/>
        <w:rPr>
          <w:rFonts w:ascii="Arial" w:hAnsi="Arial"/>
          <w:sz w:val="21"/>
        </w:rPr>
      </w:pPr>
    </w:p>
    <w:p>
      <w:pPr>
        <w:spacing w:before="104" w:line="223" w:lineRule="auto"/>
        <w:ind w:left="28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pacing w:val="-29"/>
          <w:sz w:val="32"/>
          <w:szCs w:val="32"/>
          <w14:textOutline w14:w="5791" w14:cap="flat">
            <w14:solidFill>
              <w14:srgbClr w14:val="000000"/>
            </w14:solidFill>
            <w14:prstDash w14:val="solid"/>
            <w14:miter/>
          </w14:textOutline>
        </w:rPr>
        <w:t>附</w:t>
      </w:r>
      <w:r>
        <w:rPr>
          <w:rFonts w:ascii="黑体" w:eastAsia="黑体" w:cs="黑体"/>
          <w:spacing w:val="-27"/>
          <w:sz w:val="32"/>
          <w:szCs w:val="32"/>
          <w14:textOutline w14:w="5791" w14:cap="flat">
            <w14:solidFill>
              <w14:srgbClr w14:val="000000"/>
            </w14:solidFill>
            <w14:prstDash w14:val="solid"/>
            <w14:miter/>
          </w14:textOutline>
        </w:rPr>
        <w:t>件</w:t>
      </w:r>
      <w:r>
        <w:rPr>
          <w:rFonts w:ascii="黑体" w:eastAsia="黑体" w:cs="黑体"/>
          <w:spacing w:val="-27"/>
          <w:sz w:val="32"/>
          <w:szCs w:val="32"/>
        </w:rPr>
        <w:t xml:space="preserve"> </w:t>
      </w:r>
      <w:r>
        <w:rPr>
          <w:rFonts w:ascii="黑体" w:eastAsia="黑体" w:cs="黑体"/>
          <w:spacing w:val="-27"/>
          <w:sz w:val="32"/>
          <w:szCs w:val="32"/>
          <w14:textOutline w14:w="5791" w14:cap="flat">
            <w14:solidFill>
              <w14:srgbClr w14:val="000000"/>
            </w14:solidFill>
            <w14:prstDash w14:val="solid"/>
            <w14:miter/>
          </w14:textOutline>
        </w:rPr>
        <w:t>5</w:t>
      </w:r>
    </w:p>
    <w:p>
      <w:pPr>
        <w:spacing w:line="245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before="143" w:line="218" w:lineRule="auto"/>
        <w:ind w:left="2003"/>
        <w:rPr>
          <w:rFonts w:ascii="宋体" w:eastAsia="宋体" w:cs="宋体"/>
          <w:sz w:val="44"/>
          <w:szCs w:val="44"/>
        </w:rPr>
      </w:pPr>
      <w:r>
        <w:rPr>
          <w:rFonts w:ascii="宋体" w:eastAsia="宋体" w:cs="宋体"/>
          <w:spacing w:val="-3"/>
          <w:sz w:val="44"/>
          <w:szCs w:val="44"/>
        </w:rPr>
        <w:t>“彩票公益金资助”标</w:t>
      </w:r>
      <w:r>
        <w:rPr>
          <w:rFonts w:ascii="宋体" w:eastAsia="宋体" w:cs="宋体"/>
          <w:spacing w:val="-2"/>
          <w:sz w:val="44"/>
          <w:szCs w:val="44"/>
        </w:rPr>
        <w:t>识</w:t>
      </w:r>
    </w:p>
    <w:p>
      <w:pPr>
        <w:spacing w:line="326" w:lineRule="auto"/>
        <w:rPr>
          <w:rFonts w:ascii="Arial" w:hAnsi="Arial"/>
          <w:sz w:val="21"/>
        </w:rPr>
      </w:pPr>
    </w:p>
    <w:p>
      <w:pPr>
        <w:spacing w:line="329" w:lineRule="auto"/>
        <w:rPr>
          <w:rFonts w:ascii="Arial" w:hAnsi="Arial"/>
          <w:sz w:val="21"/>
        </w:rPr>
      </w:pPr>
    </w:p>
    <w:p>
      <w:pPr>
        <w:spacing w:line="5910" w:lineRule="exact"/>
        <w:ind w:firstLine="453"/>
        <w:textAlignment w:val="center"/>
      </w:pPr>
      <w:r>
        <w:drawing>
          <wp:inline distT="0" distB="0" distL="0" distR="0">
            <wp:extent cx="4914265" cy="3752215"/>
            <wp:effectExtent l="0" t="0" r="12" b="6"/>
            <wp:docPr id="1" name="IM 7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3" name="IM 7 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14265" cy="375221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242" w:lineRule="auto"/>
        <w:rPr>
          <w:rFonts w:ascii="Arial" w:hAnsi="Arial"/>
          <w:sz w:val="21"/>
        </w:rPr>
      </w:pPr>
    </w:p>
    <w:p>
      <w:pPr>
        <w:spacing w:line="242" w:lineRule="auto"/>
        <w:rPr>
          <w:rFonts w:ascii="Arial" w:hAnsi="Arial"/>
          <w:sz w:val="21"/>
        </w:rPr>
      </w:pPr>
    </w:p>
    <w:p>
      <w:pPr>
        <w:spacing w:line="242" w:lineRule="auto"/>
        <w:rPr>
          <w:rFonts w:ascii="Arial" w:hAnsi="Arial"/>
          <w:sz w:val="21"/>
        </w:rPr>
      </w:pPr>
    </w:p>
    <w:p>
      <w:pPr>
        <w:spacing w:line="242" w:lineRule="auto"/>
        <w:rPr>
          <w:rFonts w:ascii="Arial" w:hAnsi="Arial"/>
          <w:sz w:val="21"/>
        </w:rPr>
      </w:pPr>
    </w:p>
    <w:p>
      <w:pPr>
        <w:spacing w:line="242" w:lineRule="auto"/>
        <w:rPr>
          <w:rFonts w:ascii="Arial" w:hAnsi="Arial"/>
          <w:sz w:val="21"/>
        </w:rPr>
      </w:pPr>
    </w:p>
    <w:p>
      <w:pPr>
        <w:spacing w:line="242" w:lineRule="auto"/>
        <w:rPr>
          <w:rFonts w:ascii="Arial" w:hAnsi="Arial"/>
          <w:sz w:val="21"/>
        </w:rPr>
      </w:pPr>
    </w:p>
    <w:p>
      <w:pPr>
        <w:spacing w:line="242" w:lineRule="auto"/>
        <w:rPr>
          <w:rFonts w:ascii="Arial" w:hAnsi="Arial"/>
          <w:sz w:val="21"/>
        </w:rPr>
      </w:pPr>
    </w:p>
    <w:p>
      <w:pPr>
        <w:spacing w:line="242" w:lineRule="auto"/>
        <w:rPr>
          <w:rFonts w:ascii="Arial" w:hAnsi="Arial"/>
          <w:sz w:val="21"/>
        </w:rPr>
      </w:pPr>
    </w:p>
    <w:p>
      <w:pPr>
        <w:spacing w:line="242" w:lineRule="auto"/>
        <w:rPr>
          <w:rFonts w:ascii="Arial" w:hAnsi="Arial"/>
          <w:sz w:val="21"/>
        </w:rPr>
      </w:pPr>
    </w:p>
    <w:p>
      <w:pPr>
        <w:spacing w:line="242" w:lineRule="auto"/>
        <w:rPr>
          <w:rFonts w:ascii="Arial" w:hAnsi="Arial"/>
          <w:sz w:val="21"/>
        </w:rPr>
      </w:pPr>
    </w:p>
    <w:p>
      <w:pPr>
        <w:spacing w:line="242" w:lineRule="auto"/>
        <w:rPr>
          <w:rFonts w:ascii="Arial" w:hAnsi="Arial"/>
          <w:sz w:val="21"/>
        </w:rPr>
      </w:pPr>
    </w:p>
    <w:p>
      <w:pPr>
        <w:spacing w:line="242" w:lineRule="auto"/>
        <w:rPr>
          <w:rFonts w:ascii="Arial" w:hAnsi="Arial"/>
          <w:sz w:val="21"/>
        </w:rPr>
      </w:pPr>
    </w:p>
    <w:p>
      <w:pPr>
        <w:spacing w:line="242" w:lineRule="auto"/>
        <w:rPr>
          <w:rFonts w:ascii="Arial" w:hAnsi="Arial"/>
          <w:sz w:val="21"/>
        </w:rPr>
      </w:pPr>
    </w:p>
    <w:p>
      <w:pPr>
        <w:spacing w:line="242" w:lineRule="auto"/>
        <w:rPr>
          <w:rFonts w:ascii="Arial" w:hAnsi="Arial"/>
          <w:sz w:val="21"/>
        </w:rPr>
      </w:pPr>
    </w:p>
    <w:p>
      <w:pPr>
        <w:spacing w:line="20" w:lineRule="exact"/>
        <w:ind w:firstLine="13"/>
        <w:textAlignment w:val="center"/>
      </w:pPr>
      <w:r>
        <w:drawing>
          <wp:inline distT="0" distB="0" distL="0" distR="0">
            <wp:extent cx="5638165" cy="12700"/>
            <wp:effectExtent l="0" t="0" r="23" b="32"/>
            <wp:docPr id="4" name="IM 8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6" name="IM 8 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38165" cy="1270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79" w:line="228" w:lineRule="auto"/>
        <w:ind w:left="23"/>
        <w:rPr>
          <w:rFonts w:ascii="仿宋" w:eastAsia="仿宋" w:cs="仿宋"/>
          <w:sz w:val="32"/>
          <w:szCs w:val="32"/>
        </w:rPr>
      </w:pPr>
      <w:r>
        <mc:AlternateContent>
          <mc:Choice Requires="wps">
            <w:drawing>
              <wp:anchor distT="0" distB="0" distL="114298" distR="114298" simplePos="0" relativeHeight="1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306705</wp:posOffset>
                </wp:positionV>
                <wp:extent cx="5625465" cy="17780"/>
                <wp:effectExtent l="0" t="0" r="0" b="0"/>
                <wp:wrapNone/>
                <wp:docPr id="7" name="矩形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25465" cy="17780"/>
                        </a:xfrm>
                        <a:prstGeom prst="rect"/>
                        <a:solidFill>
                          <a:srgbClr val="000000"/>
                        </a:solidFill>
                        <a:ln w="9525" cmpd="sng" cap="flat">
                          <a:noFill/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8" o:spid="_x0000_s8" fillcolor="#000000" stroked="f" style="position:absolute;margin-left:0.0pt;margin-top:24.15pt;width:442.95pt;height:1.4000002pt;z-index:18;mso-position-horizontal:absolute;mso-position-vertical:absolute;mso-wrap-distance-left:8.999863pt;mso-wrap-distance-right:8.999863pt;">
                <v:stroke color="#000000"/>
              </v:rect>
            </w:pict>
          </mc:Fallback>
        </mc:AlternateContent>
      </w:r>
      <w:r>
        <w:rPr>
          <w:rFonts w:ascii="仿宋" w:eastAsia="仿宋" w:cs="仿宋"/>
          <w:spacing w:val="-16"/>
          <w:sz w:val="32"/>
          <w:szCs w:val="32"/>
        </w:rPr>
        <w:t>沈阳市民政局办公室            2 0 2 1 年 1 1 月 2 5 日 印 发</w:t>
      </w:r>
    </w:p>
    <w:sectPr>
      <w:footerReference w:type="default" r:id="rId17"/>
      <w:pgSz w:w="11910" w:h="16850"/>
      <w:pgMar w:top="1432" w:right="1470" w:bottom="1315" w:left="1546" w:header="0" w:footer="945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xi Sans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389" w:lineRule="exact"/>
      <w:ind w:right="406"/>
      <w:jc w:val="right"/>
      <w:rPr>
        <w:rFonts w:ascii="宋体" w:eastAsia="宋体" w:cs="宋体"/>
        <w:sz w:val="29"/>
        <w:szCs w:val="29"/>
      </w:rPr>
    </w:pPr>
    <w:r>
      <w:rPr>
        <w:rFonts w:ascii="宋体" w:eastAsia="宋体" w:cs="宋体"/>
        <w:spacing w:val="-3"/>
        <w:position w:val="1"/>
        <w:sz w:val="29"/>
        <w:szCs w:val="29"/>
      </w:rPr>
      <w:t>-1-</w:t>
    </w:r>
  </w:p>
</w:ftr>
</file>

<file path=word/footer10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242" w:lineRule="auto"/>
      <w:rPr>
        <w:rFonts w:ascii="仿宋" w:eastAsia="仿宋" w:cs="仿宋"/>
        <w:sz w:val="28"/>
        <w:szCs w:val="28"/>
      </w:rPr>
    </w:pPr>
    <w:r>
      <w:rPr>
        <w:rFonts w:ascii="仿宋" w:eastAsia="仿宋" w:cs="仿宋"/>
        <w:spacing w:val="-2"/>
        <w:sz w:val="28"/>
        <w:szCs w:val="28"/>
      </w:rPr>
      <w:t>-12-</w:t>
    </w:r>
  </w:p>
</w:ftr>
</file>

<file path=word/footer1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373" w:lineRule="exact"/>
      <w:ind w:left="8065"/>
      <w:rPr>
        <w:rFonts w:ascii="黑体" w:eastAsia="黑体" w:cs="黑体"/>
        <w:sz w:val="28"/>
        <w:szCs w:val="28"/>
      </w:rPr>
    </w:pPr>
    <w:r>
      <w:rPr>
        <w:rFonts w:ascii="黑体" w:eastAsia="黑体" w:cs="黑体"/>
        <w:spacing w:val="-2"/>
        <w:position w:val="1"/>
        <w:sz w:val="28"/>
        <w:szCs w:val="28"/>
      </w:rPr>
      <w:t>-1</w:t>
    </w:r>
    <w:r>
      <w:rPr>
        <w:rFonts w:ascii="黑体" w:eastAsia="黑体" w:cs="黑体"/>
        <w:spacing w:val="-1"/>
        <w:position w:val="1"/>
        <w:sz w:val="28"/>
        <w:szCs w:val="28"/>
      </w:rPr>
      <w:t>3-</w:t>
    </w:r>
  </w:p>
</w:ftr>
</file>

<file path=word/footer1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371" w:lineRule="exact"/>
      <w:ind w:left="95"/>
      <w:rPr>
        <w:rFonts w:ascii="黑体" w:eastAsia="黑体" w:cs="黑体"/>
        <w:sz w:val="28"/>
        <w:szCs w:val="28"/>
      </w:rPr>
    </w:pPr>
    <w:r>
      <w:rPr>
        <w:rFonts w:ascii="黑体" w:eastAsia="黑体" w:cs="黑体"/>
        <w:spacing w:val="-2"/>
        <w:position w:val="1"/>
        <w:sz w:val="28"/>
        <w:szCs w:val="28"/>
      </w:rPr>
      <w:t>-1</w:t>
    </w:r>
    <w:r>
      <w:rPr>
        <w:rFonts w:ascii="黑体" w:eastAsia="黑体" w:cs="黑体"/>
        <w:spacing w:val="-1"/>
        <w:position w:val="1"/>
        <w:sz w:val="28"/>
        <w:szCs w:val="28"/>
      </w:rPr>
      <w:t>4-</w:t>
    </w:r>
  </w:p>
</w:ftr>
</file>

<file path=word/footer1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389" w:lineRule="exact"/>
      <w:ind w:right="138"/>
      <w:jc w:val="right"/>
      <w:rPr>
        <w:rFonts w:ascii="宋体" w:eastAsia="宋体" w:cs="宋体"/>
        <w:sz w:val="29"/>
        <w:szCs w:val="29"/>
      </w:rPr>
    </w:pPr>
    <w:r>
      <w:rPr>
        <w:rFonts w:ascii="宋体" w:eastAsia="宋体" w:cs="宋体"/>
        <w:spacing w:val="-3"/>
        <w:position w:val="1"/>
        <w:sz w:val="29"/>
        <w:szCs w:val="29"/>
      </w:rPr>
      <w:t>-</w:t>
    </w:r>
    <w:r>
      <w:rPr>
        <w:rFonts w:ascii="宋体" w:eastAsia="宋体" w:cs="宋体"/>
        <w:spacing w:val="-2"/>
        <w:position w:val="1"/>
        <w:sz w:val="29"/>
        <w:szCs w:val="29"/>
      </w:rPr>
      <w:t>15-</w:t>
    </w:r>
  </w:p>
</w:ftr>
</file>

<file path=word/footer1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376" w:lineRule="exact"/>
      <w:ind w:left="114"/>
      <w:rPr>
        <w:rFonts w:ascii="宋体" w:eastAsia="宋体" w:cs="宋体"/>
        <w:sz w:val="28"/>
        <w:szCs w:val="28"/>
      </w:rPr>
    </w:pPr>
    <w:r>
      <w:rPr>
        <w:rFonts w:ascii="宋体" w:eastAsia="宋体" w:cs="宋体"/>
        <w:spacing w:val="-3"/>
        <w:position w:val="1"/>
        <w:sz w:val="28"/>
        <w:szCs w:val="28"/>
      </w:rPr>
      <w:t>-</w:t>
    </w:r>
    <w:r>
      <w:rPr>
        <w:rFonts w:ascii="宋体" w:eastAsia="宋体" w:cs="宋体"/>
        <w:spacing w:val="-2"/>
        <w:position w:val="1"/>
        <w:sz w:val="28"/>
        <w:szCs w:val="28"/>
      </w:rPr>
      <w:t>16-</w:t>
    </w:r>
  </w:p>
</w:ftr>
</file>

<file path=word/footer1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376" w:lineRule="exact"/>
      <w:ind w:right="303"/>
      <w:jc w:val="right"/>
      <w:rPr>
        <w:rFonts w:ascii="宋体" w:eastAsia="宋体" w:cs="宋体"/>
        <w:sz w:val="28"/>
        <w:szCs w:val="28"/>
      </w:rPr>
    </w:pPr>
    <w:r>
      <w:rPr>
        <w:rFonts w:ascii="宋体" w:eastAsia="宋体" w:cs="宋体"/>
        <w:spacing w:val="-3"/>
        <w:position w:val="1"/>
        <w:sz w:val="28"/>
        <w:szCs w:val="28"/>
      </w:rPr>
      <w:t>-</w:t>
    </w:r>
    <w:r>
      <w:rPr>
        <w:rFonts w:ascii="宋体" w:eastAsia="宋体" w:cs="宋体"/>
        <w:spacing w:val="-2"/>
        <w:position w:val="1"/>
        <w:sz w:val="28"/>
        <w:szCs w:val="28"/>
      </w:rPr>
      <w:t>17-</w:t>
    </w:r>
  </w:p>
</w:ftr>
</file>

<file path=word/footer1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369" w:lineRule="exact"/>
      <w:ind w:left="23"/>
      <w:rPr>
        <w:rFonts w:ascii="仿宋" w:eastAsia="仿宋" w:cs="仿宋"/>
        <w:sz w:val="28"/>
        <w:szCs w:val="28"/>
      </w:rPr>
    </w:pPr>
    <w:r>
      <w:rPr>
        <w:rFonts w:ascii="仿宋" w:eastAsia="仿宋" w:cs="仿宋"/>
        <w:spacing w:val="-2"/>
        <w:position w:val="1"/>
        <w:sz w:val="28"/>
        <w:szCs w:val="28"/>
      </w:rPr>
      <w:t>-18-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180" w:lineRule="auto"/>
      <w:rPr>
        <w:rFonts w:ascii="仿宋" w:eastAsia="仿宋" w:cs="仿宋"/>
        <w:sz w:val="28"/>
        <w:szCs w:val="28"/>
      </w:rPr>
    </w:pPr>
    <w:r>
      <w:rPr>
        <w:rFonts w:ascii="仿宋" w:eastAsia="仿宋" w:cs="仿宋"/>
        <w:spacing w:val="-4"/>
        <w:sz w:val="28"/>
        <w:szCs w:val="28"/>
      </w:rPr>
      <w:t>-</w:t>
    </w:r>
    <w:r>
      <w:rPr>
        <w:rFonts w:ascii="仿宋" w:eastAsia="仿宋" w:cs="仿宋"/>
        <w:spacing w:val="-2"/>
        <w:sz w:val="28"/>
        <w:szCs w:val="28"/>
      </w:rPr>
      <w:t>4-</w:t>
    </w: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240" w:lineRule="auto"/>
      <w:ind w:right="372"/>
      <w:jc w:val="right"/>
      <w:rPr>
        <w:rFonts w:ascii="仿宋" w:eastAsia="仿宋" w:cs="仿宋"/>
        <w:sz w:val="28"/>
        <w:szCs w:val="28"/>
      </w:rPr>
    </w:pPr>
    <w:r>
      <w:rPr>
        <w:rFonts w:ascii="仿宋" w:eastAsia="仿宋" w:cs="仿宋"/>
        <w:spacing w:val="-4"/>
        <w:sz w:val="28"/>
        <w:szCs w:val="28"/>
      </w:rPr>
      <w:t>-</w:t>
    </w:r>
    <w:r>
      <w:rPr>
        <w:rFonts w:ascii="仿宋" w:eastAsia="仿宋" w:cs="仿宋"/>
        <w:spacing w:val="-2"/>
        <w:sz w:val="28"/>
        <w:szCs w:val="28"/>
      </w:rPr>
      <w:t>5-</w:t>
    </w:r>
  </w:p>
</w:ftr>
</file>

<file path=word/footer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before="1" w:line="242" w:lineRule="auto"/>
      <w:rPr>
        <w:rFonts w:ascii="仿宋" w:eastAsia="仿宋" w:cs="仿宋"/>
        <w:sz w:val="29"/>
        <w:szCs w:val="29"/>
      </w:rPr>
    </w:pPr>
    <w:r>
      <w:rPr>
        <w:rFonts w:ascii="仿宋" w:eastAsia="仿宋" w:cs="仿宋"/>
        <w:spacing w:val="-4"/>
        <w:sz w:val="29"/>
        <w:szCs w:val="29"/>
      </w:rPr>
      <w:t>-</w:t>
    </w:r>
    <w:r>
      <w:rPr>
        <w:rFonts w:ascii="仿宋" w:eastAsia="仿宋" w:cs="仿宋"/>
        <w:spacing w:val="-2"/>
        <w:sz w:val="29"/>
        <w:szCs w:val="29"/>
      </w:rPr>
      <w:t>6-</w:t>
    </w:r>
  </w:p>
</w:ftr>
</file>

<file path=word/footer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240" w:lineRule="auto"/>
      <w:ind w:right="209"/>
      <w:jc w:val="right"/>
      <w:rPr>
        <w:rFonts w:ascii="仿宋" w:eastAsia="仿宋" w:cs="仿宋"/>
        <w:sz w:val="33"/>
        <w:szCs w:val="33"/>
      </w:rPr>
    </w:pPr>
    <w:r>
      <w:rPr>
        <w:rFonts w:ascii="仿宋" w:eastAsia="仿宋" w:cs="仿宋"/>
        <w:spacing w:val="-3"/>
        <w:sz w:val="33"/>
        <w:szCs w:val="33"/>
      </w:rPr>
      <w:t>-7-</w:t>
    </w:r>
  </w:p>
</w:ftr>
</file>

<file path=word/footer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before="1" w:line="242" w:lineRule="auto"/>
      <w:rPr>
        <w:rFonts w:ascii="仿宋" w:eastAsia="仿宋" w:cs="仿宋"/>
        <w:sz w:val="29"/>
        <w:szCs w:val="29"/>
      </w:rPr>
    </w:pPr>
    <w:r>
      <w:rPr>
        <w:rFonts w:ascii="仿宋" w:eastAsia="仿宋" w:cs="仿宋"/>
        <w:spacing w:val="-4"/>
        <w:sz w:val="29"/>
        <w:szCs w:val="29"/>
      </w:rPr>
      <w:t>-</w:t>
    </w:r>
    <w:r>
      <w:rPr>
        <w:rFonts w:ascii="仿宋" w:eastAsia="仿宋" w:cs="仿宋"/>
        <w:spacing w:val="-2"/>
        <w:sz w:val="29"/>
        <w:szCs w:val="29"/>
      </w:rPr>
      <w:t>8-</w:t>
    </w:r>
  </w:p>
</w:ftr>
</file>

<file path=word/footer7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before="1" w:line="242" w:lineRule="auto"/>
      <w:ind w:right="297"/>
      <w:jc w:val="right"/>
      <w:rPr>
        <w:rFonts w:ascii="仿宋" w:eastAsia="仿宋" w:cs="仿宋"/>
        <w:sz w:val="29"/>
        <w:szCs w:val="29"/>
      </w:rPr>
    </w:pPr>
    <w:r>
      <w:rPr>
        <w:rFonts w:ascii="仿宋" w:eastAsia="仿宋" w:cs="仿宋"/>
        <w:spacing w:val="-4"/>
        <w:sz w:val="29"/>
        <w:szCs w:val="29"/>
      </w:rPr>
      <w:t>-</w:t>
    </w:r>
    <w:r>
      <w:rPr>
        <w:rFonts w:ascii="仿宋" w:eastAsia="仿宋" w:cs="仿宋"/>
        <w:spacing w:val="-2"/>
        <w:sz w:val="29"/>
        <w:szCs w:val="29"/>
      </w:rPr>
      <w:t>9-</w:t>
    </w:r>
  </w:p>
</w:ftr>
</file>

<file path=word/footer8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382" w:lineRule="exact"/>
      <w:rPr>
        <w:rFonts w:ascii="仿宋" w:eastAsia="仿宋" w:cs="仿宋"/>
        <w:sz w:val="29"/>
        <w:szCs w:val="29"/>
      </w:rPr>
    </w:pPr>
    <w:r>
      <w:rPr>
        <w:rFonts w:ascii="仿宋" w:eastAsia="仿宋" w:cs="仿宋"/>
        <w:spacing w:val="-2"/>
        <w:position w:val="1"/>
        <w:sz w:val="29"/>
        <w:szCs w:val="29"/>
      </w:rPr>
      <w:t>-10-</w:t>
    </w:r>
  </w:p>
</w:ftr>
</file>

<file path=word/footer9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242" w:lineRule="auto"/>
      <w:ind w:right="302"/>
      <w:jc w:val="right"/>
      <w:rPr>
        <w:rFonts w:ascii="仿宋" w:eastAsia="仿宋" w:cs="仿宋"/>
        <w:sz w:val="29"/>
        <w:szCs w:val="29"/>
      </w:rPr>
    </w:pPr>
    <w:r>
      <w:rPr>
        <w:rFonts w:ascii="仿宋" w:eastAsia="仿宋" w:cs="仿宋"/>
        <w:spacing w:val="-2"/>
        <w:sz w:val="29"/>
        <w:szCs w:val="29"/>
      </w:rPr>
      <w:t>-11-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compat>
    <w:spaceForUL/>
    <w:ulTrailSpace/>
    <w:compatSetting w:name="compatibilityMode" w:uri="http://schemas.microsoft.com/office/word" w:val="14"/>
  </w:compat>
  <w:docVars>
    <w:docVar w:name="commondata" w:val="eyJoZGlkIjoiNzgzY2IxMjZmZmJiN2YwZjk5YjIwYjA0NTU3NTkyYz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cs="Arial" w:hAnsi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footer" Target="footer15.xml"/><Relationship Id="rId17" Type="http://schemas.openxmlformats.org/officeDocument/2006/relationships/footer" Target="footer16.xml"/><Relationship Id="rId18" Type="http://schemas.openxmlformats.org/officeDocument/2006/relationships/image" Target="media/2.jpeg"/><Relationship Id="rId19" Type="http://schemas.openxmlformats.org/officeDocument/2006/relationships/image" Target="media/5.png"/><Relationship Id="rId20" Type="http://schemas.openxmlformats.org/officeDocument/2006/relationships/styles" Target="styles.xml"/><Relationship Id="rId21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18</Pages>
  <Words>8106</Words>
  <Characters>8232</Characters>
  <Lines>739</Lines>
  <Paragraphs>347</Paragraphs>
  <CharactersWithSpaces>8637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subject>pdfbuilder</dc:subject>
  <dc:creator>Kingsoft-PDF</dc:creator>
  <cp:keywords>62cfc31e00cbe50015238932</cp:keywords>
  <cp:lastModifiedBy>hn</cp:lastModifiedBy>
  <cp:revision>0</cp:revision>
  <dcterms:created xsi:type="dcterms:W3CDTF">2022-07-14T15:18:00Z</dcterms:created>
  <dcterms:modified xsi:type="dcterms:W3CDTF">2022-07-19T02:50:48Z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O">
    <vt:lpwstr>wqlLaW5nc29mdCBQREYgdG8gV1BTIDgw</vt:lpwstr>
  </property>
  <property fmtid="{D5CDD505-2E9C-101B-9397-08002B2CF9AE}" pid="3" name="Created">
    <vt:filetime>2022-07-13T16:00:00Z</vt:filetime>
  </property>
  <property fmtid="{D5CDD505-2E9C-101B-9397-08002B2CF9AE}" pid="4" name="KSOProductBuildVer">
    <vt:lpwstr>2052-11.1.0.11830</vt:lpwstr>
  </property>
  <property fmtid="{D5CDD505-2E9C-101B-9397-08002B2CF9AE}" pid="5" name="ICV">
    <vt:lpwstr>37A6F6CCF7CA4E33A66FE7D0986E8726</vt:lpwstr>
  </property>
</Properties>
</file>