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0" w:name="bookmark2"/>
      <w:bookmarkStart w:id="1" w:name="bookmark0"/>
      <w:bookmarkStart w:id="2" w:name="bookmark1"/>
      <w:r>
        <w:rPr>
          <w:color w:val="000000"/>
          <w:spacing w:val="0"/>
          <w:w w:val="100"/>
          <w:position w:val="0"/>
        </w:rPr>
        <w:t>资金拨付告知单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机构〔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2022</w:t>
      </w:r>
      <w:r>
        <w:rPr>
          <w:color w:val="000000"/>
          <w:spacing w:val="0"/>
          <w:w w:val="100"/>
          <w:position w:val="0"/>
        </w:rPr>
        <w:t>〕第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006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浑南区民政局：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按照《市民政局市财政局关于积极应对新冠肺炎疫情支持 养老服务行业发展的通知》（沈民发〔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]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21</w:t>
      </w:r>
      <w:r>
        <w:rPr>
          <w:color w:val="000000"/>
          <w:spacing w:val="0"/>
          <w:w w:val="100"/>
          <w:position w:val="0"/>
        </w:rPr>
        <w:t>号）要求，采取 提前拨付补贴资金、阶段性提高补贴标准等一系列措施，促进养 老服务机构健康稳定发展。对已通过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2021</w:t>
      </w:r>
      <w:r>
        <w:rPr>
          <w:color w:val="000000"/>
          <w:spacing w:val="0"/>
          <w:w w:val="100"/>
          <w:position w:val="0"/>
        </w:rPr>
        <w:t>年度民办养老机构运营 补贴审核的养老机构，按照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2021</w:t>
      </w:r>
      <w:r>
        <w:rPr>
          <w:color w:val="000000"/>
          <w:spacing w:val="0"/>
          <w:w w:val="100"/>
          <w:position w:val="0"/>
        </w:rPr>
        <w:t xml:space="preserve">年度实际发放运营补贴资金的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60%</w:t>
      </w:r>
      <w:r>
        <w:rPr>
          <w:color w:val="000000"/>
          <w:spacing w:val="0"/>
          <w:w w:val="100"/>
          <w:position w:val="0"/>
        </w:rPr>
        <w:t>预拨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2022</w:t>
      </w:r>
      <w:r>
        <w:rPr>
          <w:color w:val="000000"/>
          <w:spacing w:val="0"/>
          <w:w w:val="100"/>
          <w:position w:val="0"/>
        </w:rPr>
        <w:t>年度运营补贴。经你地区审核确认，现对下述民办 养老机构预拨付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2022</w:t>
      </w:r>
      <w:r>
        <w:rPr>
          <w:color w:val="000000"/>
          <w:spacing w:val="0"/>
          <w:w w:val="100"/>
          <w:position w:val="0"/>
        </w:rPr>
        <w:t>年度运营补贴资金，按照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7</w:t>
      </w:r>
      <w:r>
        <w:rPr>
          <w:color w:val="000000"/>
          <w:spacing w:val="0"/>
          <w:w w:val="100"/>
          <w:position w:val="0"/>
          <w:sz w:val="30"/>
          <w:szCs w:val="30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 3</w:t>
      </w:r>
      <w:r>
        <w:rPr>
          <w:color w:val="000000"/>
          <w:spacing w:val="0"/>
          <w:w w:val="100"/>
          <w:position w:val="0"/>
        </w:rPr>
        <w:t>比例，市财 政承担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115.02645</w:t>
      </w:r>
      <w:r>
        <w:rPr>
          <w:color w:val="000000"/>
          <w:spacing w:val="0"/>
          <w:w w:val="100"/>
          <w:position w:val="0"/>
        </w:rPr>
        <w:t>万元。上年度结余资金不足部分，从《沈阳市 财政局关于下达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2022</w:t>
      </w:r>
      <w:r>
        <w:rPr>
          <w:color w:val="000000"/>
          <w:spacing w:val="0"/>
          <w:w w:val="100"/>
          <w:position w:val="0"/>
        </w:rPr>
        <w:t>年彩票公益金的通知》（沈财指社〔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2022</w:t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696</w:t>
      </w:r>
      <w:r>
        <w:rPr>
          <w:color w:val="000000"/>
          <w:spacing w:val="0"/>
          <w:w w:val="100"/>
          <w:position w:val="0"/>
        </w:rPr>
        <w:t>号）中列支°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请你局及时履行资金拨付程序，拨付补贴资金。同时，要加 强补贴资金事后跟踪监管及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0</w:t>
      </w:r>
      <w:r>
        <w:rPr>
          <w:color w:val="000000"/>
          <w:spacing w:val="0"/>
          <w:w w:val="100"/>
          <w:position w:val="0"/>
        </w:rPr>
        <w:t>常监督，确保政府补助资金发挥实 效。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both"/>
        <w:sectPr>
          <w:footnotePr>
            <w:numFmt w:val="decimal"/>
          </w:footnotePr>
          <w:pgSz w:w="11900" w:h="16840"/>
          <w:pgMar w:top="2163" w:right="1421" w:bottom="2163" w:left="1557" w:header="1735" w:footer="1735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特此告知。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10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结算资金情况表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690" w:right="0" w:firstLine="0"/>
        <w:jc w:val="left"/>
      </w:pPr>
      <w:r>
        <w:rPr>
          <w:color w:val="000000"/>
          <w:spacing w:val="0"/>
          <w:w w:val="100"/>
          <w:position w:val="0"/>
        </w:rPr>
        <w:t>单位：万元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10"/>
        <w:gridCol w:w="2203"/>
        <w:gridCol w:w="2210"/>
        <w:gridCol w:w="22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资金下达数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已结算资金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本次结算资金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资金结余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247.2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191.71075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115.02645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-59.5372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jc w:val="center"/>
        <w:rPr>
          <w:sz w:val="2"/>
          <w:szCs w:val="2"/>
        </w:rPr>
      </w:pPr>
      <w:bookmarkStart w:id="6" w:name="_GoBack"/>
      <w:bookmarkEnd w:id="6"/>
      <w:r>
        <w:br w:type="page"/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3" w:name="bookmark5"/>
      <w:bookmarkStart w:id="4" w:name="bookmark4"/>
      <w:bookmarkStart w:id="5" w:name="bookmark3"/>
      <w:r>
        <w:rPr>
          <w:color w:val="000000"/>
          <w:spacing w:val="0"/>
          <w:w w:val="100"/>
          <w:position w:val="0"/>
        </w:rPr>
        <w:t>资金结算明细表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单位：元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7"/>
        <w:gridCol w:w="612"/>
        <w:gridCol w:w="1044"/>
        <w:gridCol w:w="1066"/>
        <w:gridCol w:w="1390"/>
        <w:gridCol w:w="14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机构名称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星级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补贴标准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补贴总额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提前拨付资金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市级配比资金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沈阳市浑南区仁爱老年公寓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62370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37422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26195.4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沈阳市浑南区爱军老年公寓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42210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25326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17728.2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沈阳市康养服务中心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388740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233244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163270.8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沈阳市养老服务中心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683430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410058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287040.6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沈阳市浑南区常青藤老年公寓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35105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21063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14744.1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沈阳慈善安老院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67620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40572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28400.4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沈阳市浑南区高寿府老年公寓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225475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135285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94699.5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沈阳市浑南区天柱山（远大）老年公寓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695145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417087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291960.9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沈阳泉辉国际老年康复有限公司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163185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97911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68537.7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沈阳合众优年养老企业管理有限公司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314160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188496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131947.2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沈阳市浑南区世博苑老年公寓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61285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36771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25739.7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2738725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1643235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1150264.5</w:t>
            </w:r>
          </w:p>
        </w:tc>
      </w:tr>
    </w:tbl>
    <w:p/>
    <w:sectPr>
      <w:footnotePr>
        <w:numFmt w:val="decimal"/>
      </w:footnotePr>
      <w:pgSz w:w="11900" w:h="16840"/>
      <w:pgMar w:top="2177" w:right="1340" w:bottom="5679" w:left="1473" w:header="1749" w:footer="5251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TYxNTI1MTRiYTA1MTI4ZDQ5NzVlMzBhMWEwNzUyNDgifQ=="/>
  </w:docVars>
  <w:rsids>
    <w:rsidRoot w:val="00000000"/>
    <w:rsid w:val="7B674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23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jc w:val="center"/>
    </w:pPr>
    <w:rPr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593</Words>
  <Characters>869</Characters>
  <TotalTime>0</TotalTime>
  <ScaleCrop>false</ScaleCrop>
  <LinksUpToDate>false</LinksUpToDate>
  <CharactersWithSpaces>882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2022-07-13T02:08:08Z</dcterms:created>
  <dc:creator>pc</dc:creator>
  <cp:lastModifiedBy>浑南民政  项哲</cp:lastModifiedBy>
  <dcterms:modified xsi:type="dcterms:W3CDTF">2022-07-13T02:08:19Z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E923C0B85C7847719726E5A11A41338B</vt:lpwstr>
  </property>
</Properties>
</file>