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68" w:lineRule="auto"/>
        <w:ind w:firstLine="1746"/>
        <w:rPr>
          <w:rFonts w:hint="eastAsia" w:ascii="仿宋" w:hAnsi="仿宋" w:eastAsia="仿宋" w:cs="仿宋"/>
          <w:b/>
          <w:bCs/>
          <w:sz w:val="44"/>
          <w:szCs w:val="44"/>
        </w:rPr>
      </w:pPr>
      <w:bookmarkStart w:id="0" w:name="_GoBack"/>
      <w:bookmarkEnd w:id="0"/>
      <w:r>
        <w:rPr>
          <w:rFonts w:hint="eastAsia" w:ascii="仿宋" w:hAnsi="仿宋" w:eastAsia="仿宋" w:cs="仿宋"/>
          <w:b/>
          <w:bCs/>
          <w:spacing w:val="-2"/>
          <w:sz w:val="44"/>
          <w:szCs w:val="44"/>
        </w:rPr>
        <w:t>沈阳市浑南区市场监督管理局</w:t>
      </w:r>
    </w:p>
    <w:p>
      <w:pPr>
        <w:spacing w:before="1" w:line="204" w:lineRule="auto"/>
        <w:ind w:firstLine="2637"/>
        <w:rPr>
          <w:rFonts w:hint="eastAsia" w:ascii="仿宋" w:hAnsi="仿宋" w:eastAsia="仿宋" w:cs="仿宋"/>
          <w:b/>
          <w:bCs/>
          <w:sz w:val="44"/>
          <w:szCs w:val="44"/>
        </w:rPr>
      </w:pPr>
      <w:r>
        <w:rPr>
          <w:rFonts w:hint="eastAsia" w:ascii="仿宋" w:hAnsi="仿宋" w:eastAsia="仿宋" w:cs="仿宋"/>
          <w:b/>
          <w:bCs/>
          <w:spacing w:val="-2"/>
          <w:sz w:val="44"/>
          <w:szCs w:val="44"/>
        </w:rPr>
        <w:t>行政处罚决定书</w:t>
      </w:r>
    </w:p>
    <w:p>
      <w:pPr>
        <w:tabs>
          <w:tab w:val="left" w:pos="2725"/>
        </w:tabs>
        <w:spacing w:before="38" w:line="360" w:lineRule="auto"/>
        <w:ind w:firstLine="2219"/>
        <w:rPr>
          <w:rFonts w:ascii="仿宋" w:hAnsi="仿宋" w:eastAsia="仿宋" w:cs="仿宋"/>
          <w:sz w:val="32"/>
          <w:szCs w:val="32"/>
        </w:rPr>
      </w:pPr>
      <w:r>
        <w:rPr>
          <w:rFonts w:hint="eastAsia" w:ascii="仿宋" w:hAnsi="仿宋" w:eastAsia="仿宋" w:cs="仿宋"/>
          <w:b/>
          <w:bCs/>
          <w:sz w:val="32"/>
          <w:szCs w:val="32"/>
        </w:rPr>
        <w:t>沈浑南</w:t>
      </w:r>
      <w:r>
        <w:rPr>
          <w:rFonts w:hint="eastAsia" w:ascii="仿宋" w:hAnsi="仿宋" w:eastAsia="仿宋" w:cs="仿宋"/>
          <w:b/>
          <w:bCs/>
          <w:spacing w:val="-7"/>
          <w:sz w:val="32"/>
          <w:szCs w:val="32"/>
        </w:rPr>
        <w:t>市监处罚〔2021〕054号</w:t>
      </w:r>
    </w:p>
    <w:p>
      <w:pPr>
        <w:keepNext w:val="0"/>
        <w:keepLines w:val="0"/>
        <w:pageBreakBefore w:val="0"/>
        <w:widowControl/>
        <w:kinsoku w:val="0"/>
        <w:wordWrap/>
        <w:overflowPunct/>
        <w:topLinePunct w:val="0"/>
        <w:autoSpaceDE w:val="0"/>
        <w:autoSpaceDN w:val="0"/>
        <w:bidi w:val="0"/>
        <w:adjustRightInd w:val="0"/>
        <w:snapToGrid w:val="0"/>
        <w:spacing w:before="104" w:line="360" w:lineRule="auto"/>
        <w:ind w:left="34" w:right="17" w:firstLine="34"/>
        <w:textAlignment w:val="baseline"/>
        <w:rPr>
          <w:rFonts w:hint="eastAsia" w:ascii="仿宋" w:hAnsi="仿宋" w:eastAsia="仿宋" w:cs="仿宋"/>
          <w:color w:val="231F20"/>
          <w:spacing w:val="1"/>
          <w:sz w:val="28"/>
          <w:szCs w:val="28"/>
          <w:u w:val="none"/>
          <w14:textOutline w14:w="5793" w14:cap="sq" w14:cmpd="sng">
            <w14:solidFill>
              <w14:srgbClr w14:val="231F20"/>
            </w14:solidFill>
            <w14:prstDash w14:val="solid"/>
            <w14:bevel/>
          </w14:textOutline>
        </w:rPr>
      </w:pPr>
      <w:r>
        <w:rPr>
          <w:rFonts w:hint="eastAsia" w:ascii="仿宋" w:hAnsi="仿宋" w:eastAsia="仿宋" w:cs="仿宋"/>
          <w:spacing w:val="0"/>
          <w:w w:val="89"/>
          <w:sz w:val="28"/>
          <w:szCs w:val="28"/>
        </w:rPr>
        <w:t>当事人：</w:t>
      </w:r>
      <w:r>
        <w:rPr>
          <w:rFonts w:hint="eastAsia" w:ascii="仿宋" w:hAnsi="仿宋" w:eastAsia="仿宋" w:cs="仿宋"/>
          <w:spacing w:val="0"/>
          <w:sz w:val="28"/>
          <w:szCs w:val="28"/>
          <w:u w:val="single" w:color="auto"/>
        </w:rPr>
        <w:t xml:space="preserve">  </w:t>
      </w:r>
      <w:r>
        <w:rPr>
          <w:rFonts w:hint="eastAsia" w:ascii="仿宋" w:hAnsi="仿宋" w:eastAsia="仿宋" w:cs="仿宋"/>
          <w:sz w:val="28"/>
          <w:szCs w:val="28"/>
          <w:u w:val="single"/>
        </w:rPr>
        <w:t>辽宁五洲通大药房连锁有限公司沈阳爱家郦都店</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color="auto"/>
          <w:lang w:val="en-US" w:eastAsia="zh-CN"/>
        </w:rPr>
        <w:t xml:space="preserve">             </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rPr>
        <w:t xml:space="preserve"> 主体资格证照名称：</w:t>
      </w:r>
      <w:r>
        <w:rPr>
          <w:rFonts w:hint="eastAsia" w:ascii="仿宋" w:hAnsi="仿宋" w:eastAsia="仿宋" w:cs="仿宋"/>
          <w:spacing w:val="0"/>
          <w:sz w:val="28"/>
          <w:szCs w:val="28"/>
          <w:u w:val="single" w:color="auto"/>
        </w:rPr>
        <w:t xml:space="preserve">  </w:t>
      </w:r>
      <w:r>
        <w:rPr>
          <w:rFonts w:hint="eastAsia" w:ascii="仿宋" w:hAnsi="仿宋" w:eastAsia="仿宋" w:cs="仿宋"/>
          <w:sz w:val="28"/>
          <w:szCs w:val="28"/>
          <w:u w:val="single"/>
        </w:rPr>
        <w:t>营业执照</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color="auto"/>
          <w:lang w:val="en-US" w:eastAsia="zh-CN"/>
        </w:rPr>
        <w:t xml:space="preserve">        </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color="auto"/>
          <w:lang w:val="en-US" w:eastAsia="zh-CN"/>
        </w:rPr>
        <w:t xml:space="preserve">      </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rPr>
        <w:t xml:space="preserve"> 统一社会信用代码</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u w:val="single" w:color="auto"/>
        </w:rPr>
        <w:t xml:space="preserve"> </w:t>
      </w:r>
      <w:r>
        <w:rPr>
          <w:rFonts w:hint="eastAsia" w:ascii="仿宋" w:hAnsi="仿宋" w:eastAsia="仿宋" w:cs="仿宋"/>
          <w:sz w:val="28"/>
          <w:szCs w:val="28"/>
          <w:u w:val="single"/>
        </w:rPr>
        <w:t xml:space="preserve"> 91210112MA0YGGU26L</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color="auto"/>
          <w:lang w:val="en-US" w:eastAsia="zh-CN"/>
        </w:rPr>
        <w:t xml:space="preserve">               </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rPr>
        <w:t xml:space="preserve"> 住所（住址</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u w:val="single" w:color="auto"/>
        </w:rPr>
        <w:t xml:space="preserve">  </w:t>
      </w:r>
      <w:r>
        <w:rPr>
          <w:rFonts w:hint="eastAsia" w:ascii="仿宋" w:hAnsi="仿宋" w:eastAsia="仿宋" w:cs="仿宋"/>
          <w:sz w:val="28"/>
          <w:szCs w:val="28"/>
          <w:u w:val="single"/>
        </w:rPr>
        <w:t>沈阳市浑南区绮霞街8-44号（7门）</w:t>
      </w:r>
      <w:r>
        <w:rPr>
          <w:rFonts w:hint="eastAsia" w:ascii="仿宋" w:hAnsi="仿宋" w:eastAsia="仿宋" w:cs="仿宋"/>
          <w:bCs/>
          <w:sz w:val="28"/>
          <w:szCs w:val="28"/>
          <w:u w:val="single"/>
        </w:rPr>
        <w:t xml:space="preserve"> </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color="auto"/>
          <w:lang w:val="en-US" w:eastAsia="zh-CN"/>
        </w:rPr>
        <w:t xml:space="preserve">              </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rPr>
        <w:t xml:space="preserve"> 法定代表人（负责人、经营者</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u w:val="single" w:color="auto"/>
        </w:rPr>
        <w:t xml:space="preserve"> </w:t>
      </w:r>
      <w:r>
        <w:rPr>
          <w:rFonts w:hint="eastAsia" w:ascii="仿宋" w:hAnsi="仿宋" w:eastAsia="仿宋" w:cs="仿宋"/>
          <w:sz w:val="28"/>
          <w:szCs w:val="28"/>
          <w:u w:val="single"/>
        </w:rPr>
        <w:t>吴楠</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color="auto"/>
          <w:lang w:val="en-US" w:eastAsia="zh-CN"/>
        </w:rPr>
        <w:t xml:space="preserve">       </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color="auto"/>
          <w:lang w:val="en-US" w:eastAsia="zh-CN"/>
        </w:rPr>
        <w:t xml:space="preserve">     </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rPr>
        <w:t xml:space="preserve"> </w:t>
      </w:r>
    </w:p>
    <w:p>
      <w:pPr>
        <w:pStyle w:val="2"/>
        <w:keepNext w:val="0"/>
        <w:keepLines w:val="0"/>
        <w:pageBreakBefore w:val="0"/>
        <w:widowControl/>
        <w:kinsoku/>
        <w:wordWrap/>
        <w:overflowPunct/>
        <w:topLinePunct w:val="0"/>
        <w:autoSpaceDE w:val="0"/>
        <w:autoSpaceDN w:val="0"/>
        <w:bidi w:val="0"/>
        <w:adjustRightInd w:val="0"/>
        <w:snapToGrid/>
        <w:spacing w:line="360" w:lineRule="auto"/>
        <w:ind w:firstLine="64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2021年7月20日，我局收到沈阳市市场局《案件交办通知书》沈市监稽交字【2021】178号交办案件。案件线索为辽宁五洲通大药房连锁有限公司沈阳爱家郦都店涉嫌销售劣药“马来酸氨氯地平片”（生产企业：陕西超群制药有限公司；规格：5mg X 14片；批号：181201）为劣药，辽宁五洲通大药房连锁有限公司沈阳爱家郦都店是从辽宁北药百草医药有限公司购进的该批号劣药“马来酸氨氯地平片”，该药店涉嫌销售劣药，请结合实际情况，依法开展调查处理</w:t>
      </w:r>
    </w:p>
    <w:p>
      <w:pPr>
        <w:pStyle w:val="2"/>
        <w:keepNext w:val="0"/>
        <w:keepLines w:val="0"/>
        <w:pageBreakBefore w:val="0"/>
        <w:widowControl/>
        <w:kinsoku/>
        <w:wordWrap/>
        <w:overflowPunct/>
        <w:topLinePunct w:val="0"/>
        <w:autoSpaceDE w:val="0"/>
        <w:autoSpaceDN w:val="0"/>
        <w:bidi w:val="0"/>
        <w:adjustRightInd w:val="0"/>
        <w:snapToGrid/>
        <w:spacing w:line="360" w:lineRule="auto"/>
        <w:ind w:firstLine="64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2021年7月26日，我局执法人员对位于沈阳市浑南区绮霞街8-44号（7门）的辽宁五洲通大药房连锁有限公司沈阳爱家郦都店进行了现场检查。检查中发现当事人销售的 “马来酸氨氯地平片”（生产企业：陕西超群制药有限公司；规格：5mg X 14片；批号：181201）正是从辽宁北药百草医药有限公司采购的，且已于2019年9月22日全部售完。当事人现场提供了该批药品的随货同行单等相关材料，但现场无法提供全部的材料，执法人员当场向当事人下达了《限期提供材料通知书》，限其5日内向我局提供全部相关材料及票据。</w:t>
      </w:r>
    </w:p>
    <w:p>
      <w:pPr>
        <w:pStyle w:val="2"/>
        <w:keepNext w:val="0"/>
        <w:keepLines w:val="0"/>
        <w:pageBreakBefore w:val="0"/>
        <w:widowControl/>
        <w:kinsoku/>
        <w:wordWrap/>
        <w:overflowPunct/>
        <w:topLinePunct w:val="0"/>
        <w:autoSpaceDE w:val="0"/>
        <w:autoSpaceDN w:val="0"/>
        <w:bidi w:val="0"/>
        <w:adjustRightInd w:val="0"/>
        <w:snapToGrid/>
        <w:spacing w:line="360" w:lineRule="auto"/>
        <w:ind w:firstLine="64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当事人涉嫌销售劣药“马来酸氨氯地平片”，2021年7月26日，经主管领导批准，对该单位销售劣药“马来酸氨氯地平片”药品行为进行立案调查。并向当事人下达了《询问通知书》，于2021年7月27日对当事人法人进行了询问并制作了询问调查笔录。</w:t>
      </w:r>
    </w:p>
    <w:p>
      <w:pPr>
        <w:pStyle w:val="2"/>
        <w:keepNext w:val="0"/>
        <w:keepLines w:val="0"/>
        <w:pageBreakBefore w:val="0"/>
        <w:widowControl/>
        <w:kinsoku/>
        <w:wordWrap/>
        <w:overflowPunct/>
        <w:topLinePunct w:val="0"/>
        <w:autoSpaceDE w:val="0"/>
        <w:autoSpaceDN w:val="0"/>
        <w:bidi w:val="0"/>
        <w:adjustRightInd w:val="0"/>
        <w:snapToGrid/>
        <w:spacing w:line="360" w:lineRule="auto"/>
        <w:ind w:firstLine="64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经查，当事人于2019年6月4日、2019年7月10日、2019年7月16日、2019年8月5日、2019年8月21日、2019年9月4日分六次从辽宁北药百草医药有限公司购进 “马来酸氨氯地平片”（批号：181201）。每次分别购进药品：2盒、2盒、2盒、2盒、2盒、2盒，共计12盒。每盒购进单价为13.69元，共计购进金额164.28元。当事人在2019年6月5日卖了1盒；2019年7月9日卖了1盒；2019年8月3日卖了1盒；2019年8月7日卖了1盒；2019年8月20日卖了1盒；2019年8月28日卖了1盒；2019年9月3日卖了1盒；2019年9月18日卖了1盒；2019年9月22日卖了1盒；合计销售12盒。每盒销售单价为18.00元，总计销售金额为216元。该药品的违法所得金额为51.72元。当事人提供了该药品的随货同行单及相关票据。</w:t>
      </w:r>
    </w:p>
    <w:p>
      <w:pPr>
        <w:pStyle w:val="2"/>
        <w:keepNext w:val="0"/>
        <w:keepLines w:val="0"/>
        <w:pageBreakBefore w:val="0"/>
        <w:widowControl/>
        <w:kinsoku/>
        <w:wordWrap/>
        <w:overflowPunct/>
        <w:topLinePunct w:val="0"/>
        <w:autoSpaceDE w:val="0"/>
        <w:autoSpaceDN w:val="0"/>
        <w:bidi w:val="0"/>
        <w:adjustRightInd w:val="0"/>
        <w:snapToGrid/>
        <w:spacing w:line="360" w:lineRule="auto"/>
        <w:ind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上述事实，主要有以下证据证明：</w:t>
      </w:r>
    </w:p>
    <w:p>
      <w:pPr>
        <w:pStyle w:val="2"/>
        <w:keepNext w:val="0"/>
        <w:keepLines w:val="0"/>
        <w:pageBreakBefore w:val="0"/>
        <w:widowControl/>
        <w:kinsoku/>
        <w:wordWrap/>
        <w:overflowPunct/>
        <w:topLinePunct w:val="0"/>
        <w:autoSpaceDE w:val="0"/>
        <w:autoSpaceDN w:val="0"/>
        <w:bidi w:val="0"/>
        <w:adjustRightInd w:val="0"/>
        <w:snapToGrid/>
        <w:spacing w:line="360" w:lineRule="auto"/>
        <w:ind w:firstLine="64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1.沈阳市市场监督管理局案件交办通知书【沈市监稽交字【2021】172号】，证明案件来源；</w:t>
      </w:r>
    </w:p>
    <w:p>
      <w:pPr>
        <w:pStyle w:val="2"/>
        <w:keepNext w:val="0"/>
        <w:keepLines w:val="0"/>
        <w:pageBreakBefore w:val="0"/>
        <w:widowControl/>
        <w:kinsoku/>
        <w:wordWrap/>
        <w:overflowPunct/>
        <w:topLinePunct w:val="0"/>
        <w:autoSpaceDE w:val="0"/>
        <w:autoSpaceDN w:val="0"/>
        <w:bidi w:val="0"/>
        <w:adjustRightInd w:val="0"/>
        <w:snapToGrid/>
        <w:spacing w:line="360" w:lineRule="auto"/>
        <w:ind w:firstLine="64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2.当事人营业执照一份，证明当事人具备承担法律责任的合法主体资格；</w:t>
      </w:r>
    </w:p>
    <w:p>
      <w:pPr>
        <w:pStyle w:val="2"/>
        <w:keepNext w:val="0"/>
        <w:keepLines w:val="0"/>
        <w:pageBreakBefore w:val="0"/>
        <w:widowControl/>
        <w:kinsoku/>
        <w:wordWrap/>
        <w:overflowPunct/>
        <w:topLinePunct w:val="0"/>
        <w:autoSpaceDE w:val="0"/>
        <w:autoSpaceDN w:val="0"/>
        <w:bidi w:val="0"/>
        <w:adjustRightInd w:val="0"/>
        <w:snapToGrid/>
        <w:spacing w:line="360" w:lineRule="auto"/>
        <w:ind w:firstLine="64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3.当事人《药品经营许可证》复印件、《药品经营质量管理规范认证证书》复印件各一份，证明当事人具有经营相关药品的合法资质； </w:t>
      </w:r>
    </w:p>
    <w:p>
      <w:pPr>
        <w:pStyle w:val="2"/>
        <w:keepNext w:val="0"/>
        <w:keepLines w:val="0"/>
        <w:pageBreakBefore w:val="0"/>
        <w:widowControl/>
        <w:kinsoku/>
        <w:wordWrap/>
        <w:overflowPunct/>
        <w:topLinePunct w:val="0"/>
        <w:autoSpaceDE w:val="0"/>
        <w:autoSpaceDN w:val="0"/>
        <w:bidi w:val="0"/>
        <w:adjustRightInd w:val="0"/>
        <w:snapToGrid/>
        <w:spacing w:line="360" w:lineRule="auto"/>
        <w:ind w:firstLine="64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4.辽宁北药百草医药有限公司的《营业执照》复印件、《药品经营许可证》复印件、《药品经营质量管理规范认证证书》复印件各一份，证明该公司具有销售相关药品的合法资质；</w:t>
      </w:r>
    </w:p>
    <w:p>
      <w:pPr>
        <w:pStyle w:val="2"/>
        <w:keepNext w:val="0"/>
        <w:keepLines w:val="0"/>
        <w:pageBreakBefore w:val="0"/>
        <w:widowControl/>
        <w:kinsoku/>
        <w:wordWrap/>
        <w:overflowPunct/>
        <w:topLinePunct w:val="0"/>
        <w:autoSpaceDE w:val="0"/>
        <w:autoSpaceDN w:val="0"/>
        <w:bidi w:val="0"/>
        <w:adjustRightInd w:val="0"/>
        <w:snapToGrid/>
        <w:spacing w:line="360" w:lineRule="auto"/>
        <w:ind w:firstLine="64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5.当事人负责人身份证复印件一份，证明负责人段成名具备接受调查等相关权限；</w:t>
      </w:r>
    </w:p>
    <w:p>
      <w:pPr>
        <w:pStyle w:val="2"/>
        <w:keepNext w:val="0"/>
        <w:keepLines w:val="0"/>
        <w:pageBreakBefore w:val="0"/>
        <w:widowControl/>
        <w:kinsoku/>
        <w:wordWrap/>
        <w:overflowPunct/>
        <w:topLinePunct w:val="0"/>
        <w:autoSpaceDE w:val="0"/>
        <w:autoSpaceDN w:val="0"/>
        <w:bidi w:val="0"/>
        <w:adjustRightInd w:val="0"/>
        <w:snapToGrid/>
        <w:spacing w:line="360" w:lineRule="auto"/>
        <w:ind w:firstLine="64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现场笔录和询问笔录各一份、当事人进销货管理系统截图、发票、销售货物复印件六份、辽宁北药百草医药有限公司销售出库销售复核清单复印件六份，辽宁北药百草医药有限公司授权委托书复印件一份、药品质量保证协议书复印件一份、陕西超群制药有限公司检验报告书复印件一份，该药品价签一份证明当事人进销存货情况及购进该药品相关的资质材料、票据、进销货价格等情况；</w:t>
      </w:r>
    </w:p>
    <w:p>
      <w:pPr>
        <w:pStyle w:val="2"/>
        <w:keepNext w:val="0"/>
        <w:keepLines w:val="0"/>
        <w:pageBreakBefore w:val="0"/>
        <w:widowControl/>
        <w:kinsoku/>
        <w:wordWrap/>
        <w:overflowPunct/>
        <w:topLinePunct w:val="0"/>
        <w:autoSpaceDE w:val="0"/>
        <w:autoSpaceDN w:val="0"/>
        <w:bidi w:val="0"/>
        <w:adjustRightInd w:val="0"/>
        <w:snapToGrid/>
        <w:spacing w:line="360" w:lineRule="auto"/>
        <w:ind w:firstLine="64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7.汕尾市食品药品检验所检验报告复印件2份，证明该批次的药品为劣药；</w:t>
      </w:r>
    </w:p>
    <w:p>
      <w:pPr>
        <w:pStyle w:val="2"/>
        <w:keepNext w:val="0"/>
        <w:keepLines w:val="0"/>
        <w:pageBreakBefore w:val="0"/>
        <w:widowControl/>
        <w:kinsoku/>
        <w:wordWrap/>
        <w:overflowPunct/>
        <w:topLinePunct w:val="0"/>
        <w:autoSpaceDE w:val="0"/>
        <w:autoSpaceDN w:val="0"/>
        <w:bidi w:val="0"/>
        <w:adjustRightInd w:val="0"/>
        <w:snapToGrid/>
        <w:spacing w:line="360" w:lineRule="auto"/>
        <w:ind w:firstLine="64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8.执法记录现场照片两张，证明执法人员到现场核实调查；</w:t>
      </w:r>
    </w:p>
    <w:p>
      <w:pPr>
        <w:pStyle w:val="2"/>
        <w:keepNext w:val="0"/>
        <w:keepLines w:val="0"/>
        <w:pageBreakBefore w:val="0"/>
        <w:widowControl/>
        <w:kinsoku/>
        <w:wordWrap/>
        <w:overflowPunct/>
        <w:topLinePunct w:val="0"/>
        <w:autoSpaceDE w:val="0"/>
        <w:autoSpaceDN w:val="0"/>
        <w:bidi w:val="0"/>
        <w:adjustRightInd w:val="0"/>
        <w:snapToGrid/>
        <w:spacing w:line="360" w:lineRule="auto"/>
        <w:ind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本局认为，当事人销售劣药“马来酸氨氯地平片”（生产企业：陕西超群制药有限公司；规格：5mg X 14片；批号：181201）行为存在。根据《中华人民共和国药品管理法》第九十八条第三款第七项的规定，当事人构成销售劣药“马来酸氨氯地平片”违法行为。</w:t>
      </w:r>
    </w:p>
    <w:p>
      <w:pPr>
        <w:pStyle w:val="2"/>
        <w:keepNext w:val="0"/>
        <w:keepLines w:val="0"/>
        <w:pageBreakBefore w:val="0"/>
        <w:widowControl/>
        <w:kinsoku/>
        <w:wordWrap/>
        <w:overflowPunct/>
        <w:topLinePunct w:val="0"/>
        <w:autoSpaceDE w:val="0"/>
        <w:autoSpaceDN w:val="0"/>
        <w:bidi w:val="0"/>
        <w:adjustRightInd w:val="0"/>
        <w:snapToGrid/>
        <w:spacing w:line="360" w:lineRule="auto"/>
        <w:ind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鉴于该单位于2019年6月4日、2019年7月10日、2019年7月16日、2019年8月5日、2019年8月21日、2019年9月4日分六次从辽宁北药百草医药有限公司购进 “马来酸氨氯地平片”（批号：181201）。购进药品的随货同行单和相关资质票据齐全。并于2020年4月23日接到辽宁北药百草医药有限公司《药品召回通知单》后，立即对该药品进行召回。履行了召回职责。依据《中华人民共和国药品管理法实施条例》第七十五条药品经营企业、医疗机构未违反《药品管理法》和本条例的有关规定，并有充分证据证明其不知道所销售或者使用的药品是假药、劣药的，应当没收其销售或者使用的假药、劣药和违法所得；但是，可以免除其他行政处罚。 </w:t>
      </w:r>
    </w:p>
    <w:p>
      <w:pPr>
        <w:pStyle w:val="2"/>
        <w:keepNext w:val="0"/>
        <w:keepLines w:val="0"/>
        <w:pageBreakBefore w:val="0"/>
        <w:widowControl/>
        <w:kinsoku/>
        <w:wordWrap/>
        <w:overflowPunct/>
        <w:topLinePunct w:val="0"/>
        <w:autoSpaceDE w:val="0"/>
        <w:autoSpaceDN w:val="0"/>
        <w:bidi w:val="0"/>
        <w:adjustRightInd w:val="0"/>
        <w:snapToGrid/>
        <w:spacing w:line="360" w:lineRule="auto"/>
        <w:ind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综上，当事人上述行为违反了《中华人民共和国药品管理法》第九十八条,依据《中华人民共和国药品管理法实施条例》第七十五条规定 ，决定处罚如下：没收违法所得51.72元。</w:t>
      </w:r>
    </w:p>
    <w:p>
      <w:pPr>
        <w:pStyle w:val="2"/>
        <w:keepNext w:val="0"/>
        <w:keepLines w:val="0"/>
        <w:pageBreakBefore w:val="0"/>
        <w:widowControl/>
        <w:kinsoku/>
        <w:wordWrap/>
        <w:overflowPunct/>
        <w:topLinePunct w:val="0"/>
        <w:autoSpaceDE w:val="0"/>
        <w:autoSpaceDN w:val="0"/>
        <w:bidi w:val="0"/>
        <w:adjustRightInd w:val="0"/>
        <w:snapToGrid/>
        <w:spacing w:line="360" w:lineRule="auto"/>
        <w:ind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如不服本行政处罚决定，可以在收到本决定之日起60日内向沈阳市市场监督管理局或者沈阳市浑南区人民政府申请复议；也可以在收到本处罚决定书之日起6个月内依法向沈阳高新技术产业开发区人民法院提起行政诉讼。当事人对行政处罚决定不服申请行政复议或者提起行政诉讼的，行政处罚不停止执行。</w:t>
      </w:r>
    </w:p>
    <w:p>
      <w:pPr>
        <w:keepNext w:val="0"/>
        <w:keepLines w:val="0"/>
        <w:pageBreakBefore w:val="0"/>
        <w:widowControl/>
        <w:tabs>
          <w:tab w:val="left" w:pos="5667"/>
        </w:tabs>
        <w:kinsoku w:val="0"/>
        <w:wordWrap/>
        <w:overflowPunct/>
        <w:topLinePunct w:val="0"/>
        <w:autoSpaceDE w:val="0"/>
        <w:autoSpaceDN w:val="0"/>
        <w:bidi w:val="0"/>
        <w:adjustRightInd w:val="0"/>
        <w:snapToGrid w:val="0"/>
        <w:spacing w:before="104" w:line="360" w:lineRule="auto"/>
        <w:ind w:right="861" w:firstLine="4080" w:firstLineChars="1500"/>
        <w:textAlignment w:val="baseline"/>
        <w:rPr>
          <w:rFonts w:hint="eastAsia" w:ascii="仿宋" w:hAnsi="仿宋" w:eastAsia="仿宋" w:cs="仿宋"/>
          <w:spacing w:val="-4"/>
          <w:sz w:val="28"/>
          <w:szCs w:val="28"/>
          <w:lang w:eastAsia="zh-CN"/>
        </w:rPr>
      </w:pPr>
    </w:p>
    <w:p>
      <w:pPr>
        <w:keepNext w:val="0"/>
        <w:keepLines w:val="0"/>
        <w:pageBreakBefore w:val="0"/>
        <w:widowControl/>
        <w:tabs>
          <w:tab w:val="left" w:pos="5667"/>
        </w:tabs>
        <w:kinsoku w:val="0"/>
        <w:wordWrap/>
        <w:overflowPunct/>
        <w:topLinePunct w:val="0"/>
        <w:autoSpaceDE w:val="0"/>
        <w:autoSpaceDN w:val="0"/>
        <w:bidi w:val="0"/>
        <w:adjustRightInd w:val="0"/>
        <w:snapToGrid w:val="0"/>
        <w:spacing w:before="104" w:line="360" w:lineRule="auto"/>
        <w:ind w:right="861" w:firstLine="4080" w:firstLineChars="1500"/>
        <w:textAlignment w:val="baseline"/>
        <w:rPr>
          <w:rFonts w:hint="eastAsia" w:ascii="仿宋" w:hAnsi="仿宋" w:eastAsia="仿宋" w:cs="仿宋"/>
          <w:spacing w:val="-4"/>
          <w:sz w:val="28"/>
          <w:szCs w:val="28"/>
          <w:lang w:eastAsia="zh-CN"/>
        </w:rPr>
      </w:pPr>
    </w:p>
    <w:p>
      <w:pPr>
        <w:keepNext w:val="0"/>
        <w:keepLines w:val="0"/>
        <w:pageBreakBefore w:val="0"/>
        <w:widowControl/>
        <w:tabs>
          <w:tab w:val="left" w:pos="5667"/>
        </w:tabs>
        <w:kinsoku w:val="0"/>
        <w:wordWrap/>
        <w:overflowPunct/>
        <w:topLinePunct w:val="0"/>
        <w:autoSpaceDE w:val="0"/>
        <w:autoSpaceDN w:val="0"/>
        <w:bidi w:val="0"/>
        <w:adjustRightInd w:val="0"/>
        <w:snapToGrid w:val="0"/>
        <w:spacing w:before="104" w:line="360" w:lineRule="auto"/>
        <w:ind w:right="861" w:firstLine="4080" w:firstLineChars="1500"/>
        <w:textAlignment w:val="baseline"/>
        <w:rPr>
          <w:rFonts w:hint="eastAsia" w:ascii="仿宋" w:hAnsi="仿宋" w:eastAsia="仿宋" w:cs="仿宋"/>
          <w:spacing w:val="-4"/>
          <w:sz w:val="28"/>
          <w:szCs w:val="28"/>
        </w:rPr>
      </w:pPr>
      <w:r>
        <w:rPr>
          <w:rFonts w:hint="eastAsia" w:ascii="仿宋" w:hAnsi="仿宋" w:eastAsia="仿宋" w:cs="仿宋"/>
          <w:spacing w:val="-4"/>
          <w:sz w:val="28"/>
          <w:szCs w:val="28"/>
          <w:lang w:eastAsia="zh-CN"/>
        </w:rPr>
        <w:t>沈阳市浑南区</w:t>
      </w:r>
      <w:r>
        <w:rPr>
          <w:rFonts w:hint="eastAsia" w:ascii="仿宋" w:hAnsi="仿宋" w:eastAsia="仿宋" w:cs="仿宋"/>
          <w:spacing w:val="-4"/>
          <w:sz w:val="28"/>
          <w:szCs w:val="28"/>
        </w:rPr>
        <w:t>市场监督管理局</w:t>
      </w:r>
    </w:p>
    <w:p>
      <w:pPr>
        <w:keepNext w:val="0"/>
        <w:keepLines w:val="0"/>
        <w:pageBreakBefore w:val="0"/>
        <w:widowControl/>
        <w:tabs>
          <w:tab w:val="left" w:pos="5667"/>
        </w:tabs>
        <w:kinsoku w:val="0"/>
        <w:wordWrap/>
        <w:overflowPunct/>
        <w:topLinePunct w:val="0"/>
        <w:autoSpaceDE w:val="0"/>
        <w:autoSpaceDN w:val="0"/>
        <w:bidi w:val="0"/>
        <w:adjustRightInd w:val="0"/>
        <w:snapToGrid w:val="0"/>
        <w:spacing w:before="104" w:line="360" w:lineRule="auto"/>
        <w:ind w:right="861" w:firstLine="5040" w:firstLineChars="1800"/>
        <w:textAlignment w:val="baseline"/>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pacing w:val="-30"/>
          <w:sz w:val="28"/>
          <w:szCs w:val="28"/>
        </w:rPr>
        <w:t>（</w:t>
      </w:r>
      <w:r>
        <w:rPr>
          <w:rFonts w:hint="eastAsia" w:ascii="仿宋" w:hAnsi="仿宋" w:eastAsia="仿宋" w:cs="仿宋"/>
          <w:spacing w:val="-65"/>
          <w:sz w:val="28"/>
          <w:szCs w:val="28"/>
        </w:rPr>
        <w:t xml:space="preserve"> </w:t>
      </w:r>
      <w:r>
        <w:rPr>
          <w:rFonts w:hint="eastAsia" w:ascii="仿宋" w:hAnsi="仿宋" w:eastAsia="仿宋" w:cs="仿宋"/>
          <w:spacing w:val="-30"/>
          <w:sz w:val="28"/>
          <w:szCs w:val="28"/>
        </w:rPr>
        <w:t>印</w:t>
      </w:r>
      <w:r>
        <w:rPr>
          <w:rFonts w:hint="eastAsia" w:ascii="仿宋" w:hAnsi="仿宋" w:eastAsia="仿宋" w:cs="仿宋"/>
          <w:spacing w:val="23"/>
          <w:sz w:val="28"/>
          <w:szCs w:val="28"/>
        </w:rPr>
        <w:t xml:space="preserve"> </w:t>
      </w:r>
      <w:r>
        <w:rPr>
          <w:rFonts w:hint="eastAsia" w:ascii="仿宋" w:hAnsi="仿宋" w:eastAsia="仿宋" w:cs="仿宋"/>
          <w:spacing w:val="-30"/>
          <w:sz w:val="28"/>
          <w:szCs w:val="28"/>
        </w:rPr>
        <w:t>章</w:t>
      </w:r>
      <w:r>
        <w:rPr>
          <w:rFonts w:hint="eastAsia" w:ascii="仿宋" w:hAnsi="仿宋" w:eastAsia="仿宋" w:cs="仿宋"/>
          <w:spacing w:val="-119"/>
          <w:sz w:val="28"/>
          <w:szCs w:val="28"/>
        </w:rPr>
        <w:t xml:space="preserve"> </w:t>
      </w:r>
      <w:r>
        <w:rPr>
          <w:rFonts w:hint="eastAsia" w:ascii="仿宋" w:hAnsi="仿宋" w:eastAsia="仿宋" w:cs="仿宋"/>
          <w:spacing w:val="-30"/>
          <w:sz w:val="28"/>
          <w:szCs w:val="28"/>
        </w:rPr>
        <w:t>）</w:t>
      </w: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360" w:lineRule="auto"/>
        <w:ind w:firstLine="5208" w:firstLineChars="2100"/>
        <w:jc w:val="left"/>
        <w:textAlignment w:val="baseline"/>
        <w:rPr>
          <w:rFonts w:hint="eastAsia" w:ascii="仿宋" w:hAnsi="仿宋" w:eastAsia="仿宋" w:cs="仿宋"/>
          <w:spacing w:val="-16"/>
          <w:sz w:val="28"/>
          <w:szCs w:val="28"/>
        </w:rPr>
      </w:pPr>
      <w:r>
        <w:rPr>
          <w:rFonts w:hint="eastAsia" w:ascii="仿宋" w:hAnsi="仿宋" w:eastAsia="仿宋" w:cs="仿宋"/>
          <w:spacing w:val="-16"/>
          <w:sz w:val="28"/>
          <w:szCs w:val="28"/>
          <w:lang w:val="en-US" w:eastAsia="zh-CN"/>
        </w:rPr>
        <w:t>2021</w:t>
      </w:r>
      <w:r>
        <w:rPr>
          <w:rFonts w:hint="eastAsia" w:ascii="仿宋" w:hAnsi="仿宋" w:eastAsia="仿宋" w:cs="仿宋"/>
          <w:spacing w:val="-16"/>
          <w:sz w:val="28"/>
          <w:szCs w:val="28"/>
        </w:rPr>
        <w:t>年</w:t>
      </w:r>
      <w:r>
        <w:rPr>
          <w:rFonts w:hint="eastAsia" w:ascii="仿宋" w:hAnsi="仿宋" w:eastAsia="仿宋" w:cs="仿宋"/>
          <w:spacing w:val="10"/>
          <w:sz w:val="28"/>
          <w:szCs w:val="28"/>
          <w:lang w:val="en-US" w:eastAsia="zh-CN"/>
        </w:rPr>
        <w:t>9</w:t>
      </w:r>
      <w:r>
        <w:rPr>
          <w:rFonts w:hint="eastAsia" w:ascii="仿宋" w:hAnsi="仿宋" w:eastAsia="仿宋" w:cs="仿宋"/>
          <w:spacing w:val="-16"/>
          <w:sz w:val="28"/>
          <w:szCs w:val="28"/>
        </w:rPr>
        <w:t>月</w:t>
      </w:r>
      <w:r>
        <w:rPr>
          <w:rFonts w:hint="eastAsia" w:ascii="仿宋" w:hAnsi="仿宋" w:eastAsia="仿宋" w:cs="仿宋"/>
          <w:spacing w:val="24"/>
          <w:sz w:val="28"/>
          <w:szCs w:val="28"/>
          <w:lang w:val="en-US" w:eastAsia="zh-CN"/>
        </w:rPr>
        <w:t>22</w:t>
      </w:r>
      <w:r>
        <w:rPr>
          <w:rFonts w:hint="eastAsia" w:ascii="仿宋" w:hAnsi="仿宋" w:eastAsia="仿宋" w:cs="仿宋"/>
          <w:spacing w:val="-16"/>
          <w:sz w:val="28"/>
          <w:szCs w:val="28"/>
        </w:rPr>
        <w:t>日</w:t>
      </w: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840" w:firstLineChars="300"/>
        <w:jc w:val="left"/>
        <w:textAlignment w:val="baseline"/>
        <w:rPr>
          <w:rFonts w:ascii="黑体" w:hAnsi="黑体" w:eastAsia="黑体" w:cs="黑体"/>
          <w:color w:val="231F20"/>
          <w:spacing w:val="0"/>
          <w:sz w:val="28"/>
          <w:szCs w:val="28"/>
        </w:rPr>
      </w:pP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840" w:firstLineChars="300"/>
        <w:jc w:val="left"/>
        <w:textAlignment w:val="baseline"/>
        <w:rPr>
          <w:rFonts w:hint="eastAsia"/>
          <w:lang w:eastAsia="zh-CN"/>
        </w:rPr>
      </w:pPr>
      <w:r>
        <w:rPr>
          <w:rFonts w:ascii="黑体" w:hAnsi="黑体" w:eastAsia="黑体" w:cs="黑体"/>
          <w:color w:val="231F20"/>
          <w:spacing w:val="0"/>
          <w:sz w:val="28"/>
          <w:szCs w:val="28"/>
        </w:rPr>
        <w:t>（市场监督管理部门将依法向社会公开行政处罚决定信息）</w:t>
      </w:r>
    </w:p>
    <w:sectPr>
      <w:footerReference r:id="rId5" w:type="default"/>
      <w:pgSz w:w="11906" w:h="16838"/>
      <w:pgMar w:top="1043" w:right="1519" w:bottom="1043" w:left="151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center"/>
      <w:rPr>
        <w:sz w:val="20"/>
        <w:szCs w:val="20"/>
      </w:rPr>
    </w:pPr>
    <w:r>
      <w:rPr>
        <w:sz w:val="20"/>
        <w:szCs w:val="20"/>
      </w:rPr>
      <w:drawing>
        <wp:inline distT="0" distB="0" distL="0" distR="0">
          <wp:extent cx="5549900" cy="15875"/>
          <wp:effectExtent l="0" t="0" r="0" b="0"/>
          <wp:docPr id="216" name="IM 216"/>
          <wp:cNvGraphicFramePr/>
          <a:graphic xmlns:a="http://schemas.openxmlformats.org/drawingml/2006/main">
            <a:graphicData uri="http://schemas.openxmlformats.org/drawingml/2006/picture">
              <pic:pic xmlns:pic="http://schemas.openxmlformats.org/drawingml/2006/picture">
                <pic:nvPicPr>
                  <pic:cNvPr id="216" name="IM 216"/>
                  <pic:cNvPicPr/>
                </pic:nvPicPr>
                <pic:blipFill>
                  <a:blip r:embed="rId1"/>
                  <a:stretch>
                    <a:fillRect/>
                  </a:stretch>
                </pic:blipFill>
                <pic:spPr>
                  <a:xfrm>
                    <a:off x="0" y="0"/>
                    <a:ext cx="5550534" cy="16509"/>
                  </a:xfrm>
                  <a:prstGeom prst="rect">
                    <a:avLst/>
                  </a:prstGeom>
                </pic:spPr>
              </pic:pic>
            </a:graphicData>
          </a:graphic>
        </wp:inline>
      </w:drawing>
    </w:r>
  </w:p>
  <w:p>
    <w:pPr>
      <w:pStyle w:val="3"/>
    </w:pPr>
    <w:r>
      <w:rPr>
        <w:rFonts w:ascii="仿宋" w:hAnsi="仿宋" w:eastAsia="仿宋" w:cs="仿宋"/>
        <w:spacing w:val="-10"/>
        <w:sz w:val="28"/>
        <w:szCs w:val="28"/>
      </w:rPr>
      <w:t>本文书一式</w:t>
    </w:r>
    <w:r>
      <w:rPr>
        <w:rFonts w:ascii="仿宋" w:hAnsi="仿宋" w:eastAsia="仿宋" w:cs="仿宋"/>
        <w:spacing w:val="6"/>
        <w:sz w:val="28"/>
        <w:szCs w:val="28"/>
        <w:u w:val="single" w:color="auto"/>
      </w:rPr>
      <w:t xml:space="preserve">    </w:t>
    </w:r>
    <w:r>
      <w:rPr>
        <w:rFonts w:ascii="仿宋" w:hAnsi="仿宋" w:eastAsia="仿宋" w:cs="仿宋"/>
        <w:spacing w:val="-10"/>
        <w:sz w:val="28"/>
        <w:szCs w:val="28"/>
      </w:rPr>
      <w:t>份，</w:t>
    </w:r>
    <w:r>
      <w:rPr>
        <w:rFonts w:ascii="仿宋" w:hAnsi="仿宋" w:eastAsia="仿宋" w:cs="仿宋"/>
        <w:spacing w:val="20"/>
        <w:sz w:val="28"/>
        <w:szCs w:val="28"/>
        <w:u w:val="single" w:color="auto"/>
      </w:rPr>
      <w:t xml:space="preserve">   </w:t>
    </w:r>
    <w:r>
      <w:rPr>
        <w:rFonts w:ascii="仿宋" w:hAnsi="仿宋" w:eastAsia="仿宋" w:cs="仿宋"/>
        <w:spacing w:val="-10"/>
        <w:sz w:val="28"/>
        <w:szCs w:val="28"/>
      </w:rPr>
      <w:t>份送达，一份归档，</w:t>
    </w:r>
    <w:r>
      <w:rPr>
        <w:rFonts w:ascii="仿宋" w:hAnsi="仿宋" w:eastAsia="仿宋" w:cs="仿宋"/>
        <w:spacing w:val="3"/>
        <w:sz w:val="28"/>
        <w:szCs w:val="28"/>
        <w:u w:val="single" w:color="auto"/>
      </w:rPr>
      <w:t xml:space="preserve">         </w:t>
    </w:r>
    <w:r>
      <w:rPr>
        <w:rFonts w:hint="eastAsia" w:ascii="仿宋" w:hAnsi="仿宋" w:eastAsia="仿宋" w:cs="仿宋"/>
        <w:spacing w:val="3"/>
        <w:sz w:val="28"/>
        <w:szCs w:val="28"/>
        <w:u w:val="single" w:color="auto"/>
        <w:lang w:val="en-US" w:eastAsia="zh-CN"/>
      </w:rPr>
      <w:t xml:space="preserve">             </w:t>
    </w:r>
    <w:r>
      <w:rPr>
        <w:rFonts w:ascii="仿宋" w:hAnsi="仿宋" w:eastAsia="仿宋" w:cs="仿宋"/>
        <w:spacing w:val="3"/>
        <w:sz w:val="28"/>
        <w:szCs w:val="28"/>
        <w:u w:val="single" w:color="auto"/>
      </w:rPr>
      <w:t xml:space="preserve">   </w:t>
    </w:r>
    <w:r>
      <w:rPr>
        <w:rFonts w:ascii="仿宋" w:hAnsi="仿宋" w:eastAsia="仿宋" w:cs="仿宋"/>
        <w:spacing w:val="-10"/>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B2158E"/>
    <w:rsid w:val="0CF36A19"/>
    <w:rsid w:val="19B2158E"/>
    <w:rsid w:val="1B7F500C"/>
    <w:rsid w:val="26AA6814"/>
    <w:rsid w:val="2AB34515"/>
    <w:rsid w:val="35885496"/>
    <w:rsid w:val="3C726B01"/>
    <w:rsid w:val="64B30C20"/>
    <w:rsid w:val="6E975C7D"/>
    <w:rsid w:val="74744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jc w:val="left"/>
    </w:pPr>
    <w:rPr>
      <w:rFonts w:ascii="Arial Unicode MS" w:hAnsi="Times New Roman" w:eastAsia="Arial Unicode MS" w:cs="Arial Unicode MS"/>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2021-08-30T06:03:00Z</dcterms:created>
  <dc:creator>刘小➰粘</dc:creator>
  <cp:lastModifiedBy>刘小➰粘</cp:lastModifiedBy>
  <dcterms:modified xsi:type="dcterms:W3CDTF">2021-09-30T01:08:50Z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1FB60E1B08AD4E1F957025A723E3D31B</vt:lpwstr>
  </property>
</Properties>
</file>