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064D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辽宁朵朵</w:t>
            </w:r>
            <w:proofErr w:type="gramStart"/>
            <w:r>
              <w:rPr>
                <w:rFonts w:ascii="Arial" w:hAnsi="Arial" w:cs="Arial"/>
                <w:szCs w:val="21"/>
                <w:shd w:val="clear" w:color="auto" w:fill="FFFFFF"/>
              </w:rPr>
              <w:t>童世界</w:t>
            </w:r>
            <w:proofErr w:type="gramEnd"/>
            <w:r>
              <w:rPr>
                <w:rFonts w:ascii="Arial" w:hAnsi="Arial" w:cs="Arial"/>
                <w:szCs w:val="21"/>
                <w:shd w:val="clear" w:color="auto" w:fill="FFFFFF"/>
              </w:rPr>
              <w:t>商业管理有限公司东陵分公司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A3158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3158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3158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3158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执法监察大队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 w:rsidR="00A3158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队-</w:t>
            </w:r>
            <w:r w:rsidR="00064D3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117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486BD7" w:rsidRDefault="00486BD7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A3158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933" w:rsidRDefault="00382933" w:rsidP="000F3E8C">
      <w:r>
        <w:separator/>
      </w:r>
    </w:p>
  </w:endnote>
  <w:endnote w:type="continuationSeparator" w:id="0">
    <w:p w:rsidR="00382933" w:rsidRDefault="00382933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933" w:rsidRDefault="00382933" w:rsidP="000F3E8C">
      <w:r>
        <w:separator/>
      </w:r>
    </w:p>
  </w:footnote>
  <w:footnote w:type="continuationSeparator" w:id="0">
    <w:p w:rsidR="00382933" w:rsidRDefault="00382933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64D3B"/>
    <w:rsid w:val="000F3E8C"/>
    <w:rsid w:val="00104D3A"/>
    <w:rsid w:val="001E1322"/>
    <w:rsid w:val="00382933"/>
    <w:rsid w:val="004065C9"/>
    <w:rsid w:val="00486BD7"/>
    <w:rsid w:val="0052187F"/>
    <w:rsid w:val="005B4053"/>
    <w:rsid w:val="00824598"/>
    <w:rsid w:val="00A31585"/>
    <w:rsid w:val="00A6225B"/>
    <w:rsid w:val="00AA164B"/>
    <w:rsid w:val="00B52410"/>
    <w:rsid w:val="00CC2828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11</cp:revision>
  <dcterms:created xsi:type="dcterms:W3CDTF">2022-01-20T09:02:00Z</dcterms:created>
  <dcterms:modified xsi:type="dcterms:W3CDTF">2022-11-24T06:13:00Z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