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辽宁城乡供电管理有限公司沈阳电力建设分公司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2023-09-07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C3116D0"/>
    <w:rsid w:val="2999366B"/>
    <w:rsid w:val="2BDF3876"/>
    <w:rsid w:val="34820F76"/>
    <w:rsid w:val="3FA532F5"/>
    <w:rsid w:val="47A6538D"/>
    <w:rsid w:val="61221868"/>
    <w:rsid w:val="644F0813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2023-09-22T02:44:33Z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AD23FB3879F8440C8131C5F42570049C</vt:lpwstr>
  </property>
</Properties>
</file>