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5F7FA"/>
              </w:rPr>
              <w:t>沈阳合兴自动化设备有限公司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14:paraId="1069B0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469D12C2"/>
    <w:rsid w:val="48CE50A2"/>
    <w:rsid w:val="525831D2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107</Characters>
  <Lines>1</Lines>
  <Paragraphs>1</Paragraphs>
  <TotalTime>9</TotalTime>
  <ScaleCrop>false</ScaleCrop>
  <LinksUpToDate>false</LinksUpToDate>
  <CharactersWithSpaces>113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2024-08-29T00:38:21Z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