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3"/>
                <w:szCs w:val="23"/>
                <w:shd w:val="clear" w:fill="FFFFFF"/>
              </w:rPr>
              <w:t>沈阳怡安药用辅料有限公司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17D80017"/>
    <w:rsid w:val="2999366B"/>
    <w:rsid w:val="2BDF3876"/>
    <w:rsid w:val="520B0CDB"/>
    <w:rsid w:val="61221868"/>
    <w:rsid w:val="68A76C21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121</Characters>
  <Lines>1</Lines>
  <Paragraphs>1</Paragraphs>
  <TotalTime>19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2025-02-26T03:22:45Z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