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沈阳飞越波纹管有限公司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47EFD94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76B7F"/>
    <w:rsid w:val="0FDF0F05"/>
    <w:rsid w:val="20E53115"/>
    <w:rsid w:val="52F85129"/>
    <w:rsid w:val="58A36893"/>
    <w:rsid w:val="68374F5F"/>
    <w:rsid w:val="6F850758"/>
    <w:rsid w:val="751D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95</Characters>
  <Lines>0</Lines>
  <Paragraphs>0</Paragraphs>
  <TotalTime>15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2025-11-24T03:08:00Z</dcterms:created>
  <dc:creator>Administrator</dc:creator>
  <cp:lastModifiedBy>杨洋</cp:lastModifiedBy>
  <dcterms:modified xsi:type="dcterms:W3CDTF">2026-08-05T03:13:27Z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DF3AD6269C66491ABFE114B773FC1FD2_12</vt:lpwstr>
  </property>
</Properties>
</file>