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F804" w14:textId="62152BE5" w:rsidR="00D04ADB" w:rsidRDefault="00D04ADB">
      <w:pPr>
        <w:jc w:val="right"/>
        <w:rPr>
          <w:rFonts w:ascii="仿宋_GB2312" w:eastAsia="仿宋_GB2312" w:hAnsi="宋体" w:hint="eastAsia"/>
          <w:b/>
          <w:sz w:val="32"/>
          <w:szCs w:val="32"/>
        </w:rPr>
      </w:pPr>
    </w:p>
    <w:p w14:paraId="1359AC90" w14:textId="77777777" w:rsidR="00D04ADB" w:rsidRDefault="00000000">
      <w:pPr>
        <w:jc w:val="center"/>
        <w:rPr>
          <w:rFonts w:ascii="宋体" w:hAnsi="宋体" w:hint="eastAsia"/>
          <w:b/>
          <w:color w:val="FF0000"/>
          <w:sz w:val="52"/>
          <w:szCs w:val="52"/>
        </w:rPr>
      </w:pPr>
      <w:r>
        <w:rPr>
          <w:rFonts w:ascii="宋体" w:hAnsi="宋体" w:hint="eastAsia"/>
          <w:b/>
          <w:color w:val="FF0000"/>
          <w:sz w:val="52"/>
          <w:szCs w:val="52"/>
        </w:rPr>
        <w:t>沈阳市浑南区政务服务中心</w:t>
      </w:r>
    </w:p>
    <w:p w14:paraId="723DD47F" w14:textId="297E4610" w:rsidR="00D04ADB" w:rsidRDefault="00000000" w:rsidP="00E612DC">
      <w:pPr>
        <w:wordWrap w:val="0"/>
        <w:ind w:rightChars="100" w:right="210"/>
        <w:jc w:val="right"/>
        <w:rPr>
          <w:rFonts w:ascii="仿宋_GB2312" w:eastAsia="楷体_GB2312" w:hAnsi="宋体" w:hint="eastAsia"/>
          <w:b/>
          <w:sz w:val="32"/>
          <w:szCs w:val="32"/>
        </w:rPr>
      </w:pPr>
      <w:r>
        <w:rPr>
          <w:rFonts w:ascii="仿宋_GB2312" w:eastAsia="仿宋_GB2312" w:hAnsi="宋体" w:hint="eastAsia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66770" wp14:editId="501AEE48">
                <wp:simplePos x="0" y="0"/>
                <wp:positionH relativeFrom="column">
                  <wp:posOffset>-35560</wp:posOffset>
                </wp:positionH>
                <wp:positionV relativeFrom="paragraph">
                  <wp:posOffset>314960</wp:posOffset>
                </wp:positionV>
                <wp:extent cx="5737225" cy="0"/>
                <wp:effectExtent l="19685" t="17780" r="24765" b="20320"/>
                <wp:wrapNone/>
                <wp:docPr id="1355971699" name="自选图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2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" o:spid="_x0000_s1026" o:spt="32" type="#_x0000_t32" style="position:absolute;left:0pt;margin-left:-2.8pt;margin-top:24.8pt;height:0pt;width:451.75pt;z-index:251659264;mso-width-relative:page;mso-height-relative:page;" filled="f" stroked="t" coordsize="21600,21600" o:gfxdata="UEsDBAoAAAAAAIdO4kAAAAAAAAAAAAAAAAAEAAAAZHJzL1BLAwQUAAAACACHTuJAyMm6KtYAAAAI&#10;AQAADwAAAGRycy9kb3ducmV2LnhtbE2PP0/DQAzFdyS+w8lIbO2loQ1NyKUDUgcWEC0Lm5szSSDn&#10;i3LXf98eVx1gsuz39Px75erkenWgMXSeDcymCSji2tuOGwMf2/VkCSpEZIu9ZzJwpgCr6vamxML6&#10;I7/TYRMbJSEcCjTQxjgUWoe6JYdh6gdi0b786DDKOjbajniUcNfrNEky7bBj+dDiQM8t1T+bvTOQ&#10;vq6zB/RvLyE9x+8tDYumm38ac383S55ARTrFPzNc8AUdKmHa+T3boHoDk0UmTgPzXKboy/wxB7W7&#10;HnRV6v8Fql9QSwMEFAAAAAgAh07iQLqKglv4AQAAvwMAAA4AAABkcnMvZTJvRG9jLnhtbK1TzY7T&#10;MBC+I/EOlu80SatuadR0D63KZYFKuzyA6ziJhe2xbLdpb9wQz8CNI+/Avs1K8BaM3R+W5bIHcrBs&#10;j79v5vtmMrvea0V2wnkJpqLFIKdEGA61NG1FP9ytXr2mxAdmaqbAiIoehKfX85cvZr0txRA6ULVw&#10;BEmML3tb0S4EW2aZ553QzA/ACoPBBpxmAY+uzWrHemTXKhvm+VXWg6utAy68x9vlMUhPjO45hNA0&#10;kosl8K0WJhxZnVAsoCTfSevpPFXbNIKH903jRSCqoqg0pBWT4H4T12w+Y2XrmO0kP5XAnlPCE02a&#10;SYNJL1RLFhjZOvkPlZbcgYcmDDjo7CgkOYIqivyJN7cdsyJpQau9vZju/x8tf7dbOyJrnITReDyd&#10;FFfTKSWGaez8z8/ff3368vD1/uHHNzKMVvXWl4hYmLWLYvne3Nob4B89MbDomGlFKvnuYBFeRET2&#10;FyQevMWEm/4t1PiGbQMk3/aN05ESHSH71J7DpT1iHwjHy/FkNBkOx5Twcyxj5RlonQ9vBGgSNxX1&#10;wTHZdmEBxuAQgCtSGra78SGWxcozIGY1sJJKpVlQhvQVHRWTcZ4QHpSsYzS+867dLJQjO4bjtFrl&#10;+CWRGHn8zMHW1Mcsypw8iLKPBm6gPqzd2RvsayrnNINxcB6fE/rPfzf/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jJuirWAAAACAEAAA8AAAAAAAAAAQAgAAAAIgAAAGRycy9kb3ducmV2LnhtbFBL&#10;AQIUABQAAAAIAIdO4kC6ioJb+AEAAL8DAAAOAAAAAAAAAAEAIAAAACUBAABkcnMvZTJvRG9jLnht&#10;bFBLBQYAAAAABgAGAFkBAACPBQAAAAA=&#10;">
                <v:fill on="f" focussize="0,0"/>
                <v:stroke weight="2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_GB2312" w:eastAsia="楷体_GB2312" w:hAnsi="宋体" w:hint="eastAsia"/>
          <w:sz w:val="32"/>
          <w:szCs w:val="32"/>
        </w:rPr>
        <w:t>签发人:</w:t>
      </w:r>
      <w:r w:rsidR="00E612DC">
        <w:rPr>
          <w:rFonts w:ascii="楷体_GB2312" w:eastAsia="楷体_GB2312" w:hAnsi="宋体" w:hint="eastAsia"/>
          <w:sz w:val="32"/>
          <w:szCs w:val="32"/>
        </w:rPr>
        <w:t xml:space="preserve">       </w:t>
      </w:r>
    </w:p>
    <w:p w14:paraId="490DF137" w14:textId="77777777" w:rsidR="00D04ADB" w:rsidRDefault="00D04ADB">
      <w:pPr>
        <w:spacing w:line="540" w:lineRule="exact"/>
        <w:jc w:val="center"/>
        <w:rPr>
          <w:rFonts w:ascii="宋体" w:hAnsi="宋体" w:hint="eastAsia"/>
          <w:b/>
          <w:sz w:val="44"/>
          <w:szCs w:val="44"/>
        </w:rPr>
      </w:pPr>
    </w:p>
    <w:p w14:paraId="09529BA3" w14:textId="77777777" w:rsidR="00D04ADB" w:rsidRPr="00A32ED2" w:rsidRDefault="00000000">
      <w:pPr>
        <w:spacing w:line="540" w:lineRule="exact"/>
        <w:jc w:val="center"/>
        <w:rPr>
          <w:b/>
          <w:sz w:val="44"/>
          <w:szCs w:val="44"/>
        </w:rPr>
      </w:pPr>
      <w:r w:rsidRPr="00A32ED2">
        <w:rPr>
          <w:rFonts w:hint="eastAsia"/>
          <w:b/>
          <w:sz w:val="44"/>
          <w:szCs w:val="44"/>
        </w:rPr>
        <w:t>关于增加街道社区便民办事功能提案</w:t>
      </w:r>
    </w:p>
    <w:p w14:paraId="412971CA" w14:textId="77777777" w:rsidR="00D04ADB" w:rsidRPr="00A32ED2" w:rsidRDefault="00000000">
      <w:pPr>
        <w:spacing w:line="540" w:lineRule="exact"/>
        <w:jc w:val="center"/>
        <w:rPr>
          <w:rFonts w:ascii="宋体" w:hAnsi="宋体" w:hint="eastAsia"/>
          <w:b/>
          <w:sz w:val="44"/>
          <w:szCs w:val="44"/>
        </w:rPr>
      </w:pPr>
      <w:r w:rsidRPr="00A32ED2">
        <w:rPr>
          <w:rFonts w:ascii="宋体" w:hAnsi="宋体"/>
          <w:b/>
          <w:sz w:val="44"/>
          <w:szCs w:val="44"/>
        </w:rPr>
        <w:t>（</w:t>
      </w:r>
      <w:r w:rsidRPr="00A32ED2">
        <w:rPr>
          <w:rFonts w:ascii="宋体" w:hAnsi="宋体" w:hint="eastAsia"/>
          <w:b/>
          <w:sz w:val="44"/>
          <w:szCs w:val="44"/>
        </w:rPr>
        <w:t>第164号</w:t>
      </w:r>
      <w:r w:rsidRPr="00A32ED2">
        <w:rPr>
          <w:rFonts w:ascii="宋体" w:hAnsi="宋体"/>
          <w:b/>
          <w:sz w:val="44"/>
          <w:szCs w:val="44"/>
        </w:rPr>
        <w:t>）</w:t>
      </w:r>
      <w:r w:rsidRPr="00A32ED2">
        <w:rPr>
          <w:rFonts w:ascii="宋体" w:hAnsi="宋体" w:hint="eastAsia"/>
          <w:b/>
          <w:sz w:val="44"/>
          <w:szCs w:val="44"/>
        </w:rPr>
        <w:t>的答复</w:t>
      </w:r>
    </w:p>
    <w:p w14:paraId="6DFF2759" w14:textId="77777777" w:rsidR="00D04ADB" w:rsidRDefault="00D04ADB">
      <w:pPr>
        <w:spacing w:line="540" w:lineRule="exact"/>
        <w:rPr>
          <w:rFonts w:ascii="仿宋_GB2312" w:eastAsia="仿宋_GB2312" w:hAnsi="宋体" w:hint="eastAsia"/>
          <w:sz w:val="32"/>
          <w:szCs w:val="32"/>
        </w:rPr>
      </w:pPr>
    </w:p>
    <w:p w14:paraId="709580C8" w14:textId="77777777" w:rsidR="00D04ADB" w:rsidRDefault="00000000">
      <w:pPr>
        <w:spacing w:line="54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楷体" w:cs="楷体" w:hint="eastAsia"/>
          <w:sz w:val="32"/>
          <w:szCs w:val="32"/>
        </w:rPr>
        <w:t>段红</w:t>
      </w:r>
      <w:r>
        <w:rPr>
          <w:rFonts w:ascii="仿宋_GB2312" w:eastAsia="仿宋_GB2312" w:hAnsi="宋体" w:hint="eastAsia"/>
          <w:sz w:val="32"/>
          <w:szCs w:val="32"/>
        </w:rPr>
        <w:t>委员：</w:t>
      </w:r>
    </w:p>
    <w:p w14:paraId="327A77D0" w14:textId="77777777" w:rsidR="00D04ADB" w:rsidRDefault="00000000">
      <w:pPr>
        <w:spacing w:line="54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您提出的《关于增加街道社区便民办事功能的提案》已收悉，该提案心系民生、立意高远，充分体现了深厚的为民情怀和强烈的社会责任感，对进一步提升基层政务服务质效、增强群众办事便利度具有重要的参考价值。现答复如下：</w:t>
      </w:r>
    </w:p>
    <w:p w14:paraId="1F53237B" w14:textId="77777777" w:rsidR="00D04ADB" w:rsidRDefault="00000000">
      <w:pPr>
        <w:spacing w:line="540" w:lineRule="exact"/>
        <w:ind w:left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/>
          <w:sz w:val="32"/>
          <w:szCs w:val="32"/>
        </w:rPr>
        <w:t>浑南区</w:t>
      </w:r>
      <w:r>
        <w:rPr>
          <w:rFonts w:ascii="黑体" w:eastAsia="黑体" w:hAnsi="黑体" w:cs="黑体" w:hint="eastAsia"/>
          <w:sz w:val="32"/>
          <w:szCs w:val="32"/>
        </w:rPr>
        <w:t>相关政务服务事项线上线下办理现状</w:t>
      </w:r>
    </w:p>
    <w:p w14:paraId="5384F302" w14:textId="77777777" w:rsidR="00D04ADB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OLE_LINK1"/>
      <w:bookmarkStart w:id="1" w:name="OLE_LINK2"/>
      <w:r>
        <w:rPr>
          <w:rFonts w:ascii="仿宋_GB2312" w:eastAsia="仿宋_GB2312" w:hAnsi="仿宋_GB2312" w:cs="仿宋_GB2312" w:hint="eastAsia"/>
          <w:sz w:val="32"/>
          <w:szCs w:val="32"/>
        </w:rPr>
        <w:t>目前，浑南区已构建起较为完善的线上及线下办理营业执照打印、税务/公积金查询、身份证换补领、出入境签注、社保缴费、交通违法处理等高频政务服务事项渠道。除身份证换补领、出入境签注部分业务需依托线下窗口或专用设备办理外，其余事项均可通过辽宁税务、电子税务局、沈阳公积金、辽宁公安、交管12123、辽事通等官方手机客户端，实现线上申请、办理、查询，群众足不出户即可完成业务操作。</w:t>
      </w:r>
    </w:p>
    <w:p w14:paraId="2E6B7EF3" w14:textId="7ACFD64D" w:rsidR="00D04ADB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上述事项所需的证明材料，均可在对应手机客户端在线开具并下载，群众可使用打印机完成打印。对于暂无法通过手机客户端查询、开具的证明材料，需到线下对应窗口办理。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营业执照自助打印机已在浑南会客厅布设，且浑南会客厅实行周六日正常办公制度，企业可在周末到窗口或通过自助设备打印营业执照。同时，沈阳市即将推行营业执照办理“一次不用跑”服务，企业可通过线上或手机端提交办理申请，审批通过后，营业执照将直接邮寄至企业预留地址，无需企业到现场领取或打印。</w:t>
      </w:r>
    </w:p>
    <w:p w14:paraId="6CF20757" w14:textId="77777777" w:rsidR="00D04ADB" w:rsidRDefault="00000000">
      <w:pPr>
        <w:spacing w:line="54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黑体" w:eastAsia="黑体" w:hAnsi="黑体" w:cs="黑体"/>
          <w:sz w:val="32"/>
          <w:szCs w:val="32"/>
        </w:rPr>
        <w:t>浑南区</w:t>
      </w:r>
      <w:r>
        <w:rPr>
          <w:rFonts w:ascii="黑体" w:eastAsia="黑体" w:hAnsi="黑体" w:cs="黑体" w:hint="eastAsia"/>
          <w:sz w:val="32"/>
          <w:szCs w:val="32"/>
        </w:rPr>
        <w:t>基层政务服务及自助终端投放相关工作开展情况</w:t>
      </w:r>
    </w:p>
    <w:p w14:paraId="1C10975C" w14:textId="77777777" w:rsidR="00D04ADB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区政务服务中心主要承担全区各街道便民服务中心、社区便民服务站标准化建设的指导工作，</w:t>
      </w:r>
      <w:r w:rsidRPr="00A32ED2">
        <w:rPr>
          <w:rFonts w:ascii="仿宋_GB2312" w:eastAsia="仿宋_GB2312" w:hAnsi="仿宋_GB2312" w:cs="仿宋_GB2312" w:hint="eastAsia"/>
          <w:sz w:val="32"/>
          <w:szCs w:val="32"/>
        </w:rPr>
        <w:t>严格</w:t>
      </w:r>
      <w:r>
        <w:rPr>
          <w:rFonts w:ascii="仿宋_GB2312" w:eastAsia="仿宋_GB2312" w:hAnsi="仿宋_GB2312" w:cs="仿宋_GB2312" w:hint="eastAsia"/>
          <w:sz w:val="32"/>
          <w:szCs w:val="32"/>
        </w:rPr>
        <w:t>按照省、市营商环境建设部门部署的指标任务推进落实。各街道、村（社区）便民服务场所的硬件建设、设施设备购置等工作，由各街道办事处具体负责。针对浑南区各街道、村（社区）办公基础条件存在差异的实际情况，我中心在工作指导中坚持实事求是、因地制宜原则，实施分类指导、精准施策，确保各项工作部署既符合上级要求，又贴合基层实际、具备可操作性。</w:t>
      </w:r>
    </w:p>
    <w:p w14:paraId="438B568D" w14:textId="77777777" w:rsidR="00D04ADB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2" w:name="OLE_LINK4"/>
      <w:bookmarkStart w:id="3" w:name="OLE_LINK3"/>
      <w:bookmarkEnd w:id="0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关于您提案中提及的在街道社区投放各领域自助政务服务终端事宜，经与公安、税务、社保、行政审批、公积金等相关部门充分沟通对接，综合考量政策要求、办理流程、客观条件等因素，</w:t>
      </w:r>
      <w:r w:rsidRPr="00A32ED2">
        <w:rPr>
          <w:rFonts w:ascii="仿宋_GB2312" w:eastAsia="仿宋_GB2312" w:hAnsi="仿宋_GB2312" w:cs="仿宋_GB2312" w:hint="eastAsia"/>
          <w:sz w:val="32"/>
          <w:szCs w:val="32"/>
        </w:rPr>
        <w:t>目前暂不具备全面投放的条件，</w:t>
      </w:r>
      <w:r>
        <w:rPr>
          <w:rFonts w:ascii="仿宋_GB2312" w:eastAsia="仿宋_GB2312" w:hAnsi="仿宋_GB2312" w:cs="仿宋_GB2312" w:hint="eastAsia"/>
          <w:sz w:val="32"/>
          <w:szCs w:val="32"/>
        </w:rPr>
        <w:t>具体情况如下：</w:t>
      </w:r>
    </w:p>
    <w:p w14:paraId="5384268E" w14:textId="77777777" w:rsidR="00D04ADB" w:rsidRDefault="00000000">
      <w:pPr>
        <w:spacing w:line="54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（一）设备投放存在客观限制</w:t>
      </w:r>
    </w:p>
    <w:p w14:paraId="03C5FF72" w14:textId="7E70852E" w:rsidR="00D04ADB" w:rsidRDefault="00000000" w:rsidP="00163553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住房公积金、社保缴费、证明类打印等事项暂无专用自助办理设备；契税自助机需与线下契税办理窗口协同配合，单独投放无法独立开展业务，且区政务服务中心实行周六日正常办公制度，群众可在周末到中心办理契税相关业务；身份证自助机已在全区14个派出所完成部署，能够充分满足群众身份证换补领等办事需求；出入境自助机同样需要与线下窗口联动办理，单独投放不具备实际使用价值。此外，交通违法处理、身份证、出入境等公安领域自助设备，均需接入公安内网运行，按照规定禁止在无人值守的开放公共区域部署。</w:t>
      </w:r>
    </w:p>
    <w:bookmarkEnd w:id="2"/>
    <w:bookmarkEnd w:id="3"/>
    <w:p w14:paraId="5DE576D4" w14:textId="77777777" w:rsidR="00D04ADB" w:rsidRDefault="00000000">
      <w:pPr>
        <w:spacing w:line="54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（二）设备运行及网络保障条件尚不具备</w:t>
      </w:r>
    </w:p>
    <w:p w14:paraId="470C889E" w14:textId="68F18737" w:rsidR="00D04ADB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营业执照打印、税务、</w:t>
      </w:r>
      <w:r w:rsidR="00A20834">
        <w:rPr>
          <w:rFonts w:ascii="仿宋_GB2312" w:eastAsia="仿宋_GB2312" w:hAnsi="仿宋_GB2312" w:cs="仿宋_GB2312" w:hint="eastAsia"/>
          <w:sz w:val="32"/>
          <w:szCs w:val="32"/>
        </w:rPr>
        <w:t>出入境、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换补领等自助设备均为各行业专用设备，每类设备需接通所属领域专属内部网络才能正常提供服务，目前暂无可融合多领域业务的综合性自助服务设备。若在全区144个便民服务中心（站）全面部署各类专用自助设备，一方面需要各点位具备充足的场地空间，另一方面需由区直相关部门协调市级行业主管部门，将各领域网络专线敷设至所有基层服务点位，且公安领域自助设备还需配备专人值守，基层落实难度较大。</w:t>
      </w:r>
    </w:p>
    <w:p w14:paraId="46E1FAED" w14:textId="77777777" w:rsidR="00D04ADB" w:rsidRDefault="00000000">
      <w:pPr>
        <w:spacing w:line="54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（三）经费保障存在实际困难</w:t>
      </w:r>
    </w:p>
    <w:p w14:paraId="666434A8" w14:textId="77777777" w:rsidR="00D04ADB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全面部署各类自助设备，</w:t>
      </w:r>
      <w:r w:rsidRPr="00A32ED2">
        <w:rPr>
          <w:rFonts w:ascii="仿宋_GB2312" w:eastAsia="仿宋_GB2312" w:hAnsi="仿宋_GB2312" w:cs="仿宋_GB2312" w:hint="eastAsia"/>
          <w:sz w:val="32"/>
          <w:szCs w:val="32"/>
        </w:rPr>
        <w:t>不仅</w:t>
      </w:r>
      <w:r>
        <w:rPr>
          <w:rFonts w:ascii="仿宋_GB2312" w:eastAsia="仿宋_GB2312" w:hAnsi="仿宋_GB2312" w:cs="仿宋_GB2312" w:hint="eastAsia"/>
          <w:sz w:val="32"/>
          <w:szCs w:val="32"/>
        </w:rPr>
        <w:t>前期需要投入大额资金用于设备购置和网络专线敷设，后续还将产生设备硬件维护、运行耗材补给、系统升级优化、水电能耗等长期持续性支出。</w:t>
      </w:r>
      <w:r w:rsidRPr="00A32ED2">
        <w:rPr>
          <w:rFonts w:ascii="仿宋_GB2312" w:eastAsia="仿宋_GB2312" w:hAnsi="仿宋_GB2312" w:cs="仿宋_GB2312" w:hint="eastAsia"/>
          <w:sz w:val="32"/>
          <w:szCs w:val="32"/>
        </w:rPr>
        <w:t>同时，</w:t>
      </w:r>
      <w:r>
        <w:rPr>
          <w:rFonts w:ascii="仿宋_GB2312" w:eastAsia="仿宋_GB2312" w:hAnsi="仿宋_GB2312" w:cs="仿宋_GB2312" w:hint="eastAsia"/>
          <w:sz w:val="32"/>
          <w:szCs w:val="32"/>
        </w:rPr>
        <w:t>大范围投放设备无法保障各点位设备的使用频率，极易出现设备闲置情况，造成公共资源浪费。</w:t>
      </w:r>
    </w:p>
    <w:p w14:paraId="2D44F3B7" w14:textId="77777777" w:rsidR="00D04ADB" w:rsidRDefault="00000000">
      <w:pPr>
        <w:spacing w:line="54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三、下一步工作举措</w:t>
      </w:r>
    </w:p>
    <w:p w14:paraId="49466F6C" w14:textId="77777777" w:rsidR="00D04ADB" w:rsidRDefault="00000000">
      <w:pPr>
        <w:spacing w:line="540" w:lineRule="exact"/>
        <w:ind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bookmarkStart w:id="4" w:name="OLE_LINK8"/>
      <w:bookmarkStart w:id="5" w:name="OLE_LINK9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下一步，区政务服务中心将重点做好以下工作。</w:t>
      </w:r>
    </w:p>
    <w:p w14:paraId="2E2D6810" w14:textId="77777777" w:rsidR="00D04ADB" w:rsidRDefault="00000000">
      <w:pPr>
        <w:spacing w:line="540" w:lineRule="exact"/>
        <w:ind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是持续加强对各街道便民服务中心、社区便民服务站工作人员的业务指导和培训，提升工作人员引导群众线上办事的能力，主动引导办事群众通过官方手机客户端办理相关业务，进一步提高各类政务服务线上平台的知晓度、使用率和办结率，真正实现 “数据多跑路、群众少跑腿”。</w:t>
      </w:r>
    </w:p>
    <w:p w14:paraId="1EFE01E2" w14:textId="77777777" w:rsidR="00D04ADB" w:rsidRDefault="00000000">
      <w:pPr>
        <w:spacing w:line="540" w:lineRule="exact"/>
        <w:ind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二是持续关注上级部门在自助服务设备研发、网络融合、政策支持等方面的最新动态，结合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浑南区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实际情况，积极创造条件，待各项条件成熟后，稳步推进各领域自助服务终端向基层便民服务中心（站）投放工作，构建线上线下深度融合、互补联动的政务服务体系，不断提升基层政务服务质效，切实增强群众的获得感和满意度。</w:t>
      </w:r>
    </w:p>
    <w:bookmarkEnd w:id="4"/>
    <w:bookmarkEnd w:id="5"/>
    <w:p w14:paraId="119B0D4D" w14:textId="77777777" w:rsidR="00D04ADB" w:rsidRDefault="00000000">
      <w:pPr>
        <w:spacing w:line="54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感谢</w:t>
      </w:r>
      <w:r>
        <w:rPr>
          <w:rFonts w:ascii="仿宋_GB2312" w:eastAsia="仿宋_GB2312" w:hAnsi="宋体"/>
          <w:sz w:val="32"/>
          <w:szCs w:val="32"/>
        </w:rPr>
        <w:t>您对</w:t>
      </w:r>
      <w:r>
        <w:rPr>
          <w:rFonts w:ascii="仿宋_GB2312" w:eastAsia="仿宋_GB2312" w:hAnsi="宋体" w:hint="eastAsia"/>
          <w:sz w:val="32"/>
          <w:szCs w:val="32"/>
        </w:rPr>
        <w:t>浑南</w:t>
      </w:r>
      <w:r>
        <w:rPr>
          <w:rFonts w:ascii="仿宋_GB2312" w:eastAsia="仿宋_GB2312" w:hAnsi="仿宋_GB2312" w:cs="仿宋_GB2312" w:hint="eastAsia"/>
          <w:sz w:val="32"/>
          <w:szCs w:val="32"/>
        </w:rPr>
        <w:t>区基层政务服务</w:t>
      </w:r>
      <w:r>
        <w:rPr>
          <w:rFonts w:ascii="仿宋_GB2312" w:eastAsia="仿宋_GB2312" w:hAnsi="宋体" w:hint="eastAsia"/>
          <w:sz w:val="32"/>
          <w:szCs w:val="32"/>
        </w:rPr>
        <w:t>工作</w:t>
      </w:r>
      <w:r>
        <w:rPr>
          <w:rFonts w:ascii="仿宋_GB2312" w:eastAsia="仿宋_GB2312" w:hAnsi="宋体"/>
          <w:sz w:val="32"/>
          <w:szCs w:val="32"/>
        </w:rPr>
        <w:t>的重视和关心。</w:t>
      </w:r>
    </w:p>
    <w:p w14:paraId="045A006B" w14:textId="77777777" w:rsidR="00D04ADB" w:rsidRDefault="00D04ADB">
      <w:pPr>
        <w:spacing w:line="540" w:lineRule="exact"/>
        <w:ind w:firstLineChars="218" w:firstLine="698"/>
        <w:rPr>
          <w:rFonts w:ascii="仿宋_GB2312" w:eastAsia="仿宋_GB2312" w:hAnsi="宋体" w:hint="eastAsia"/>
          <w:sz w:val="32"/>
          <w:szCs w:val="32"/>
        </w:rPr>
      </w:pPr>
    </w:p>
    <w:p w14:paraId="0BCEBA41" w14:textId="77777777" w:rsidR="00D04ADB" w:rsidRDefault="00000000">
      <w:pPr>
        <w:spacing w:line="540" w:lineRule="exact"/>
        <w:ind w:firstLineChars="218" w:firstLine="698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承办科室：政务指导部 </w:t>
      </w:r>
    </w:p>
    <w:p w14:paraId="14CBF7A1" w14:textId="77777777" w:rsidR="00D04ADB" w:rsidRDefault="00000000">
      <w:pPr>
        <w:spacing w:line="540" w:lineRule="exact"/>
        <w:ind w:firstLineChars="218" w:firstLine="698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办理人员：塔  亮</w:t>
      </w:r>
    </w:p>
    <w:p w14:paraId="6FE78ED0" w14:textId="77777777" w:rsidR="00D04ADB" w:rsidRDefault="00000000">
      <w:pPr>
        <w:spacing w:line="540" w:lineRule="exact"/>
        <w:ind w:firstLineChars="218" w:firstLine="698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联系方式：13940165933</w:t>
      </w:r>
    </w:p>
    <w:p w14:paraId="215EABAA" w14:textId="77777777" w:rsidR="00D04ADB" w:rsidRDefault="00D04ADB">
      <w:pPr>
        <w:spacing w:line="540" w:lineRule="exact"/>
        <w:ind w:firstLine="3261"/>
        <w:jc w:val="center"/>
        <w:rPr>
          <w:rFonts w:ascii="仿宋_GB2312" w:eastAsia="仿宋_GB2312" w:hAnsi="宋体" w:hint="eastAsia"/>
          <w:sz w:val="32"/>
          <w:szCs w:val="32"/>
        </w:rPr>
      </w:pPr>
    </w:p>
    <w:p w14:paraId="47EC5407" w14:textId="77777777" w:rsidR="00D04ADB" w:rsidRDefault="00D04ADB">
      <w:pPr>
        <w:spacing w:line="540" w:lineRule="exact"/>
        <w:ind w:firstLine="3261"/>
        <w:jc w:val="center"/>
        <w:rPr>
          <w:rFonts w:ascii="仿宋_GB2312" w:eastAsia="仿宋_GB2312" w:hAnsi="宋体" w:hint="eastAsia"/>
          <w:sz w:val="32"/>
          <w:szCs w:val="32"/>
        </w:rPr>
      </w:pPr>
    </w:p>
    <w:p w14:paraId="76FAA280" w14:textId="77777777" w:rsidR="00014997" w:rsidRDefault="00014997">
      <w:pPr>
        <w:spacing w:line="540" w:lineRule="exact"/>
        <w:ind w:firstLine="3261"/>
        <w:jc w:val="center"/>
        <w:rPr>
          <w:rFonts w:ascii="仿宋_GB2312" w:eastAsia="仿宋_GB2312" w:hAnsi="宋体" w:hint="eastAsia"/>
          <w:sz w:val="32"/>
          <w:szCs w:val="32"/>
        </w:rPr>
      </w:pPr>
    </w:p>
    <w:p w14:paraId="50605E05" w14:textId="6F896667" w:rsidR="00D04ADB" w:rsidRDefault="00E612DC">
      <w:pPr>
        <w:spacing w:line="540" w:lineRule="exact"/>
        <w:ind w:firstLine="3261"/>
        <w:jc w:val="center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沈阳市浑南区政务服务中心</w:t>
      </w:r>
    </w:p>
    <w:p w14:paraId="1C03B89D" w14:textId="261AD11A" w:rsidR="00D04ADB" w:rsidRDefault="00000000">
      <w:pPr>
        <w:spacing w:line="540" w:lineRule="exact"/>
        <w:ind w:firstLine="5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</w:t>
      </w:r>
      <w:r w:rsidR="00E612DC">
        <w:rPr>
          <w:rFonts w:ascii="仿宋_GB2312" w:eastAsia="仿宋_GB2312" w:hAnsi="宋体" w:hint="eastAsia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 xml:space="preserve">  2026年3月</w:t>
      </w:r>
      <w:r w:rsidR="00A32ED2">
        <w:rPr>
          <w:rFonts w:ascii="仿宋_GB2312" w:eastAsia="仿宋_GB2312" w:hAnsi="宋体" w:hint="eastAsia"/>
          <w:sz w:val="32"/>
          <w:szCs w:val="32"/>
        </w:rPr>
        <w:t>13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sectPr w:rsidR="00D04AD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DCB4" w14:textId="77777777" w:rsidR="00835B01" w:rsidRDefault="00835B01">
      <w:r>
        <w:separator/>
      </w:r>
    </w:p>
  </w:endnote>
  <w:endnote w:type="continuationSeparator" w:id="0">
    <w:p w14:paraId="75794B45" w14:textId="77777777" w:rsidR="00835B01" w:rsidRDefault="0083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方正楷体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B533" w14:textId="77777777" w:rsidR="00D04ADB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51B437A6" w14:textId="77777777" w:rsidR="00D04ADB" w:rsidRDefault="00D04AD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2250" w14:textId="77777777" w:rsidR="00835B01" w:rsidRDefault="00835B01">
      <w:r>
        <w:separator/>
      </w:r>
    </w:p>
  </w:footnote>
  <w:footnote w:type="continuationSeparator" w:id="0">
    <w:p w14:paraId="3DF5A57C" w14:textId="77777777" w:rsidR="00835B01" w:rsidRDefault="00835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VerticalSpacing w:val="156"/>
  <w:noPunctuationKerning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Q0MDM5M2YyMTQ4YzYyNDI4MzZmODZjZTExZTVmODMifQ=="/>
  </w:docVars>
  <w:rsids>
    <w:rsidRoot w:val="00D135CF"/>
    <w:rsid w:val="9D3B1022"/>
    <w:rsid w:val="9EE4823B"/>
    <w:rsid w:val="B8EFF06D"/>
    <w:rsid w:val="BFBDF535"/>
    <w:rsid w:val="BFEDC6B3"/>
    <w:rsid w:val="DEF9C322"/>
    <w:rsid w:val="E2FDB92B"/>
    <w:rsid w:val="E5798921"/>
    <w:rsid w:val="F5D6B2A7"/>
    <w:rsid w:val="F7F59D30"/>
    <w:rsid w:val="F8DBE334"/>
    <w:rsid w:val="FBD171B7"/>
    <w:rsid w:val="FCEBEDD9"/>
    <w:rsid w:val="FDE3D398"/>
    <w:rsid w:val="FFBDD3F6"/>
    <w:rsid w:val="FFBDE0AC"/>
    <w:rsid w:val="FFDBEEB2"/>
    <w:rsid w:val="FFFD87C5"/>
    <w:rsid w:val="FFFE3AB0"/>
    <w:rsid w:val="00014997"/>
    <w:rsid w:val="000451FF"/>
    <w:rsid w:val="000863EF"/>
    <w:rsid w:val="000C567F"/>
    <w:rsid w:val="000F644A"/>
    <w:rsid w:val="0011049C"/>
    <w:rsid w:val="00124184"/>
    <w:rsid w:val="001541CA"/>
    <w:rsid w:val="00163553"/>
    <w:rsid w:val="0017429C"/>
    <w:rsid w:val="0017527D"/>
    <w:rsid w:val="00186E30"/>
    <w:rsid w:val="001924CE"/>
    <w:rsid w:val="001B023F"/>
    <w:rsid w:val="00210B9C"/>
    <w:rsid w:val="00223019"/>
    <w:rsid w:val="002256FB"/>
    <w:rsid w:val="00230FE8"/>
    <w:rsid w:val="002508A9"/>
    <w:rsid w:val="002726D9"/>
    <w:rsid w:val="0029176B"/>
    <w:rsid w:val="002B0EA8"/>
    <w:rsid w:val="002C75F1"/>
    <w:rsid w:val="002F0BD5"/>
    <w:rsid w:val="002F21B1"/>
    <w:rsid w:val="002F6430"/>
    <w:rsid w:val="00334500"/>
    <w:rsid w:val="003435D5"/>
    <w:rsid w:val="003470C6"/>
    <w:rsid w:val="0035429A"/>
    <w:rsid w:val="00360963"/>
    <w:rsid w:val="00381AD3"/>
    <w:rsid w:val="00387D9E"/>
    <w:rsid w:val="003B5A86"/>
    <w:rsid w:val="003C7EF1"/>
    <w:rsid w:val="003D691A"/>
    <w:rsid w:val="003F2489"/>
    <w:rsid w:val="00411CA9"/>
    <w:rsid w:val="00465B24"/>
    <w:rsid w:val="004B0C61"/>
    <w:rsid w:val="004C2506"/>
    <w:rsid w:val="00507C47"/>
    <w:rsid w:val="005147F7"/>
    <w:rsid w:val="00514F1C"/>
    <w:rsid w:val="00560C60"/>
    <w:rsid w:val="00572E48"/>
    <w:rsid w:val="005826F7"/>
    <w:rsid w:val="005909E8"/>
    <w:rsid w:val="005C2698"/>
    <w:rsid w:val="005E0D55"/>
    <w:rsid w:val="005E44E7"/>
    <w:rsid w:val="005F28CD"/>
    <w:rsid w:val="00602652"/>
    <w:rsid w:val="00607513"/>
    <w:rsid w:val="00610022"/>
    <w:rsid w:val="00626CC3"/>
    <w:rsid w:val="006C55B1"/>
    <w:rsid w:val="006C635D"/>
    <w:rsid w:val="006F1471"/>
    <w:rsid w:val="00725779"/>
    <w:rsid w:val="00736745"/>
    <w:rsid w:val="00744E3C"/>
    <w:rsid w:val="0075565C"/>
    <w:rsid w:val="0078264E"/>
    <w:rsid w:val="007D15C9"/>
    <w:rsid w:val="007F7857"/>
    <w:rsid w:val="008048D5"/>
    <w:rsid w:val="00835B01"/>
    <w:rsid w:val="00836CBB"/>
    <w:rsid w:val="00843C2B"/>
    <w:rsid w:val="008470D8"/>
    <w:rsid w:val="00847560"/>
    <w:rsid w:val="00881FEE"/>
    <w:rsid w:val="008E68C2"/>
    <w:rsid w:val="0091341C"/>
    <w:rsid w:val="00921D4D"/>
    <w:rsid w:val="009375D2"/>
    <w:rsid w:val="00955325"/>
    <w:rsid w:val="00965BD3"/>
    <w:rsid w:val="00971875"/>
    <w:rsid w:val="009875E6"/>
    <w:rsid w:val="009A1812"/>
    <w:rsid w:val="009D7306"/>
    <w:rsid w:val="00A122AF"/>
    <w:rsid w:val="00A20834"/>
    <w:rsid w:val="00A32ED2"/>
    <w:rsid w:val="00A4014C"/>
    <w:rsid w:val="00A74E1B"/>
    <w:rsid w:val="00A84F43"/>
    <w:rsid w:val="00A91BF2"/>
    <w:rsid w:val="00AC592F"/>
    <w:rsid w:val="00AF4661"/>
    <w:rsid w:val="00B12610"/>
    <w:rsid w:val="00B24D19"/>
    <w:rsid w:val="00B4036D"/>
    <w:rsid w:val="00B54CDD"/>
    <w:rsid w:val="00B61AC4"/>
    <w:rsid w:val="00B766A9"/>
    <w:rsid w:val="00BC6D2A"/>
    <w:rsid w:val="00C55812"/>
    <w:rsid w:val="00C60526"/>
    <w:rsid w:val="00C61FE9"/>
    <w:rsid w:val="00C76101"/>
    <w:rsid w:val="00C9590F"/>
    <w:rsid w:val="00CD34DE"/>
    <w:rsid w:val="00CE5287"/>
    <w:rsid w:val="00CE7FCD"/>
    <w:rsid w:val="00CF30D8"/>
    <w:rsid w:val="00D04ADB"/>
    <w:rsid w:val="00D135CF"/>
    <w:rsid w:val="00D24152"/>
    <w:rsid w:val="00D251AC"/>
    <w:rsid w:val="00D46C5F"/>
    <w:rsid w:val="00D71E19"/>
    <w:rsid w:val="00D9159C"/>
    <w:rsid w:val="00DA076A"/>
    <w:rsid w:val="00DA1689"/>
    <w:rsid w:val="00DC4E1D"/>
    <w:rsid w:val="00DD574A"/>
    <w:rsid w:val="00DE15E6"/>
    <w:rsid w:val="00DE4E23"/>
    <w:rsid w:val="00E012E5"/>
    <w:rsid w:val="00E077D0"/>
    <w:rsid w:val="00E33B49"/>
    <w:rsid w:val="00E612DC"/>
    <w:rsid w:val="00EA0843"/>
    <w:rsid w:val="00ED718D"/>
    <w:rsid w:val="00EF013B"/>
    <w:rsid w:val="00F10FE7"/>
    <w:rsid w:val="00F50107"/>
    <w:rsid w:val="00F923AD"/>
    <w:rsid w:val="00FA0D0E"/>
    <w:rsid w:val="00FE1BE9"/>
    <w:rsid w:val="00FE6DAC"/>
    <w:rsid w:val="012E2D74"/>
    <w:rsid w:val="013502C5"/>
    <w:rsid w:val="01460679"/>
    <w:rsid w:val="014C20C3"/>
    <w:rsid w:val="0269205E"/>
    <w:rsid w:val="03C652EC"/>
    <w:rsid w:val="03FA6D38"/>
    <w:rsid w:val="042D170F"/>
    <w:rsid w:val="04587E50"/>
    <w:rsid w:val="049A03BA"/>
    <w:rsid w:val="06F35831"/>
    <w:rsid w:val="078801B7"/>
    <w:rsid w:val="07884DDF"/>
    <w:rsid w:val="083100ED"/>
    <w:rsid w:val="093E5789"/>
    <w:rsid w:val="09D42CF7"/>
    <w:rsid w:val="0AC10861"/>
    <w:rsid w:val="0B4E34C6"/>
    <w:rsid w:val="0BDE0CED"/>
    <w:rsid w:val="0C364685"/>
    <w:rsid w:val="0C74316E"/>
    <w:rsid w:val="0CA173F3"/>
    <w:rsid w:val="0E0913DB"/>
    <w:rsid w:val="0E564460"/>
    <w:rsid w:val="0EA76E25"/>
    <w:rsid w:val="0F741448"/>
    <w:rsid w:val="100D1BA1"/>
    <w:rsid w:val="107439CE"/>
    <w:rsid w:val="10C04A50"/>
    <w:rsid w:val="11241AA9"/>
    <w:rsid w:val="119D715D"/>
    <w:rsid w:val="12722340"/>
    <w:rsid w:val="12AB0EB3"/>
    <w:rsid w:val="12C127BD"/>
    <w:rsid w:val="1316658C"/>
    <w:rsid w:val="137141E8"/>
    <w:rsid w:val="14146C69"/>
    <w:rsid w:val="146E4ED0"/>
    <w:rsid w:val="17AD7DB3"/>
    <w:rsid w:val="18001C98"/>
    <w:rsid w:val="18345185"/>
    <w:rsid w:val="184921A8"/>
    <w:rsid w:val="18A44367"/>
    <w:rsid w:val="18FE3088"/>
    <w:rsid w:val="195B2650"/>
    <w:rsid w:val="19E25423"/>
    <w:rsid w:val="19E42B78"/>
    <w:rsid w:val="1B040045"/>
    <w:rsid w:val="1B3B615C"/>
    <w:rsid w:val="1B7672B5"/>
    <w:rsid w:val="1BC44D63"/>
    <w:rsid w:val="1BE95152"/>
    <w:rsid w:val="1D077978"/>
    <w:rsid w:val="1D813AA7"/>
    <w:rsid w:val="1DC8319D"/>
    <w:rsid w:val="1DF47213"/>
    <w:rsid w:val="1F703EFB"/>
    <w:rsid w:val="1FCB4F7B"/>
    <w:rsid w:val="1FD54D48"/>
    <w:rsid w:val="2012571E"/>
    <w:rsid w:val="2025204F"/>
    <w:rsid w:val="20556F65"/>
    <w:rsid w:val="21515666"/>
    <w:rsid w:val="21D413A0"/>
    <w:rsid w:val="22CB76F7"/>
    <w:rsid w:val="242E0481"/>
    <w:rsid w:val="24407F31"/>
    <w:rsid w:val="254821C5"/>
    <w:rsid w:val="256D1E3E"/>
    <w:rsid w:val="25E81AC3"/>
    <w:rsid w:val="25FE400E"/>
    <w:rsid w:val="26F228F0"/>
    <w:rsid w:val="2749750B"/>
    <w:rsid w:val="278B23B7"/>
    <w:rsid w:val="27B5443E"/>
    <w:rsid w:val="28516C92"/>
    <w:rsid w:val="295D2C6E"/>
    <w:rsid w:val="2A9860B3"/>
    <w:rsid w:val="2B8C58B9"/>
    <w:rsid w:val="2C35087A"/>
    <w:rsid w:val="2C53069F"/>
    <w:rsid w:val="2C561D5E"/>
    <w:rsid w:val="2E99719E"/>
    <w:rsid w:val="2F5D0AD2"/>
    <w:rsid w:val="2FED502D"/>
    <w:rsid w:val="2FF85C0B"/>
    <w:rsid w:val="309F1657"/>
    <w:rsid w:val="30A752A2"/>
    <w:rsid w:val="31F749E8"/>
    <w:rsid w:val="3203069C"/>
    <w:rsid w:val="326E7E26"/>
    <w:rsid w:val="32D700C1"/>
    <w:rsid w:val="33FF2DFA"/>
    <w:rsid w:val="35154FC2"/>
    <w:rsid w:val="354D466A"/>
    <w:rsid w:val="364819E7"/>
    <w:rsid w:val="373823F3"/>
    <w:rsid w:val="377E3A1D"/>
    <w:rsid w:val="38631645"/>
    <w:rsid w:val="39FB27F0"/>
    <w:rsid w:val="3B673668"/>
    <w:rsid w:val="3B776C2A"/>
    <w:rsid w:val="3B9E42F1"/>
    <w:rsid w:val="3CC4167C"/>
    <w:rsid w:val="3D6D529A"/>
    <w:rsid w:val="3E05080D"/>
    <w:rsid w:val="3FC03EF5"/>
    <w:rsid w:val="3FF73703"/>
    <w:rsid w:val="40BD7C42"/>
    <w:rsid w:val="40CE4268"/>
    <w:rsid w:val="41426D35"/>
    <w:rsid w:val="41897C24"/>
    <w:rsid w:val="41BA3E30"/>
    <w:rsid w:val="41E84702"/>
    <w:rsid w:val="45681447"/>
    <w:rsid w:val="47F74A8C"/>
    <w:rsid w:val="489108BA"/>
    <w:rsid w:val="48D21180"/>
    <w:rsid w:val="48E220B3"/>
    <w:rsid w:val="49DF5977"/>
    <w:rsid w:val="49E72473"/>
    <w:rsid w:val="4A7408E6"/>
    <w:rsid w:val="4A940421"/>
    <w:rsid w:val="4C774F2F"/>
    <w:rsid w:val="4CE10684"/>
    <w:rsid w:val="4DA1780F"/>
    <w:rsid w:val="4DFB7F2C"/>
    <w:rsid w:val="4E2C19B4"/>
    <w:rsid w:val="4EC85B95"/>
    <w:rsid w:val="4F221D7C"/>
    <w:rsid w:val="4F6EFEFB"/>
    <w:rsid w:val="4FFACAAA"/>
    <w:rsid w:val="50AE4F63"/>
    <w:rsid w:val="518965D2"/>
    <w:rsid w:val="52216B86"/>
    <w:rsid w:val="523B18C3"/>
    <w:rsid w:val="52C36F07"/>
    <w:rsid w:val="52CC1842"/>
    <w:rsid w:val="52EF9DAC"/>
    <w:rsid w:val="538847E4"/>
    <w:rsid w:val="53D954D2"/>
    <w:rsid w:val="547404F6"/>
    <w:rsid w:val="55992B5C"/>
    <w:rsid w:val="5606499C"/>
    <w:rsid w:val="560E70A6"/>
    <w:rsid w:val="565F7902"/>
    <w:rsid w:val="57040185"/>
    <w:rsid w:val="57114900"/>
    <w:rsid w:val="574C236F"/>
    <w:rsid w:val="586D4429"/>
    <w:rsid w:val="58D973D3"/>
    <w:rsid w:val="59470B54"/>
    <w:rsid w:val="5A332343"/>
    <w:rsid w:val="5A4F0A45"/>
    <w:rsid w:val="5A5428A6"/>
    <w:rsid w:val="5AF57AB7"/>
    <w:rsid w:val="5CE9292E"/>
    <w:rsid w:val="5D970733"/>
    <w:rsid w:val="5DDFC888"/>
    <w:rsid w:val="5DDFFAA0"/>
    <w:rsid w:val="5E422D45"/>
    <w:rsid w:val="5E923871"/>
    <w:rsid w:val="5E9B238B"/>
    <w:rsid w:val="5EC10595"/>
    <w:rsid w:val="5EF65EF2"/>
    <w:rsid w:val="5EFFD6B8"/>
    <w:rsid w:val="5FE502EA"/>
    <w:rsid w:val="60533860"/>
    <w:rsid w:val="623067F7"/>
    <w:rsid w:val="624A7846"/>
    <w:rsid w:val="629C1517"/>
    <w:rsid w:val="635F5649"/>
    <w:rsid w:val="64E8112B"/>
    <w:rsid w:val="654232BC"/>
    <w:rsid w:val="658D3B46"/>
    <w:rsid w:val="65AB7E83"/>
    <w:rsid w:val="66E251AF"/>
    <w:rsid w:val="67FB5E91"/>
    <w:rsid w:val="68245CEB"/>
    <w:rsid w:val="6A06480C"/>
    <w:rsid w:val="6A6C355A"/>
    <w:rsid w:val="6ABA5F9F"/>
    <w:rsid w:val="6C157EFC"/>
    <w:rsid w:val="6C3D5DB2"/>
    <w:rsid w:val="6C3E5EAE"/>
    <w:rsid w:val="6C7E11B7"/>
    <w:rsid w:val="6CBD94A2"/>
    <w:rsid w:val="6CEF556F"/>
    <w:rsid w:val="6D813C75"/>
    <w:rsid w:val="6DE03B2B"/>
    <w:rsid w:val="6DFE63B7"/>
    <w:rsid w:val="6E2E3600"/>
    <w:rsid w:val="6EEF3776"/>
    <w:rsid w:val="6F934101"/>
    <w:rsid w:val="709A6BC6"/>
    <w:rsid w:val="71792A1B"/>
    <w:rsid w:val="733A7391"/>
    <w:rsid w:val="73517F3B"/>
    <w:rsid w:val="73810477"/>
    <w:rsid w:val="73F2195D"/>
    <w:rsid w:val="7662101C"/>
    <w:rsid w:val="76FBA298"/>
    <w:rsid w:val="771328AC"/>
    <w:rsid w:val="771340C5"/>
    <w:rsid w:val="777E0D39"/>
    <w:rsid w:val="77B00B5C"/>
    <w:rsid w:val="77B7BB3A"/>
    <w:rsid w:val="78780740"/>
    <w:rsid w:val="79BD47BC"/>
    <w:rsid w:val="79F8311F"/>
    <w:rsid w:val="7A6C1550"/>
    <w:rsid w:val="7ADE6A32"/>
    <w:rsid w:val="7B721580"/>
    <w:rsid w:val="7C0F46DB"/>
    <w:rsid w:val="7C3629CF"/>
    <w:rsid w:val="7C605FFE"/>
    <w:rsid w:val="7CED53B8"/>
    <w:rsid w:val="7D1F7CAB"/>
    <w:rsid w:val="7E454EF1"/>
    <w:rsid w:val="7EE0693C"/>
    <w:rsid w:val="7EE22C45"/>
    <w:rsid w:val="7EFCB011"/>
    <w:rsid w:val="7F5C05D3"/>
    <w:rsid w:val="7F7F9A2A"/>
    <w:rsid w:val="7FAC753D"/>
    <w:rsid w:val="7FD5D576"/>
    <w:rsid w:val="7FD84687"/>
    <w:rsid w:val="7FDEDCBA"/>
    <w:rsid w:val="7FDF600D"/>
    <w:rsid w:val="7FF56336"/>
    <w:rsid w:val="7FFA112D"/>
    <w:rsid w:val="87FDB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664884"/>
  <w15:docId w15:val="{1CD41575-C331-4DD2-BD61-74E47390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page number"/>
    <w:qFormat/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rPr>
      <w:kern w:val="2"/>
      <w:sz w:val="18"/>
      <w:szCs w:val="18"/>
    </w:rPr>
  </w:style>
  <w:style w:type="paragraph" w:customStyle="1" w:styleId="2">
    <w:name w:val="正文缩2"/>
    <w:qFormat/>
    <w:pPr>
      <w:spacing w:line="360" w:lineRule="auto"/>
      <w:ind w:firstLineChars="200" w:firstLine="480"/>
    </w:pPr>
    <w:rPr>
      <w:rFonts w:ascii="Calibri" w:hAnsi="Calibri"/>
      <w:kern w:val="2"/>
      <w:sz w:val="24"/>
      <w:szCs w:val="24"/>
    </w:rPr>
  </w:style>
  <w:style w:type="paragraph" w:styleId="aa">
    <w:name w:val="List Paragraph"/>
    <w:basedOn w:val="a"/>
    <w:uiPriority w:val="99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981</Words>
  <Characters>991</Characters>
  <Application>Microsoft Office Word</Application>
  <DocSecurity>0</DocSecurity>
  <Lines>49</Lines>
  <Paragraphs>29</Paragraphs>
  <ScaleCrop>false</ScaleCrop>
  <Company>微软中国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卢安阳</dc:creator>
  <cp:lastModifiedBy>亮 塔</cp:lastModifiedBy>
  <cp:revision>14</cp:revision>
  <cp:lastPrinted>2026-03-23T00:54:00Z</cp:lastPrinted>
  <dcterms:created xsi:type="dcterms:W3CDTF">2026-03-09T16:14:00Z</dcterms:created>
  <dcterms:modified xsi:type="dcterms:W3CDTF">2026-06-26T08:15:00Z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EC6D4600D8A94CC1A5DB70760D1E5CC9_13</vt:lpwstr>
  </property>
  <property fmtid="{D5CDD505-2E9C-101B-9397-08002B2CF9AE}" pid="4" name="KSOTemplateDocerSaveRecord">
    <vt:lpwstr>eyJoZGlkIjoiZTkzZDU5Yzk3NDRhMjRjOTc0YWRjZDAzY2ExMjg1NWIiLCJ1c2VySWQiOiI0MDg3NzI3OTQifQ==</vt:lpwstr>
  </property>
</Properties>
</file>