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883" w:firstLineChars="200"/>
        <w:rPr>
          <w:rFonts w:hint="eastAsia" w:ascii="仿宋" w:hAnsi="仿宋" w:eastAsia="仿宋" w:cs="仿宋"/>
          <w:b/>
          <w:bCs/>
          <w:sz w:val="44"/>
          <w:szCs w:val="44"/>
          <w:u w:val="none" w:color="auto"/>
        </w:rPr>
      </w:pPr>
      <w:r>
        <w:rPr>
          <w:rFonts w:hint="eastAsia" w:ascii="仿宋" w:hAnsi="仿宋" w:eastAsia="仿宋" w:cs="仿宋"/>
          <w:b/>
          <w:bCs/>
          <w:sz w:val="44"/>
          <w:szCs w:val="44"/>
          <w:u w:val="none" w:color="auto"/>
          <w:lang w:eastAsia="zh-CN"/>
        </w:rPr>
        <w:t>沈阳市浑南区</w:t>
      </w:r>
      <w:r>
        <w:rPr>
          <w:rFonts w:hint="eastAsia" w:ascii="仿宋" w:hAnsi="仿宋" w:eastAsia="仿宋" w:cs="仿宋"/>
          <w:b/>
          <w:bCs/>
          <w:spacing w:val="-2"/>
          <w:sz w:val="44"/>
          <w:szCs w:val="44"/>
          <w:u w:val="none" w:color="auto"/>
        </w:rPr>
        <w:t>市场监督管理局</w:t>
      </w:r>
    </w:p>
    <w:p>
      <w:pPr>
        <w:spacing w:before="1" w:line="204" w:lineRule="auto"/>
        <w:ind w:firstLine="2637"/>
        <w:rPr>
          <w:rFonts w:hint="eastAsia" w:ascii="仿宋" w:hAnsi="仿宋" w:eastAsia="仿宋" w:cs="仿宋"/>
          <w:b/>
          <w:bCs/>
          <w:sz w:val="44"/>
          <w:szCs w:val="44"/>
          <w:u w:val="none" w:color="auto"/>
        </w:rPr>
      </w:pPr>
      <w:r>
        <w:rPr>
          <w:rFonts w:hint="eastAsia" w:ascii="仿宋" w:hAnsi="仿宋" w:eastAsia="仿宋" w:cs="仿宋"/>
          <w:b/>
          <w:bCs/>
          <w:spacing w:val="-2"/>
          <w:sz w:val="44"/>
          <w:szCs w:val="44"/>
          <w:u w:val="none" w:color="auto"/>
        </w:rPr>
        <w:t>行政处罚决定书</w:t>
      </w:r>
    </w:p>
    <w:p>
      <w:pPr>
        <w:tabs>
          <w:tab w:val="left" w:pos="2725"/>
        </w:tabs>
        <w:spacing w:before="38" w:line="183" w:lineRule="auto"/>
        <w:ind w:firstLine="2219"/>
        <w:rPr>
          <w:rFonts w:ascii="仿宋" w:hAnsi="仿宋" w:eastAsia="仿宋" w:cs="仿宋"/>
          <w:sz w:val="32"/>
          <w:szCs w:val="32"/>
          <w:u w:val="none" w:color="auto"/>
        </w:rPr>
      </w:pPr>
      <w:r>
        <w:rPr>
          <w:rFonts w:hint="eastAsia" w:ascii="仿宋" w:hAnsi="仿宋" w:eastAsia="仿宋" w:cs="仿宋"/>
          <w:b w:val="0"/>
          <w:bCs w:val="0"/>
          <w:sz w:val="32"/>
          <w:szCs w:val="32"/>
          <w:u w:val="none" w:color="auto"/>
          <w:lang w:eastAsia="zh-CN"/>
        </w:rPr>
        <w:t>沈浑南</w:t>
      </w:r>
      <w:r>
        <w:rPr>
          <w:rFonts w:hint="eastAsia" w:ascii="仿宋" w:hAnsi="仿宋" w:eastAsia="仿宋" w:cs="仿宋"/>
          <w:b w:val="0"/>
          <w:bCs w:val="0"/>
          <w:spacing w:val="-7"/>
          <w:sz w:val="32"/>
          <w:szCs w:val="32"/>
          <w:u w:val="none" w:color="auto"/>
        </w:rPr>
        <w:t>市监处罚〔</w:t>
      </w:r>
      <w:r>
        <w:rPr>
          <w:rFonts w:hint="eastAsia" w:ascii="仿宋" w:hAnsi="仿宋" w:eastAsia="仿宋" w:cs="仿宋"/>
          <w:b w:val="0"/>
          <w:bCs w:val="0"/>
          <w:spacing w:val="18"/>
          <w:sz w:val="32"/>
          <w:szCs w:val="32"/>
          <w:u w:val="none" w:color="auto"/>
          <w:lang w:val="en-US" w:eastAsia="zh-CN"/>
        </w:rPr>
        <w:t>2022</w:t>
      </w:r>
      <w:r>
        <w:rPr>
          <w:rFonts w:hint="eastAsia" w:ascii="仿宋" w:hAnsi="仿宋" w:eastAsia="仿宋" w:cs="仿宋"/>
          <w:b w:val="0"/>
          <w:bCs w:val="0"/>
          <w:spacing w:val="-7"/>
          <w:sz w:val="32"/>
          <w:szCs w:val="32"/>
          <w:u w:val="none" w:color="auto"/>
        </w:rPr>
        <w:t>〕</w:t>
      </w:r>
      <w:r>
        <w:rPr>
          <w:rFonts w:hint="eastAsia" w:ascii="仿宋" w:hAnsi="仿宋" w:eastAsia="仿宋" w:cs="仿宋"/>
          <w:b w:val="0"/>
          <w:bCs w:val="0"/>
          <w:spacing w:val="68"/>
          <w:sz w:val="32"/>
          <w:szCs w:val="32"/>
          <w:u w:val="none" w:color="auto"/>
          <w:lang w:val="en-US" w:eastAsia="zh-CN"/>
        </w:rPr>
        <w:t>049</w:t>
      </w:r>
      <w:r>
        <w:rPr>
          <w:rFonts w:hint="eastAsia" w:ascii="仿宋" w:hAnsi="仿宋" w:eastAsia="仿宋" w:cs="仿宋"/>
          <w:b w:val="0"/>
          <w:bCs w:val="0"/>
          <w:spacing w:val="-7"/>
          <w:sz w:val="32"/>
          <w:szCs w:val="32"/>
          <w:u w:val="none" w:color="auto"/>
        </w:rPr>
        <w:t>号</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eastAsia="zh-CN"/>
        </w:rPr>
      </w:pPr>
      <w:r>
        <w:rPr>
          <w:rFonts w:hint="eastAsia" w:ascii="仿宋" w:hAnsi="仿宋" w:eastAsia="仿宋" w:cs="仿宋"/>
          <w:spacing w:val="0"/>
          <w:sz w:val="32"/>
          <w:szCs w:val="32"/>
          <w:u w:val="none" w:color="auto"/>
        </w:rPr>
        <w:t xml:space="preserve">当事人： </w:t>
      </w:r>
      <w:r>
        <w:rPr>
          <w:rFonts w:hint="eastAsia" w:ascii="仿宋" w:hAnsi="仿宋" w:eastAsia="仿宋" w:cs="仿宋"/>
          <w:spacing w:val="0"/>
          <w:sz w:val="32"/>
          <w:szCs w:val="32"/>
          <w:u w:val="none" w:color="auto"/>
          <w:lang w:eastAsia="zh-CN"/>
        </w:rPr>
        <w:t>辽宁杰生活对外经济贸易合作有限公司</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主体资格证照名称： </w:t>
      </w:r>
      <w:r>
        <w:rPr>
          <w:rFonts w:hint="eastAsia" w:ascii="仿宋" w:hAnsi="仿宋" w:eastAsia="仿宋" w:cs="仿宋"/>
          <w:spacing w:val="0"/>
          <w:sz w:val="32"/>
          <w:szCs w:val="32"/>
          <w:u w:val="none" w:color="auto"/>
          <w:lang w:eastAsia="zh-CN"/>
        </w:rPr>
        <w:t>沈阳市浑南区全运路</w:t>
      </w:r>
      <w:r>
        <w:rPr>
          <w:rFonts w:hint="eastAsia" w:ascii="仿宋" w:hAnsi="仿宋" w:eastAsia="仿宋" w:cs="仿宋"/>
          <w:spacing w:val="0"/>
          <w:sz w:val="32"/>
          <w:szCs w:val="32"/>
          <w:u w:val="none" w:color="auto"/>
          <w:lang w:val="en-US" w:eastAsia="zh-CN"/>
        </w:rPr>
        <w:t>9-5号3门</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统一社会信用代码</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住所（住址</w:t>
      </w:r>
      <w:r>
        <w:rPr>
          <w:rFonts w:hint="eastAsia" w:ascii="仿宋" w:hAnsi="仿宋" w:eastAsia="仿宋" w:cs="仿宋"/>
          <w:spacing w:val="0"/>
          <w:sz w:val="32"/>
          <w:szCs w:val="32"/>
          <w:u w:val="none" w:color="auto"/>
          <w:lang w:eastAsia="zh-CN"/>
        </w:rPr>
        <w:t>）备案经营场所地址：</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法定代表人（负责人、经营者</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eastAsia="zh-CN"/>
        </w:rPr>
        <w:t>荣华民</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身份证件号码</w:t>
      </w:r>
      <w:r>
        <w:rPr>
          <w:rFonts w:hint="eastAsia" w:ascii="仿宋" w:hAnsi="仿宋" w:eastAsia="仿宋" w:cs="仿宋"/>
          <w:spacing w:val="0"/>
          <w:sz w:val="32"/>
          <w:szCs w:val="32"/>
          <w:u w:val="none" w:color="auto"/>
          <w:lang w:eastAsia="zh-CN"/>
        </w:rPr>
        <w:t>：</w:t>
      </w:r>
      <w:bookmarkStart w:id="0" w:name="_GoBack"/>
      <w:bookmarkEnd w:id="0"/>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2022年7</w:t>
      </w:r>
      <w:r>
        <w:rPr>
          <w:rFonts w:hint="eastAsia" w:ascii="仿宋" w:hAnsi="仿宋" w:eastAsia="仿宋" w:cs="仿宋"/>
          <w:spacing w:val="0"/>
          <w:sz w:val="32"/>
          <w:szCs w:val="32"/>
          <w:u w:val="none" w:color="auto"/>
        </w:rPr>
        <w:t>月</w:t>
      </w:r>
      <w:r>
        <w:rPr>
          <w:rFonts w:hint="eastAsia" w:ascii="仿宋" w:hAnsi="仿宋" w:eastAsia="仿宋" w:cs="仿宋"/>
          <w:spacing w:val="0"/>
          <w:sz w:val="32"/>
          <w:szCs w:val="32"/>
          <w:u w:val="none" w:color="auto"/>
          <w:lang w:val="en-US" w:eastAsia="zh-CN"/>
        </w:rPr>
        <w:t>20</w:t>
      </w:r>
      <w:r>
        <w:rPr>
          <w:rFonts w:hint="eastAsia" w:ascii="仿宋" w:hAnsi="仿宋" w:eastAsia="仿宋" w:cs="仿宋"/>
          <w:spacing w:val="0"/>
          <w:sz w:val="32"/>
          <w:szCs w:val="32"/>
          <w:u w:val="none" w:color="auto"/>
        </w:rPr>
        <w:t>日，我局两名执法人员</w:t>
      </w:r>
      <w:r>
        <w:rPr>
          <w:rFonts w:hint="eastAsia" w:ascii="仿宋" w:hAnsi="仿宋" w:eastAsia="仿宋" w:cs="仿宋"/>
          <w:spacing w:val="0"/>
          <w:sz w:val="32"/>
          <w:szCs w:val="32"/>
          <w:u w:val="none" w:color="auto"/>
          <w:lang w:eastAsia="zh-CN"/>
        </w:rPr>
        <w:t>到辽宁杰生活对外经济贸易合作有限公司</w:t>
      </w:r>
      <w:r>
        <w:rPr>
          <w:rFonts w:hint="eastAsia" w:ascii="仿宋" w:hAnsi="仿宋" w:eastAsia="仿宋" w:cs="仿宋"/>
          <w:spacing w:val="0"/>
          <w:sz w:val="32"/>
          <w:szCs w:val="32"/>
          <w:u w:val="none" w:color="auto"/>
        </w:rPr>
        <w:t>，地址：辽宁省沈阳市浑南区</w:t>
      </w:r>
      <w:r>
        <w:rPr>
          <w:rFonts w:hint="eastAsia" w:ascii="仿宋" w:hAnsi="仿宋" w:eastAsia="仿宋" w:cs="仿宋"/>
          <w:spacing w:val="0"/>
          <w:sz w:val="32"/>
          <w:szCs w:val="32"/>
          <w:u w:val="none" w:color="auto"/>
          <w:lang w:eastAsia="zh-CN"/>
        </w:rPr>
        <w:t>全运路</w:t>
      </w:r>
      <w:r>
        <w:rPr>
          <w:rFonts w:hint="eastAsia" w:ascii="仿宋" w:hAnsi="仿宋" w:eastAsia="仿宋" w:cs="仿宋"/>
          <w:spacing w:val="0"/>
          <w:sz w:val="32"/>
          <w:szCs w:val="32"/>
          <w:u w:val="none" w:color="auto"/>
          <w:lang w:val="en-US" w:eastAsia="zh-CN"/>
        </w:rPr>
        <w:t>9-5号3门</w:t>
      </w:r>
      <w:r>
        <w:rPr>
          <w:rFonts w:hint="eastAsia" w:ascii="仿宋" w:hAnsi="仿宋" w:eastAsia="仿宋" w:cs="仿宋"/>
          <w:spacing w:val="0"/>
          <w:sz w:val="32"/>
          <w:szCs w:val="32"/>
          <w:u w:val="none" w:color="auto"/>
        </w:rPr>
        <w:t>进行现场检查。发现该店柜台上销售</w:t>
      </w:r>
      <w:r>
        <w:rPr>
          <w:rFonts w:hint="eastAsia" w:ascii="仿宋" w:hAnsi="仿宋" w:eastAsia="仿宋" w:cs="仿宋"/>
          <w:spacing w:val="0"/>
          <w:sz w:val="32"/>
          <w:szCs w:val="32"/>
          <w:u w:val="none" w:color="auto"/>
          <w:lang w:eastAsia="zh-CN"/>
        </w:rPr>
        <w:t>的标有</w:t>
      </w:r>
      <w:r>
        <w:rPr>
          <w:rFonts w:hint="eastAsia" w:ascii="仿宋" w:hAnsi="仿宋" w:eastAsia="仿宋" w:cs="仿宋"/>
          <w:spacing w:val="0"/>
          <w:sz w:val="32"/>
          <w:szCs w:val="32"/>
          <w:u w:val="none" w:color="auto"/>
          <w:lang w:val="en-US" w:eastAsia="zh-CN"/>
        </w:rPr>
        <w:t>Ayurvedic的</w:t>
      </w:r>
      <w:r>
        <w:rPr>
          <w:rFonts w:hint="eastAsia" w:ascii="仿宋" w:hAnsi="仿宋" w:eastAsia="仿宋" w:cs="仿宋"/>
          <w:spacing w:val="0"/>
          <w:sz w:val="32"/>
          <w:szCs w:val="32"/>
          <w:u w:val="none" w:color="auto"/>
        </w:rPr>
        <w:t>进口化妆品未标注中文标签</w:t>
      </w:r>
      <w:r>
        <w:rPr>
          <w:rFonts w:hint="eastAsia" w:ascii="仿宋" w:hAnsi="仿宋" w:eastAsia="仿宋" w:cs="仿宋"/>
          <w:spacing w:val="0"/>
          <w:sz w:val="32"/>
          <w:szCs w:val="32"/>
          <w:u w:val="none" w:color="auto"/>
          <w:lang w:val="en-US" w:eastAsia="zh-CN"/>
        </w:rPr>
        <w:t>,</w:t>
      </w:r>
      <w:r>
        <w:rPr>
          <w:rFonts w:hint="eastAsia" w:ascii="仿宋" w:hAnsi="仿宋" w:eastAsia="仿宋" w:cs="仿宋"/>
          <w:spacing w:val="0"/>
          <w:sz w:val="32"/>
          <w:szCs w:val="32"/>
          <w:u w:val="none" w:color="auto"/>
        </w:rPr>
        <w:t>数量</w:t>
      </w:r>
      <w:r>
        <w:rPr>
          <w:rFonts w:hint="eastAsia" w:ascii="仿宋" w:hAnsi="仿宋" w:eastAsia="仿宋" w:cs="仿宋"/>
          <w:spacing w:val="0"/>
          <w:sz w:val="32"/>
          <w:szCs w:val="32"/>
          <w:u w:val="none" w:color="auto"/>
          <w:lang w:val="en-US" w:eastAsia="zh-CN"/>
        </w:rPr>
        <w:t>12</w:t>
      </w:r>
      <w:r>
        <w:rPr>
          <w:rFonts w:hint="eastAsia" w:ascii="仿宋" w:hAnsi="仿宋" w:eastAsia="仿宋" w:cs="仿宋"/>
          <w:spacing w:val="0"/>
          <w:sz w:val="32"/>
          <w:szCs w:val="32"/>
          <w:u w:val="none" w:color="auto"/>
        </w:rPr>
        <w:t>瓶。我局执法人员随即对当事人下达了《限期提供材料通知书》。依据《</w:t>
      </w:r>
      <w:r>
        <w:rPr>
          <w:rFonts w:hint="eastAsia" w:ascii="仿宋" w:hAnsi="仿宋" w:eastAsia="仿宋" w:cs="仿宋"/>
          <w:spacing w:val="0"/>
          <w:sz w:val="32"/>
          <w:szCs w:val="32"/>
          <w:u w:val="none" w:color="auto"/>
          <w:lang w:val="en-US" w:eastAsia="zh-CN"/>
        </w:rPr>
        <w:t>化妆品监督管理条例》</w:t>
      </w:r>
      <w:r>
        <w:rPr>
          <w:rFonts w:hint="eastAsia" w:ascii="仿宋" w:hAnsi="仿宋" w:eastAsia="仿宋" w:cs="仿宋"/>
          <w:spacing w:val="0"/>
          <w:sz w:val="32"/>
          <w:szCs w:val="32"/>
          <w:u w:val="none" w:color="auto"/>
        </w:rPr>
        <w:t>第</w:t>
      </w:r>
      <w:r>
        <w:rPr>
          <w:rFonts w:hint="eastAsia" w:ascii="仿宋" w:hAnsi="仿宋" w:eastAsia="仿宋" w:cs="仿宋"/>
          <w:spacing w:val="0"/>
          <w:sz w:val="32"/>
          <w:szCs w:val="32"/>
          <w:u w:val="none" w:color="auto"/>
          <w:lang w:val="en-US" w:eastAsia="zh-CN"/>
        </w:rPr>
        <w:t>四</w:t>
      </w:r>
      <w:r>
        <w:rPr>
          <w:rFonts w:hint="eastAsia" w:ascii="仿宋" w:hAnsi="仿宋" w:eastAsia="仿宋" w:cs="仿宋"/>
          <w:spacing w:val="0"/>
          <w:sz w:val="32"/>
          <w:szCs w:val="32"/>
          <w:u w:val="none" w:color="auto"/>
        </w:rPr>
        <w:t>十六条的规定，经局领导批准，</w:t>
      </w:r>
      <w:r>
        <w:rPr>
          <w:rFonts w:hint="eastAsia" w:ascii="仿宋" w:hAnsi="仿宋" w:eastAsia="仿宋" w:cs="仿宋"/>
          <w:spacing w:val="0"/>
          <w:sz w:val="32"/>
          <w:szCs w:val="32"/>
          <w:u w:val="none" w:color="auto"/>
          <w:lang w:eastAsia="zh-CN"/>
        </w:rPr>
        <w:t>对有关证据（详见《场所</w:t>
      </w:r>
      <w:r>
        <w:rPr>
          <w:rFonts w:hint="eastAsia" w:ascii="仿宋" w:hAnsi="仿宋" w:eastAsia="仿宋" w:cs="仿宋"/>
          <w:spacing w:val="0"/>
          <w:sz w:val="32"/>
          <w:szCs w:val="32"/>
          <w:u w:val="none" w:color="auto"/>
          <w:lang w:val="en-US" w:eastAsia="zh-CN"/>
        </w:rPr>
        <w:t>/设施/财务清单</w:t>
      </w:r>
      <w:r>
        <w:rPr>
          <w:rFonts w:hint="eastAsia" w:ascii="仿宋" w:hAnsi="仿宋" w:eastAsia="仿宋" w:cs="仿宋"/>
          <w:spacing w:val="0"/>
          <w:sz w:val="32"/>
          <w:szCs w:val="32"/>
          <w:u w:val="none" w:color="auto"/>
          <w:lang w:eastAsia="zh-CN"/>
        </w:rPr>
        <w:t>》文书编号：</w:t>
      </w:r>
      <w:r>
        <w:rPr>
          <w:rFonts w:hint="eastAsia" w:ascii="仿宋" w:hAnsi="仿宋" w:eastAsia="仿宋" w:cs="仿宋"/>
          <w:spacing w:val="0"/>
          <w:sz w:val="32"/>
          <w:szCs w:val="32"/>
          <w:u w:val="none" w:color="auto"/>
          <w:lang w:val="en-US" w:eastAsia="zh-CN"/>
        </w:rPr>
        <w:t>2022-12-003</w:t>
      </w:r>
      <w:r>
        <w:rPr>
          <w:rFonts w:hint="eastAsia" w:ascii="仿宋" w:hAnsi="仿宋" w:eastAsia="仿宋" w:cs="仿宋"/>
          <w:spacing w:val="0"/>
          <w:sz w:val="32"/>
          <w:szCs w:val="32"/>
          <w:u w:val="none" w:color="auto"/>
          <w:lang w:eastAsia="zh-CN"/>
        </w:rPr>
        <w:t>）采取现行登记保存措施</w:t>
      </w:r>
      <w:r>
        <w:rPr>
          <w:rFonts w:hint="eastAsia" w:ascii="仿宋" w:hAnsi="仿宋" w:eastAsia="仿宋" w:cs="仿宋"/>
          <w:spacing w:val="0"/>
          <w:sz w:val="32"/>
          <w:szCs w:val="32"/>
          <w:u w:val="none" w:color="auto"/>
        </w:rPr>
        <w:t>。在限期提供材料期间该店未提供进口化妆品备案证明等材料。因上述</w:t>
      </w:r>
      <w:r>
        <w:rPr>
          <w:rFonts w:hint="eastAsia" w:ascii="仿宋" w:hAnsi="仿宋" w:eastAsia="仿宋" w:cs="仿宋"/>
          <w:spacing w:val="0"/>
          <w:sz w:val="32"/>
          <w:szCs w:val="32"/>
          <w:u w:val="none" w:color="auto"/>
          <w:lang w:val="en-US" w:eastAsia="zh-CN"/>
        </w:rPr>
        <w:t>Ayurvedic</w:t>
      </w:r>
      <w:r>
        <w:rPr>
          <w:rFonts w:hint="eastAsia" w:ascii="仿宋" w:hAnsi="仿宋" w:eastAsia="仿宋" w:cs="仿宋"/>
          <w:spacing w:val="0"/>
          <w:sz w:val="32"/>
          <w:szCs w:val="32"/>
          <w:u w:val="none" w:color="auto"/>
        </w:rPr>
        <w:t>品种没有中文标签。我局联系有资质的</w:t>
      </w:r>
      <w:r>
        <w:rPr>
          <w:rFonts w:hint="eastAsia" w:ascii="仿宋" w:hAnsi="仿宋" w:eastAsia="仿宋" w:cs="仿宋"/>
          <w:spacing w:val="0"/>
          <w:sz w:val="32"/>
          <w:szCs w:val="32"/>
          <w:u w:val="none" w:color="auto"/>
          <w:lang w:eastAsia="zh-CN"/>
        </w:rPr>
        <w:t>沈阳市初阳翻译有限公司</w:t>
      </w:r>
      <w:r>
        <w:rPr>
          <w:rFonts w:hint="eastAsia" w:ascii="仿宋" w:hAnsi="仿宋" w:eastAsia="仿宋" w:cs="仿宋"/>
          <w:spacing w:val="0"/>
          <w:sz w:val="32"/>
          <w:szCs w:val="32"/>
          <w:u w:val="none" w:color="auto"/>
        </w:rPr>
        <w:t>对</w:t>
      </w:r>
      <w:r>
        <w:rPr>
          <w:rFonts w:hint="eastAsia" w:ascii="仿宋" w:hAnsi="仿宋" w:eastAsia="仿宋" w:cs="仿宋"/>
          <w:spacing w:val="0"/>
          <w:sz w:val="32"/>
          <w:szCs w:val="32"/>
          <w:u w:val="none" w:color="auto"/>
          <w:lang w:eastAsia="zh-CN"/>
        </w:rPr>
        <w:t>该</w:t>
      </w:r>
      <w:r>
        <w:rPr>
          <w:rFonts w:hint="eastAsia" w:ascii="仿宋" w:hAnsi="仿宋" w:eastAsia="仿宋" w:cs="仿宋"/>
          <w:spacing w:val="0"/>
          <w:sz w:val="32"/>
          <w:szCs w:val="32"/>
          <w:u w:val="none" w:color="auto"/>
        </w:rPr>
        <w:t>品种的外包装标示外文说明书进行翻译，翻译结果是</w:t>
      </w:r>
      <w:r>
        <w:rPr>
          <w:rFonts w:hint="eastAsia" w:ascii="仿宋" w:hAnsi="仿宋" w:eastAsia="仿宋" w:cs="仿宋"/>
          <w:spacing w:val="0"/>
          <w:sz w:val="32"/>
          <w:szCs w:val="32"/>
          <w:u w:val="none" w:color="auto"/>
          <w:lang w:val="en-US" w:eastAsia="zh-CN"/>
        </w:rPr>
        <w:t>Ayurvedic</w:t>
      </w:r>
      <w:r>
        <w:rPr>
          <w:rFonts w:hint="eastAsia" w:ascii="仿宋" w:hAnsi="仿宋" w:eastAsia="仿宋" w:cs="仿宋"/>
          <w:spacing w:val="0"/>
          <w:sz w:val="32"/>
          <w:szCs w:val="32"/>
          <w:u w:val="none" w:color="auto"/>
        </w:rPr>
        <w:t>品种为进口</w:t>
      </w:r>
      <w:r>
        <w:rPr>
          <w:rFonts w:hint="eastAsia" w:ascii="仿宋" w:hAnsi="仿宋" w:eastAsia="仿宋" w:cs="仿宋"/>
          <w:spacing w:val="0"/>
          <w:sz w:val="32"/>
          <w:szCs w:val="32"/>
          <w:u w:val="none" w:color="auto"/>
          <w:lang w:eastAsia="zh-CN"/>
        </w:rPr>
        <w:t>草本护发素</w:t>
      </w:r>
      <w:r>
        <w:rPr>
          <w:rFonts w:hint="eastAsia" w:ascii="仿宋" w:hAnsi="仿宋" w:eastAsia="仿宋" w:cs="仿宋"/>
          <w:spacing w:val="0"/>
          <w:sz w:val="32"/>
          <w:szCs w:val="32"/>
          <w:u w:val="none" w:color="auto"/>
        </w:rPr>
        <w:t>化妆品。在国家局网站上未查到该品的任何信息</w:t>
      </w:r>
      <w:r>
        <w:rPr>
          <w:rFonts w:hint="eastAsia" w:ascii="仿宋" w:hAnsi="仿宋" w:eastAsia="仿宋" w:cs="仿宋"/>
          <w:spacing w:val="0"/>
          <w:sz w:val="32"/>
          <w:szCs w:val="32"/>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default"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eastAsia="zh-CN"/>
        </w:rPr>
        <w:t>经查，</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lang w:eastAsia="zh-CN"/>
        </w:rPr>
        <w:t>辽宁杰生活对外经济贸易合作有限公司</w:t>
      </w:r>
      <w:r>
        <w:rPr>
          <w:rFonts w:hint="eastAsia" w:ascii="仿宋" w:hAnsi="仿宋" w:eastAsia="仿宋" w:cs="仿宋"/>
          <w:spacing w:val="0"/>
          <w:sz w:val="32"/>
          <w:szCs w:val="32"/>
          <w:u w:val="none" w:color="auto"/>
        </w:rPr>
        <w:t>未提供进口化妆品备案资质等材料。202</w:t>
      </w:r>
      <w:r>
        <w:rPr>
          <w:rFonts w:hint="eastAsia" w:ascii="仿宋" w:hAnsi="仿宋" w:eastAsia="仿宋" w:cs="仿宋"/>
          <w:spacing w:val="0"/>
          <w:sz w:val="32"/>
          <w:szCs w:val="32"/>
          <w:u w:val="none" w:color="auto"/>
          <w:lang w:val="en-US" w:eastAsia="zh-CN"/>
        </w:rPr>
        <w:t>1</w:t>
      </w:r>
      <w:r>
        <w:rPr>
          <w:rFonts w:hint="eastAsia" w:ascii="仿宋" w:hAnsi="仿宋" w:eastAsia="仿宋" w:cs="仿宋"/>
          <w:spacing w:val="0"/>
          <w:sz w:val="32"/>
          <w:szCs w:val="32"/>
          <w:u w:val="none" w:color="auto"/>
        </w:rPr>
        <w:t>年1</w:t>
      </w:r>
      <w:r>
        <w:rPr>
          <w:rFonts w:hint="eastAsia" w:ascii="仿宋" w:hAnsi="仿宋" w:eastAsia="仿宋" w:cs="仿宋"/>
          <w:spacing w:val="0"/>
          <w:sz w:val="32"/>
          <w:szCs w:val="32"/>
          <w:u w:val="none" w:color="auto"/>
          <w:lang w:val="en-US" w:eastAsia="zh-CN"/>
        </w:rPr>
        <w:t>1</w:t>
      </w:r>
      <w:r>
        <w:rPr>
          <w:rFonts w:hint="eastAsia" w:ascii="仿宋" w:hAnsi="仿宋" w:eastAsia="仿宋" w:cs="仿宋"/>
          <w:spacing w:val="0"/>
          <w:sz w:val="32"/>
          <w:szCs w:val="32"/>
          <w:u w:val="none" w:color="auto"/>
        </w:rPr>
        <w:t>月</w:t>
      </w:r>
      <w:r>
        <w:rPr>
          <w:rFonts w:hint="eastAsia" w:ascii="仿宋" w:hAnsi="仿宋" w:eastAsia="仿宋" w:cs="仿宋"/>
          <w:spacing w:val="0"/>
          <w:sz w:val="32"/>
          <w:szCs w:val="32"/>
          <w:u w:val="none" w:color="auto"/>
          <w:lang w:val="en-US" w:eastAsia="zh-CN"/>
        </w:rPr>
        <w:t>5</w:t>
      </w:r>
      <w:r>
        <w:rPr>
          <w:rFonts w:hint="eastAsia" w:ascii="仿宋" w:hAnsi="仿宋" w:eastAsia="仿宋" w:cs="仿宋"/>
          <w:spacing w:val="0"/>
          <w:sz w:val="32"/>
          <w:szCs w:val="32"/>
          <w:u w:val="none" w:color="auto"/>
        </w:rPr>
        <w:t>日购进</w:t>
      </w:r>
      <w:r>
        <w:rPr>
          <w:rFonts w:hint="eastAsia" w:ascii="仿宋" w:hAnsi="仿宋" w:eastAsia="仿宋" w:cs="仿宋"/>
          <w:spacing w:val="0"/>
          <w:sz w:val="32"/>
          <w:szCs w:val="32"/>
          <w:u w:val="none" w:color="auto"/>
          <w:lang w:eastAsia="zh-CN"/>
        </w:rPr>
        <w:t>标有</w:t>
      </w:r>
      <w:r>
        <w:rPr>
          <w:rFonts w:hint="eastAsia" w:ascii="仿宋" w:hAnsi="仿宋" w:eastAsia="仿宋" w:cs="仿宋"/>
          <w:spacing w:val="0"/>
          <w:sz w:val="32"/>
          <w:szCs w:val="32"/>
          <w:u w:val="none" w:color="auto"/>
          <w:lang w:val="en-US" w:eastAsia="zh-CN"/>
        </w:rPr>
        <w:t>Ayurvedic</w:t>
      </w:r>
      <w:r>
        <w:rPr>
          <w:rFonts w:hint="eastAsia" w:ascii="仿宋" w:hAnsi="仿宋" w:eastAsia="仿宋" w:cs="仿宋"/>
          <w:spacing w:val="0"/>
          <w:sz w:val="32"/>
          <w:szCs w:val="32"/>
          <w:u w:val="none" w:color="auto"/>
          <w:lang w:eastAsia="zh-CN"/>
        </w:rPr>
        <w:t>的化妆品</w:t>
      </w:r>
      <w:r>
        <w:rPr>
          <w:rFonts w:hint="eastAsia" w:ascii="仿宋" w:hAnsi="仿宋" w:eastAsia="仿宋" w:cs="仿宋"/>
          <w:spacing w:val="0"/>
          <w:sz w:val="32"/>
          <w:szCs w:val="32"/>
          <w:u w:val="none" w:color="auto"/>
          <w:lang w:val="en-US" w:eastAsia="zh-CN"/>
        </w:rPr>
        <w:t>12</w:t>
      </w:r>
      <w:r>
        <w:rPr>
          <w:rFonts w:hint="eastAsia" w:ascii="仿宋" w:hAnsi="仿宋" w:eastAsia="仿宋" w:cs="仿宋"/>
          <w:spacing w:val="0"/>
          <w:sz w:val="32"/>
          <w:szCs w:val="32"/>
          <w:u w:val="none" w:color="auto"/>
        </w:rPr>
        <w:t>瓶。购进单价</w:t>
      </w:r>
      <w:r>
        <w:rPr>
          <w:rFonts w:hint="eastAsia" w:ascii="仿宋" w:hAnsi="仿宋" w:eastAsia="仿宋" w:cs="仿宋"/>
          <w:spacing w:val="0"/>
          <w:sz w:val="32"/>
          <w:szCs w:val="32"/>
          <w:u w:val="none" w:color="auto"/>
          <w:lang w:val="en-US" w:eastAsia="zh-CN"/>
        </w:rPr>
        <w:t>85</w:t>
      </w:r>
      <w:r>
        <w:rPr>
          <w:rFonts w:hint="eastAsia" w:ascii="仿宋" w:hAnsi="仿宋" w:eastAsia="仿宋" w:cs="仿宋"/>
          <w:spacing w:val="0"/>
          <w:sz w:val="32"/>
          <w:szCs w:val="32"/>
          <w:u w:val="none" w:color="auto"/>
        </w:rPr>
        <w:t>元，销售价</w:t>
      </w:r>
      <w:r>
        <w:rPr>
          <w:rFonts w:hint="eastAsia" w:ascii="仿宋" w:hAnsi="仿宋" w:eastAsia="仿宋" w:cs="仿宋"/>
          <w:spacing w:val="0"/>
          <w:sz w:val="32"/>
          <w:szCs w:val="32"/>
          <w:u w:val="none" w:color="auto"/>
          <w:lang w:val="en-US" w:eastAsia="zh-CN"/>
        </w:rPr>
        <w:t>115</w:t>
      </w:r>
      <w:r>
        <w:rPr>
          <w:rFonts w:hint="eastAsia" w:ascii="仿宋" w:hAnsi="仿宋" w:eastAsia="仿宋" w:cs="仿宋"/>
          <w:spacing w:val="0"/>
          <w:sz w:val="32"/>
          <w:szCs w:val="32"/>
          <w:u w:val="none" w:color="auto"/>
        </w:rPr>
        <w:t>元；</w:t>
      </w:r>
      <w:r>
        <w:rPr>
          <w:rFonts w:hint="eastAsia" w:ascii="仿宋" w:hAnsi="仿宋" w:eastAsia="仿宋" w:cs="仿宋"/>
          <w:spacing w:val="0"/>
          <w:sz w:val="32"/>
          <w:szCs w:val="32"/>
          <w:u w:val="none" w:color="auto"/>
          <w:lang w:eastAsia="zh-CN"/>
        </w:rPr>
        <w:t>因</w:t>
      </w:r>
      <w:r>
        <w:rPr>
          <w:rFonts w:hint="eastAsia" w:ascii="仿宋" w:hAnsi="仿宋" w:eastAsia="仿宋" w:cs="仿宋"/>
          <w:spacing w:val="0"/>
          <w:sz w:val="32"/>
          <w:szCs w:val="32"/>
          <w:u w:val="none" w:color="auto"/>
        </w:rPr>
        <w:t>违法</w:t>
      </w:r>
      <w:r>
        <w:rPr>
          <w:rFonts w:hint="eastAsia" w:ascii="仿宋" w:hAnsi="仿宋" w:eastAsia="仿宋" w:cs="仿宋"/>
          <w:spacing w:val="0"/>
          <w:sz w:val="32"/>
          <w:szCs w:val="32"/>
          <w:u w:val="none" w:color="auto"/>
          <w:lang w:val="en-US" w:eastAsia="zh-CN"/>
        </w:rPr>
        <w:t>Ayurvedic化妆品还未售出</w:t>
      </w:r>
      <w:r>
        <w:rPr>
          <w:rFonts w:hint="eastAsia" w:ascii="仿宋" w:hAnsi="仿宋" w:eastAsia="仿宋" w:cs="仿宋"/>
          <w:spacing w:val="0"/>
          <w:sz w:val="32"/>
          <w:szCs w:val="32"/>
          <w:u w:val="none" w:color="auto"/>
        </w:rPr>
        <w:t>，货值金额</w:t>
      </w:r>
      <w:r>
        <w:rPr>
          <w:rFonts w:hint="eastAsia" w:ascii="仿宋" w:hAnsi="仿宋" w:eastAsia="仿宋" w:cs="仿宋"/>
          <w:spacing w:val="0"/>
          <w:sz w:val="32"/>
          <w:szCs w:val="32"/>
          <w:u w:val="none" w:color="auto"/>
          <w:lang w:val="en-US" w:eastAsia="zh-CN"/>
        </w:rPr>
        <w:t>1380</w:t>
      </w:r>
      <w:r>
        <w:rPr>
          <w:rFonts w:hint="eastAsia" w:ascii="仿宋" w:hAnsi="仿宋" w:eastAsia="仿宋" w:cs="仿宋"/>
          <w:spacing w:val="0"/>
          <w:sz w:val="32"/>
          <w:szCs w:val="32"/>
          <w:u w:val="none" w:color="auto"/>
        </w:rPr>
        <w:t>元。</w:t>
      </w:r>
      <w:r>
        <w:rPr>
          <w:rFonts w:hint="eastAsia" w:ascii="仿宋" w:hAnsi="仿宋" w:eastAsia="仿宋" w:cs="仿宋"/>
          <w:spacing w:val="0"/>
          <w:sz w:val="32"/>
          <w:szCs w:val="32"/>
          <w:u w:val="none" w:color="auto"/>
          <w:lang w:val="en-US" w:eastAsia="zh-CN"/>
        </w:rPr>
        <w:t>2022年7月25日经主管局长批准对先行登记保存的12瓶无中文标示的化妆品转为扣押处理。</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当事人销售进口普通化妆品未提供备案材料，违法事实清楚</w:t>
      </w:r>
      <w:r>
        <w:rPr>
          <w:rFonts w:hint="eastAsia" w:ascii="仿宋" w:hAnsi="仿宋" w:eastAsia="仿宋" w:cs="仿宋"/>
          <w:spacing w:val="0"/>
          <w:sz w:val="32"/>
          <w:szCs w:val="32"/>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1.《现场笔录》</w:t>
      </w:r>
      <w:r>
        <w:rPr>
          <w:rFonts w:hint="eastAsia" w:ascii="仿宋" w:hAnsi="仿宋" w:eastAsia="仿宋" w:cs="仿宋"/>
          <w:spacing w:val="0"/>
          <w:sz w:val="32"/>
          <w:szCs w:val="32"/>
          <w:u w:val="none" w:color="auto"/>
          <w:lang w:val="en-US" w:eastAsia="zh-CN"/>
        </w:rPr>
        <w:t>3</w:t>
      </w:r>
      <w:r>
        <w:rPr>
          <w:rFonts w:hint="eastAsia" w:ascii="仿宋" w:hAnsi="仿宋" w:eastAsia="仿宋" w:cs="仿宋"/>
          <w:spacing w:val="0"/>
          <w:sz w:val="32"/>
          <w:szCs w:val="32"/>
          <w:u w:val="none" w:color="auto"/>
        </w:rPr>
        <w:t>份，证明案件来源和我局执法人员现场检查</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rPr>
        <w:t>整改复核</w:t>
      </w:r>
      <w:r>
        <w:rPr>
          <w:rFonts w:hint="eastAsia" w:ascii="仿宋" w:hAnsi="仿宋" w:eastAsia="仿宋" w:cs="仿宋"/>
          <w:spacing w:val="0"/>
          <w:sz w:val="32"/>
          <w:szCs w:val="32"/>
          <w:u w:val="none" w:color="auto"/>
          <w:lang w:val="en-US" w:eastAsia="zh-CN"/>
        </w:rPr>
        <w:t>及查扣</w:t>
      </w:r>
      <w:r>
        <w:rPr>
          <w:rFonts w:hint="eastAsia" w:ascii="仿宋" w:hAnsi="仿宋" w:eastAsia="仿宋" w:cs="仿宋"/>
          <w:spacing w:val="0"/>
          <w:sz w:val="32"/>
          <w:szCs w:val="32"/>
          <w:u w:val="none" w:color="auto"/>
        </w:rPr>
        <w:t>的情况；</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2.《询问笔录》1份，证明我局执法人员依法调查该当事人违法的情况；</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3.《执法记录仪》执法影像</w:t>
      </w:r>
      <w:r>
        <w:rPr>
          <w:rFonts w:hint="eastAsia" w:ascii="仿宋" w:hAnsi="仿宋" w:eastAsia="仿宋" w:cs="仿宋"/>
          <w:spacing w:val="0"/>
          <w:sz w:val="32"/>
          <w:szCs w:val="32"/>
          <w:u w:val="none" w:color="auto"/>
          <w:lang w:val="en-US" w:eastAsia="zh-CN"/>
        </w:rPr>
        <w:t>1</w:t>
      </w:r>
      <w:r>
        <w:rPr>
          <w:rFonts w:hint="eastAsia" w:ascii="仿宋" w:hAnsi="仿宋" w:eastAsia="仿宋" w:cs="仿宋"/>
          <w:spacing w:val="0"/>
          <w:sz w:val="32"/>
          <w:szCs w:val="32"/>
          <w:u w:val="none" w:color="auto"/>
        </w:rPr>
        <w:t>份，证明当事人销售进口化妆品等销售情况及整改复核情况；</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4.当事人《营业执照</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rPr>
        <w:t>复印件1份</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lang w:val="en-US" w:eastAsia="zh-CN"/>
        </w:rPr>
        <w:t>企业增设经营场所备案通知书一份</w:t>
      </w:r>
      <w:r>
        <w:rPr>
          <w:rFonts w:hint="eastAsia" w:ascii="仿宋" w:hAnsi="仿宋" w:eastAsia="仿宋" w:cs="仿宋"/>
          <w:spacing w:val="0"/>
          <w:sz w:val="32"/>
          <w:szCs w:val="32"/>
          <w:u w:val="none" w:color="auto"/>
        </w:rPr>
        <w:t>，证明当事人具有合法的经营资格；</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5.经营者身份证复印件1份，证明经营者身份；</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6.委托书1份，证明经营者不能到场行使有关权限；</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7.受委托人身份复印件1份，证明受委托人身份；</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8.经营者销售进口化妆品</w:t>
      </w:r>
      <w:r>
        <w:rPr>
          <w:rFonts w:hint="eastAsia" w:ascii="仿宋" w:hAnsi="仿宋" w:eastAsia="仿宋" w:cs="仿宋"/>
          <w:spacing w:val="0"/>
          <w:sz w:val="32"/>
          <w:szCs w:val="32"/>
          <w:u w:val="none" w:color="auto"/>
          <w:lang w:eastAsia="zh-CN"/>
        </w:rPr>
        <w:t>进货单</w:t>
      </w:r>
      <w:r>
        <w:rPr>
          <w:rFonts w:hint="eastAsia" w:ascii="仿宋" w:hAnsi="仿宋" w:eastAsia="仿宋" w:cs="仿宋"/>
          <w:spacing w:val="0"/>
          <w:sz w:val="32"/>
          <w:szCs w:val="32"/>
          <w:u w:val="none" w:color="auto"/>
        </w:rPr>
        <w:t>，证明违法经营额；</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default"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9.</w:t>
      </w:r>
      <w:r>
        <w:rPr>
          <w:rFonts w:hint="eastAsia" w:ascii="仿宋" w:hAnsi="仿宋" w:eastAsia="仿宋" w:cs="仿宋"/>
          <w:spacing w:val="0"/>
          <w:sz w:val="32"/>
          <w:szCs w:val="32"/>
          <w:u w:val="none" w:color="auto"/>
          <w:lang w:eastAsia="zh-CN"/>
        </w:rPr>
        <w:t>沈阳市初阳</w:t>
      </w:r>
      <w:r>
        <w:rPr>
          <w:rFonts w:hint="eastAsia" w:ascii="仿宋" w:hAnsi="仿宋" w:eastAsia="仿宋" w:cs="仿宋"/>
          <w:spacing w:val="0"/>
          <w:sz w:val="32"/>
          <w:szCs w:val="32"/>
          <w:u w:val="none" w:color="auto"/>
        </w:rPr>
        <w:t>翻译</w:t>
      </w:r>
      <w:r>
        <w:rPr>
          <w:rFonts w:hint="eastAsia" w:ascii="仿宋" w:hAnsi="仿宋" w:eastAsia="仿宋" w:cs="仿宋"/>
          <w:spacing w:val="0"/>
          <w:sz w:val="32"/>
          <w:szCs w:val="32"/>
          <w:u w:val="none" w:color="auto"/>
          <w:lang w:eastAsia="zh-CN"/>
        </w:rPr>
        <w:t>有限公司翻译</w:t>
      </w:r>
      <w:r>
        <w:rPr>
          <w:rFonts w:hint="eastAsia" w:ascii="仿宋" w:hAnsi="仿宋" w:eastAsia="仿宋" w:cs="仿宋"/>
          <w:spacing w:val="0"/>
          <w:sz w:val="32"/>
          <w:szCs w:val="32"/>
          <w:u w:val="none" w:color="auto"/>
        </w:rPr>
        <w:t>的</w:t>
      </w:r>
      <w:r>
        <w:rPr>
          <w:rFonts w:hint="eastAsia" w:ascii="仿宋" w:hAnsi="仿宋" w:eastAsia="仿宋" w:cs="仿宋"/>
          <w:spacing w:val="0"/>
          <w:sz w:val="32"/>
          <w:szCs w:val="32"/>
          <w:u w:val="none" w:color="auto"/>
          <w:lang w:val="en-US" w:eastAsia="zh-CN"/>
        </w:rPr>
        <w:t>Ayurvedic</w:t>
      </w:r>
      <w:r>
        <w:rPr>
          <w:rFonts w:hint="eastAsia" w:ascii="仿宋" w:hAnsi="仿宋" w:eastAsia="仿宋" w:cs="仿宋"/>
          <w:spacing w:val="0"/>
          <w:sz w:val="32"/>
          <w:szCs w:val="32"/>
          <w:u w:val="none" w:color="auto"/>
        </w:rPr>
        <w:t>进口普通化妆品的中文说明书。证明该品种为进口普通化妆品。</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lang w:val="en-US" w:eastAsia="zh-CN"/>
        </w:rPr>
        <w:t>10.</w:t>
      </w:r>
      <w:r>
        <w:rPr>
          <w:rFonts w:hint="eastAsia" w:ascii="仿宋" w:hAnsi="仿宋" w:eastAsia="仿宋" w:cs="仿宋"/>
          <w:spacing w:val="0"/>
          <w:sz w:val="32"/>
          <w:szCs w:val="32"/>
          <w:u w:val="none" w:color="auto"/>
        </w:rPr>
        <w:t>查扣的化妆品，证明当事人涉嫌经营违法行为。</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lang w:val="en-US" w:eastAsia="zh-CN"/>
        </w:rPr>
        <w:t>2022年9月7日对当事人送达行政处罚告知书，在规定的期限内，当事人未提出陈述和申辩意见。</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eastAsia="zh-CN"/>
        </w:rPr>
      </w:pPr>
      <w:r>
        <w:rPr>
          <w:rFonts w:hint="eastAsia" w:ascii="仿宋" w:hAnsi="仿宋" w:eastAsia="仿宋" w:cs="仿宋"/>
          <w:spacing w:val="0"/>
          <w:sz w:val="32"/>
          <w:szCs w:val="32"/>
          <w:u w:val="none" w:color="auto"/>
          <w:lang w:eastAsia="zh-CN"/>
        </w:rPr>
        <w:t>综上所述，当事人销售进口普通化妆品未提供备案材料，违反了《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之规定，构成经营进口未备案的普通化妆品的行为。</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eastAsia="zh-CN"/>
        </w:rPr>
        <w:t>该店违法经营的化妆品货值金额为</w:t>
      </w:r>
      <w:r>
        <w:rPr>
          <w:rFonts w:hint="eastAsia" w:ascii="仿宋" w:hAnsi="仿宋" w:eastAsia="仿宋" w:cs="仿宋"/>
          <w:spacing w:val="0"/>
          <w:sz w:val="32"/>
          <w:szCs w:val="32"/>
          <w:u w:val="none" w:color="auto"/>
          <w:lang w:val="en-US" w:eastAsia="zh-CN"/>
        </w:rPr>
        <w:t>1380</w:t>
      </w:r>
      <w:r>
        <w:rPr>
          <w:rFonts w:hint="eastAsia" w:ascii="仿宋" w:hAnsi="仿宋" w:eastAsia="仿宋" w:cs="仿宋"/>
          <w:spacing w:val="0"/>
          <w:sz w:val="32"/>
          <w:szCs w:val="32"/>
          <w:u w:val="none" w:color="auto"/>
          <w:lang w:eastAsia="zh-CN"/>
        </w:rPr>
        <w:t>元，不足一万元。鉴于该店其从事化妆品经营活动属于初次违法,社会危害轻微。且该店能够积极配合我局对案件的查处，如实提供相关证据材料，迅速主动对违反《化妆品监督管理条例》、违法行为得到了及时有效的改正。符合《</w:t>
      </w:r>
      <w:r>
        <w:rPr>
          <w:rFonts w:hint="eastAsia" w:ascii="仿宋" w:hAnsi="仿宋" w:eastAsia="仿宋" w:cs="仿宋"/>
          <w:spacing w:val="0"/>
          <w:sz w:val="32"/>
          <w:szCs w:val="32"/>
          <w:u w:val="none" w:color="auto"/>
          <w:lang w:val="en-US" w:eastAsia="zh-CN"/>
        </w:rPr>
        <w:t>辽宁省药品监督管理局化妆品行政裁量基准</w:t>
      </w:r>
      <w:r>
        <w:rPr>
          <w:rFonts w:hint="eastAsia" w:ascii="仿宋" w:hAnsi="仿宋" w:eastAsia="仿宋" w:cs="仿宋"/>
          <w:spacing w:val="0"/>
          <w:sz w:val="32"/>
          <w:szCs w:val="32"/>
          <w:u w:val="none" w:color="auto"/>
          <w:lang w:eastAsia="zh-CN"/>
        </w:rPr>
        <w:t>》</w:t>
      </w:r>
      <w:r>
        <w:rPr>
          <w:rFonts w:hint="eastAsia" w:ascii="仿宋" w:hAnsi="仿宋" w:eastAsia="仿宋" w:cs="仿宋"/>
          <w:spacing w:val="0"/>
          <w:sz w:val="32"/>
          <w:szCs w:val="32"/>
          <w:u w:val="none" w:color="auto"/>
          <w:lang w:val="en-US" w:eastAsia="zh-CN"/>
        </w:rPr>
        <w:t>Ln-hzpcf-003</w:t>
      </w:r>
      <w:r>
        <w:rPr>
          <w:rFonts w:hint="eastAsia" w:ascii="仿宋" w:hAnsi="仿宋" w:eastAsia="仿宋" w:cs="仿宋"/>
          <w:spacing w:val="0"/>
          <w:sz w:val="32"/>
          <w:szCs w:val="32"/>
          <w:u w:val="none" w:color="auto"/>
          <w:lang w:eastAsia="zh-CN"/>
        </w:rPr>
        <w:t>“除法定裁量情形外，从轻处罚或者减轻处罚应当考虑以下因素：”</w:t>
      </w:r>
      <w:r>
        <w:rPr>
          <w:rFonts w:hint="eastAsia" w:ascii="仿宋" w:hAnsi="仿宋" w:eastAsia="仿宋" w:cs="仿宋"/>
          <w:spacing w:val="0"/>
          <w:sz w:val="32"/>
          <w:szCs w:val="32"/>
          <w:u w:val="none" w:color="auto"/>
          <w:lang w:val="en-US" w:eastAsia="zh-CN"/>
        </w:rPr>
        <w:t>辽宁省药品监督管理局行政处罚裁量权适用规定(试行)第九条“（二）违法行为轻微，社会危害性较小的；（三）涉案产品来源合法切尚未销售或使用的。（四）积极配合药品监督管理部门调查，如实陈述违法事实并主动提供证据材料的</w:t>
      </w:r>
      <w:r>
        <w:rPr>
          <w:rFonts w:hint="eastAsia" w:ascii="仿宋" w:hAnsi="仿宋" w:eastAsia="仿宋" w:cs="仿宋"/>
          <w:spacing w:val="0"/>
          <w:sz w:val="32"/>
          <w:szCs w:val="32"/>
          <w:u w:val="none" w:color="auto"/>
          <w:lang w:eastAsia="zh-CN"/>
        </w:rPr>
        <w:t>规定的情形。”</w:t>
      </w:r>
      <w:r>
        <w:rPr>
          <w:rFonts w:hint="eastAsia" w:ascii="仿宋" w:hAnsi="仿宋" w:eastAsia="仿宋" w:cs="仿宋"/>
          <w:spacing w:val="0"/>
          <w:sz w:val="32"/>
          <w:szCs w:val="32"/>
          <w:u w:val="none" w:color="auto"/>
          <w:lang w:val="en-US" w:eastAsia="zh-CN"/>
        </w:rPr>
        <w:t>具有从轻行为。第十条“（五）主观上有故意或者重大过失的”又具有从重行为。</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eastAsia="zh-CN"/>
        </w:rPr>
      </w:pPr>
      <w:r>
        <w:rPr>
          <w:rFonts w:hint="eastAsia" w:ascii="仿宋" w:hAnsi="仿宋" w:eastAsia="仿宋" w:cs="仿宋"/>
          <w:spacing w:val="0"/>
          <w:sz w:val="32"/>
          <w:szCs w:val="32"/>
          <w:u w:val="none" w:color="auto"/>
          <w:lang w:eastAsia="zh-CN"/>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lang w:eastAsia="zh-CN"/>
        </w:rPr>
        <w:t>依据《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第一项“（</w:t>
      </w:r>
      <w:r>
        <w:rPr>
          <w:rFonts w:hint="eastAsia" w:ascii="仿宋" w:hAnsi="仿宋" w:eastAsia="仿宋" w:cs="仿宋"/>
          <w:spacing w:val="0"/>
          <w:sz w:val="32"/>
          <w:szCs w:val="32"/>
          <w:u w:val="none" w:color="auto"/>
          <w:lang w:val="en-US" w:eastAsia="zh-CN"/>
        </w:rPr>
        <w:t>一</w:t>
      </w:r>
      <w:r>
        <w:rPr>
          <w:rFonts w:hint="eastAsia" w:ascii="仿宋" w:hAnsi="仿宋" w:eastAsia="仿宋" w:cs="仿宋"/>
          <w:spacing w:val="0"/>
          <w:sz w:val="32"/>
          <w:szCs w:val="32"/>
          <w:u w:val="none" w:color="auto"/>
          <w:lang w:eastAsia="zh-CN"/>
        </w:rPr>
        <w:t>）上市销售、经营或者进口未备案的普通化妆品：”；</w:t>
      </w:r>
      <w:r>
        <w:rPr>
          <w:rFonts w:hint="eastAsia" w:ascii="仿宋" w:hAnsi="仿宋" w:eastAsia="仿宋" w:cs="仿宋"/>
          <w:spacing w:val="0"/>
          <w:sz w:val="32"/>
          <w:szCs w:val="32"/>
          <w:u w:val="none" w:color="auto"/>
          <w:lang w:val="en-US" w:eastAsia="zh-CN"/>
        </w:rPr>
        <w:t>第六十二条  有下列情形之一的，由负责药品监督管理的部门责令改正，给与警告，并处1万元以上3万元一下罚款；情节严重的，责令停产停业，并处3万元以上5万元一下罚款，对违法单位的法定代表人或者主要负责人、直接负责的主管人员和其他直接责任人员除万元以上3万元一下罚款：（二）未依照本条例规定建立并执行进货查验记录制度、产品销售记录制度；</w:t>
      </w:r>
      <w:r>
        <w:rPr>
          <w:rFonts w:hint="eastAsia" w:ascii="仿宋" w:hAnsi="仿宋" w:eastAsia="仿宋" w:cs="仿宋"/>
          <w:spacing w:val="0"/>
          <w:sz w:val="32"/>
          <w:szCs w:val="32"/>
          <w:u w:val="none" w:color="auto"/>
          <w:lang w:eastAsia="zh-CN"/>
        </w:rPr>
        <w:t>。法律、行政法规、部门规章对违法所得的计算另有规定的，从其规定；</w:t>
      </w:r>
      <w:r>
        <w:rPr>
          <w:rFonts w:hint="eastAsia" w:ascii="仿宋" w:hAnsi="仿宋" w:eastAsia="仿宋" w:cs="仿宋"/>
          <w:spacing w:val="0"/>
          <w:sz w:val="32"/>
          <w:szCs w:val="32"/>
          <w:u w:val="none" w:color="auto"/>
          <w:lang w:val="en-US" w:eastAsia="zh-CN"/>
        </w:rPr>
        <w:t>第二十九条对当事人的同一违法行为，不得给予两次以上罚款的行政处罚。同一违法行为违反多个法律规范应当给予罚款处罚的，按照罚款数额高的观点处罚；辽宁省药品监督管理局行政处罚裁量权适用规定第十六条“（三）当事人同时具有从重行政处罚与从轻或者减轻行政处罚情形的，应该结合案情综合裁量，原则上不得减轻行政处罚。”；</w:t>
      </w:r>
      <w:r>
        <w:rPr>
          <w:rFonts w:hint="eastAsia" w:ascii="仿宋" w:hAnsi="仿宋" w:eastAsia="仿宋" w:cs="仿宋"/>
          <w:spacing w:val="0"/>
          <w:sz w:val="32"/>
          <w:szCs w:val="32"/>
          <w:u w:val="none" w:color="auto"/>
          <w:lang w:eastAsia="zh-CN"/>
        </w:rPr>
        <w:t>之规定。</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经综合考量按照《辽宁省药品监督管理局化妆品行政处罚裁量基准》Ln-hzpcf-003从轻之规定，决定对辽宁杰生活对外经济贸易合作有限公司作出以下行政处罚：</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 xml:space="preserve">1.没收违法经营的化妆品（详见物品清单）；2.处10000元罚款。  </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七十二条第一款第（一）项、第（四）项的规定，每日按罚款数额的百分之三加处罚款并申请人民法院强制执行。</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688" w:firstLineChars="215"/>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lang w:val="en-US" w:eastAsia="zh-CN"/>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169" w:leftChars="168" w:right="17" w:hanging="2816" w:hangingChars="880"/>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沈阳市浑南区</w:t>
      </w:r>
      <w:r>
        <w:rPr>
          <w:rFonts w:hint="eastAsia" w:ascii="仿宋" w:hAnsi="仿宋" w:eastAsia="仿宋" w:cs="仿宋"/>
          <w:spacing w:val="0"/>
          <w:sz w:val="32"/>
          <w:szCs w:val="32"/>
          <w:u w:val="none" w:color="auto"/>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right="17" w:firstLine="4160" w:firstLineChars="1300"/>
        <w:textAlignment w:val="baseline"/>
        <w:rPr>
          <w:rFonts w:hint="eastAsia" w:ascii="仿宋" w:hAnsi="仿宋" w:eastAsia="仿宋" w:cs="仿宋"/>
          <w:spacing w:val="0"/>
          <w:sz w:val="32"/>
          <w:szCs w:val="32"/>
          <w:u w:val="none" w:color="auto"/>
        </w:rPr>
      </w:pPr>
      <w:r>
        <w:rPr>
          <w:rFonts w:hint="eastAsia" w:ascii="仿宋" w:hAnsi="仿宋" w:eastAsia="仿宋" w:cs="仿宋"/>
          <w:spacing w:val="0"/>
          <w:sz w:val="32"/>
          <w:szCs w:val="32"/>
          <w:u w:val="none" w:color="auto"/>
          <w:lang w:val="en-US" w:eastAsia="zh-CN"/>
        </w:rPr>
        <w:t>2022</w:t>
      </w:r>
      <w:r>
        <w:rPr>
          <w:rFonts w:hint="eastAsia" w:ascii="仿宋" w:hAnsi="仿宋" w:eastAsia="仿宋" w:cs="仿宋"/>
          <w:spacing w:val="0"/>
          <w:sz w:val="32"/>
          <w:szCs w:val="32"/>
          <w:u w:val="none" w:color="auto"/>
        </w:rPr>
        <w:t>年</w:t>
      </w:r>
      <w:r>
        <w:rPr>
          <w:rFonts w:hint="eastAsia" w:ascii="仿宋" w:hAnsi="仿宋" w:eastAsia="仿宋" w:cs="仿宋"/>
          <w:spacing w:val="0"/>
          <w:sz w:val="32"/>
          <w:szCs w:val="32"/>
          <w:u w:val="none" w:color="auto"/>
          <w:lang w:val="en-US" w:eastAsia="zh-CN"/>
        </w:rPr>
        <w:t>9</w:t>
      </w:r>
      <w:r>
        <w:rPr>
          <w:rFonts w:hint="eastAsia" w:ascii="仿宋" w:hAnsi="仿宋" w:eastAsia="仿宋" w:cs="仿宋"/>
          <w:spacing w:val="0"/>
          <w:sz w:val="32"/>
          <w:szCs w:val="32"/>
          <w:u w:val="none" w:color="auto"/>
        </w:rPr>
        <w:t>月</w:t>
      </w:r>
      <w:r>
        <w:rPr>
          <w:rFonts w:hint="eastAsia" w:ascii="仿宋" w:hAnsi="仿宋" w:eastAsia="仿宋" w:cs="仿宋"/>
          <w:spacing w:val="0"/>
          <w:sz w:val="32"/>
          <w:szCs w:val="32"/>
          <w:u w:val="none" w:color="auto"/>
          <w:lang w:val="en-US" w:eastAsia="zh-CN"/>
        </w:rPr>
        <w:t>16</w:t>
      </w:r>
      <w:r>
        <w:rPr>
          <w:rFonts w:hint="eastAsia" w:ascii="仿宋" w:hAnsi="仿宋" w:eastAsia="仿宋" w:cs="仿宋"/>
          <w:spacing w:val="0"/>
          <w:sz w:val="32"/>
          <w:szCs w:val="32"/>
          <w:u w:val="none" w:color="auto"/>
        </w:rPr>
        <w:t>日</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default"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spacing w:val="0"/>
          <w:sz w:val="32"/>
          <w:szCs w:val="32"/>
          <w:u w:val="none" w:color="auto"/>
          <w:lang w:eastAsia="zh-CN"/>
        </w:rPr>
      </w:pP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hint="eastAsia" w:ascii="仿宋" w:hAnsi="仿宋" w:eastAsia="仿宋" w:cs="仿宋"/>
        <w:spacing w:val="-10"/>
        <w:sz w:val="28"/>
        <w:szCs w:val="28"/>
        <w:lang w:val="en-US" w:eastAsia="zh-CN"/>
      </w:rPr>
      <w:t xml:space="preserve"> </w:t>
    </w:r>
    <w:r>
      <w:rPr>
        <w:rFonts w:hint="eastAsia" w:ascii="仿宋" w:hAnsi="仿宋" w:eastAsia="仿宋" w:cs="仿宋"/>
        <w:spacing w:val="-10"/>
        <w:sz w:val="28"/>
        <w:szCs w:val="28"/>
        <w:u w:val="single"/>
        <w:lang w:val="en-US" w:eastAsia="zh-CN"/>
      </w:rPr>
      <w:t xml:space="preserve">四 </w:t>
    </w:r>
    <w:r>
      <w:rPr>
        <w:rFonts w:ascii="仿宋" w:hAnsi="仿宋" w:eastAsia="仿宋" w:cs="仿宋"/>
        <w:spacing w:val="-10"/>
        <w:sz w:val="28"/>
        <w:szCs w:val="28"/>
      </w:rPr>
      <w:t>份，</w:t>
    </w:r>
    <w:r>
      <w:rPr>
        <w:rFonts w:hint="eastAsia" w:ascii="仿宋" w:hAnsi="仿宋" w:eastAsia="仿宋" w:cs="仿宋"/>
        <w:spacing w:val="-10"/>
        <w:sz w:val="28"/>
        <w:szCs w:val="28"/>
        <w:u w:val="single"/>
        <w:lang w:val="en-US" w:eastAsia="zh-CN"/>
      </w:rPr>
      <w:t>一</w:t>
    </w: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u w:val="single"/>
        <w:lang w:val="en-US" w:eastAsia="zh-CN"/>
      </w:rPr>
      <w:t xml:space="preserve">二 </w:t>
    </w:r>
    <w:r>
      <w:rPr>
        <w:rFonts w:ascii="仿宋" w:hAnsi="仿宋" w:eastAsia="仿宋" w:cs="仿宋"/>
        <w:spacing w:val="-10"/>
        <w:sz w:val="28"/>
        <w:szCs w:val="28"/>
      </w:rPr>
      <w:t>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一份办案机构留存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TVmNGQzOTQ4ZWEzZDQ4YTZlOTk0ODQ0MDEzMmIifQ=="/>
  </w:docVars>
  <w:rsids>
    <w:rsidRoot w:val="19B2158E"/>
    <w:rsid w:val="02705FEF"/>
    <w:rsid w:val="05B7054C"/>
    <w:rsid w:val="078D6414"/>
    <w:rsid w:val="12147BBC"/>
    <w:rsid w:val="147B5C02"/>
    <w:rsid w:val="19B2158E"/>
    <w:rsid w:val="1FAF607C"/>
    <w:rsid w:val="22706706"/>
    <w:rsid w:val="286716FF"/>
    <w:rsid w:val="2ADF4587"/>
    <w:rsid w:val="2C9A6794"/>
    <w:rsid w:val="31992E3D"/>
    <w:rsid w:val="35667DD1"/>
    <w:rsid w:val="35E2528F"/>
    <w:rsid w:val="38667F50"/>
    <w:rsid w:val="395A1984"/>
    <w:rsid w:val="3CB255BB"/>
    <w:rsid w:val="3D8A5497"/>
    <w:rsid w:val="3DDD12C9"/>
    <w:rsid w:val="3E7E4108"/>
    <w:rsid w:val="3F1662B4"/>
    <w:rsid w:val="4104524B"/>
    <w:rsid w:val="443909D8"/>
    <w:rsid w:val="471F1BDF"/>
    <w:rsid w:val="4D106E7B"/>
    <w:rsid w:val="4E547294"/>
    <w:rsid w:val="53AC6070"/>
    <w:rsid w:val="5AF43133"/>
    <w:rsid w:val="5B7E2440"/>
    <w:rsid w:val="5C642A30"/>
    <w:rsid w:val="600C7F3F"/>
    <w:rsid w:val="63AA4C0A"/>
    <w:rsid w:val="64EF655A"/>
    <w:rsid w:val="65FC2156"/>
    <w:rsid w:val="668A5CC0"/>
    <w:rsid w:val="6B2269CE"/>
    <w:rsid w:val="72B312A9"/>
    <w:rsid w:val="74744448"/>
    <w:rsid w:val="75E91BBB"/>
    <w:rsid w:val="7B3F73C8"/>
    <w:rsid w:val="7C1F1C58"/>
    <w:rsid w:val="7E2C1760"/>
    <w:rsid w:val="7EB7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2537</Words>
  <Characters>2712</Characters>
  <Lines>0</Lines>
  <Paragraphs>0</Paragraphs>
  <TotalTime>39</TotalTime>
  <ScaleCrop>false</ScaleCrop>
  <LinksUpToDate>false</LinksUpToDate>
  <CharactersWithSpaces>3449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2022-09-16T03:06:00Z</cp:lastPrinted>
  <dcterms:modified xsi:type="dcterms:W3CDTF">2022-09-29T03:34:26Z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