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hint="eastAsia" w:ascii="仿宋" w:hAnsi="仿宋" w:eastAsia="仿宋" w:cs="仿宋"/>
          <w:b/>
          <w:bCs/>
          <w:sz w:val="44"/>
          <w:szCs w:val="44"/>
        </w:rPr>
      </w:pPr>
      <w:r>
        <w:rPr>
          <w:rFonts w:hint="eastAsia" w:ascii="仿宋" w:hAnsi="仿宋" w:eastAsia="仿宋" w:cs="仿宋"/>
          <w:b/>
          <w:bCs/>
          <w:spacing w:val="-2"/>
          <w:sz w:val="44"/>
          <w:szCs w:val="44"/>
          <w:lang w:val="en-US" w:eastAsia="zh-CN"/>
        </w:rPr>
        <w:t>沈阳市浑南区</w:t>
      </w:r>
      <w:r>
        <w:rPr>
          <w:rFonts w:hint="eastAsia" w:ascii="仿宋" w:hAnsi="仿宋" w:eastAsia="仿宋" w:cs="仿宋"/>
          <w:b/>
          <w:bCs/>
          <w:spacing w:val="-2"/>
          <w:sz w:val="44"/>
          <w:szCs w:val="44"/>
        </w:rPr>
        <w:t>市场监督管理局</w:t>
      </w:r>
    </w:p>
    <w:p>
      <w:pPr>
        <w:spacing w:before="1" w:line="204" w:lineRule="auto"/>
        <w:ind w:firstLine="2637"/>
        <w:rPr>
          <w:rFonts w:hint="eastAsia" w:ascii="仿宋" w:hAnsi="仿宋" w:eastAsia="仿宋" w:cs="仿宋"/>
          <w:b/>
          <w:bCs/>
          <w:sz w:val="44"/>
          <w:szCs w:val="44"/>
        </w:rPr>
      </w:pPr>
      <w:r>
        <w:rPr>
          <w:rFonts w:hint="eastAsia" w:ascii="仿宋" w:hAnsi="仿宋" w:eastAsia="仿宋" w:cs="仿宋"/>
          <w:b/>
          <w:bCs/>
          <w:spacing w:val="-2"/>
          <w:sz w:val="44"/>
          <w:szCs w:val="44"/>
        </w:rPr>
        <w:t>行政处罚决定书</w:t>
      </w:r>
    </w:p>
    <w:p>
      <w:pPr>
        <w:tabs>
          <w:tab w:val="left" w:pos="2725"/>
        </w:tabs>
        <w:spacing w:before="38" w:line="183" w:lineRule="auto"/>
        <w:ind w:firstLine="2219"/>
        <w:rPr>
          <w:rFonts w:ascii="仿宋" w:hAnsi="仿宋" w:eastAsia="仿宋" w:cs="仿宋"/>
          <w:sz w:val="32"/>
          <w:szCs w:val="32"/>
        </w:rPr>
      </w:pPr>
      <w:r>
        <w:rPr>
          <w:rFonts w:hint="eastAsia" w:ascii="仿宋" w:hAnsi="仿宋" w:eastAsia="仿宋" w:cs="仿宋"/>
          <w:b/>
          <w:bCs/>
          <w:spacing w:val="-7"/>
          <w:sz w:val="32"/>
          <w:szCs w:val="32"/>
          <w:lang w:val="en-US" w:eastAsia="zh-CN"/>
        </w:rPr>
        <w:t>沈浑南</w:t>
      </w:r>
      <w:r>
        <w:rPr>
          <w:rFonts w:hint="eastAsia" w:ascii="仿宋" w:hAnsi="仿宋" w:eastAsia="仿宋" w:cs="仿宋"/>
          <w:b/>
          <w:bCs/>
          <w:spacing w:val="-7"/>
          <w:sz w:val="32"/>
          <w:szCs w:val="32"/>
        </w:rPr>
        <w:t>市监处罚〔</w:t>
      </w:r>
      <w:r>
        <w:rPr>
          <w:rFonts w:hint="eastAsia" w:ascii="仿宋" w:hAnsi="仿宋" w:eastAsia="仿宋" w:cs="仿宋"/>
          <w:b/>
          <w:bCs/>
          <w:spacing w:val="18"/>
          <w:sz w:val="32"/>
          <w:szCs w:val="32"/>
          <w:u w:val="single" w:color="auto"/>
          <w:lang w:val="en-US" w:eastAsia="zh-CN"/>
        </w:rPr>
        <w:t>2023</w:t>
      </w:r>
      <w:r>
        <w:rPr>
          <w:rFonts w:hint="eastAsia" w:ascii="仿宋" w:hAnsi="仿宋" w:eastAsia="仿宋" w:cs="仿宋"/>
          <w:b/>
          <w:bCs/>
          <w:spacing w:val="-7"/>
          <w:sz w:val="32"/>
          <w:szCs w:val="32"/>
        </w:rPr>
        <w:t>〕</w:t>
      </w:r>
      <w:r>
        <w:rPr>
          <w:rFonts w:hint="eastAsia" w:ascii="仿宋" w:hAnsi="仿宋" w:eastAsia="仿宋" w:cs="仿宋"/>
          <w:b/>
          <w:bCs/>
          <w:color w:val="auto"/>
          <w:spacing w:val="68"/>
          <w:sz w:val="32"/>
          <w:szCs w:val="32"/>
          <w:u w:val="single" w:color="auto"/>
          <w:lang w:val="en-US" w:eastAsia="zh-CN"/>
        </w:rPr>
        <w:t>078</w:t>
      </w:r>
      <w:r>
        <w:rPr>
          <w:rFonts w:hint="eastAsia" w:ascii="仿宋" w:hAnsi="仿宋" w:eastAsia="仿宋" w:cs="仿宋"/>
          <w:b/>
          <w:bCs/>
          <w:spacing w:val="-7"/>
          <w:sz w:val="32"/>
          <w:szCs w:val="32"/>
        </w:rPr>
        <w:t>号</w:t>
      </w:r>
    </w:p>
    <w:p>
      <w:pPr>
        <w:spacing w:line="414"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 w:hAnsi="仿宋" w:eastAsia="仿宋" w:cs="仿宋"/>
          <w:b w:val="0"/>
          <w:bCs w:val="0"/>
          <w:sz w:val="32"/>
          <w:szCs w:val="32"/>
          <w:u w:val="none"/>
          <w:lang w:val="en-US" w:eastAsia="zh-CN"/>
        </w:rPr>
      </w:pPr>
      <w:r>
        <w:rPr>
          <w:rFonts w:hint="eastAsia" w:ascii="仿宋" w:hAnsi="仿宋" w:eastAsia="仿宋" w:cs="仿宋"/>
          <w:spacing w:val="0"/>
          <w:w w:val="89"/>
          <w:sz w:val="32"/>
          <w:szCs w:val="32"/>
        </w:rPr>
        <w:t>当事人：</w:t>
      </w:r>
      <w:r>
        <w:rPr>
          <w:rFonts w:hint="eastAsia" w:ascii="仿宋" w:hAnsi="仿宋" w:eastAsia="仿宋" w:cs="仿宋"/>
          <w:b w:val="0"/>
          <w:bCs w:val="0"/>
          <w:sz w:val="32"/>
          <w:szCs w:val="32"/>
          <w:u w:val="none"/>
          <w:lang w:val="en-US" w:eastAsia="zh-CN"/>
        </w:rPr>
        <w:t xml:space="preserve"> 王林                                               </w:t>
      </w:r>
    </w:p>
    <w:p>
      <w:pPr>
        <w:keepNext w:val="0"/>
        <w:keepLines w:val="0"/>
        <w:pageBreakBefore w:val="0"/>
        <w:widowControl/>
        <w:kinsoku w:val="0"/>
        <w:wordWrap/>
        <w:overflowPunct/>
        <w:topLinePunct w:val="0"/>
        <w:autoSpaceDE w:val="0"/>
        <w:autoSpaceDN w:val="0"/>
        <w:bidi w:val="0"/>
        <w:adjustRightInd w:val="0"/>
        <w:snapToGrid w:val="0"/>
        <w:spacing w:line="500" w:lineRule="atLeast"/>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住所（住址）：         </w:t>
      </w:r>
    </w:p>
    <w:p>
      <w:pPr>
        <w:keepNext w:val="0"/>
        <w:keepLines w:val="0"/>
        <w:pageBreakBefore w:val="0"/>
        <w:widowControl/>
        <w:kinsoku w:val="0"/>
        <w:wordWrap/>
        <w:overflowPunct/>
        <w:topLinePunct w:val="0"/>
        <w:autoSpaceDE w:val="0"/>
        <w:autoSpaceDN w:val="0"/>
        <w:bidi w:val="0"/>
        <w:adjustRightInd w:val="0"/>
        <w:snapToGrid w:val="0"/>
        <w:spacing w:line="500" w:lineRule="atLeast"/>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身份证件号码：                          </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2023年4月21日，执法人员在监督检查中发现沈阳市浑南区王滨街道中华寺村一门店正在从事建材经营活动，当事人当场未能提供市场主体登记文件。执法人员立即下达了限期提供材料通知书，当事人逾期未能提供市场主体登记文件。2023年4月27日经主管局长批准立案调查。2023年5月5日对当事人进行询问，并制作了询问笔录。2023年5月8日执法人员进行复查，当事人未从事建材经营活动。</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经查，当事人于2023年1月10日至2023年4月20日在沈阳市浑南区王滨街道中华寺村从事建材经营活动。2023年1月10日开业，由于新冠肺炎疫情、春节原因，一直停业至3月1日重新营业。该期间违法收入5075元，所售商品购进价款4678.24元，依据《工商行政管理机关行政处罚案件违法所得认定办法》之规定，违法所得为396.76元。</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上述事实，主要有以下证据证明：</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1.《现场笔录》2份，证明案件来源和我局执法人员依法检查现场情况；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2.《现场检查照片打印件》2份，证明我局执法人员依法检查复查现场情况；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3.《询问笔录》1份，证明当事人经营的有关事实；</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4.《王林身份证复印件》1份，证明当事人的身份情况；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5.《租房协议》复印件1份，证明经营场所情况；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6.记账单复印件1张，证明当事人从事建材经营事实和营业金额；</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7.所售商品购进单据复印件3张说明所售商品购进价款支出情况；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8.情况说明1份，证明当事人从事建材经营事实和营业金额；</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9.执法记录仪音像资料刻录光盘1张，证明我局执法人员对该店进行现场检查的情况。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color w:val="auto"/>
          <w:sz w:val="32"/>
          <w:szCs w:val="32"/>
          <w:u w:val="none"/>
          <w:lang w:val="en-US" w:eastAsia="zh-CN"/>
        </w:rPr>
        <w:t>2023年6月6日</w:t>
      </w:r>
      <w:r>
        <w:rPr>
          <w:rFonts w:hint="eastAsia" w:ascii="仿宋" w:hAnsi="仿宋" w:eastAsia="仿宋" w:cs="仿宋"/>
          <w:b w:val="0"/>
          <w:bCs w:val="0"/>
          <w:sz w:val="32"/>
          <w:szCs w:val="32"/>
          <w:u w:val="none"/>
          <w:lang w:val="en-US" w:eastAsia="zh-CN"/>
        </w:rPr>
        <w:t>对当事人下达了行政处罚告知书（沈浑南市监罚告【2023】15-058号），在法定时间内当事人未提出陈述、申辩。</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本局认为，当事人2023年1月10日至2023年4月20日在未取得市场主体资格的情况下从事建材经营活动的行为。违反了《中华人民共和国市场主体登记管理条例》第三条“市场主体应当依照本条例办理登记。未经登记，不得以市场主体名义从事经营活动”之规定，构成未取得市场主体资格从事经营活动行为。</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（自由裁量的事实和理由）  无 </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综上，依据《中华人民共和国市场主体登记管理条例》第四十三条“未经设立登记从事经营活动的，由登记机关责令改正，没收违法所得；拒不改正的，处1万元以上10万元以下的罚款；情节严重的，依法责令关闭停业，并处10万元以上50万元以下的罚款。”之规定，责令当事人改正未设立登记从事经营活动的行为，决定作出以下行政处罚：</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没收违法所得396.76元。</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b w:val="0"/>
          <w:bCs w:val="0"/>
          <w:sz w:val="32"/>
          <w:szCs w:val="32"/>
          <w:u w:val="none"/>
          <w:lang w:val="en-US" w:eastAsia="zh-CN"/>
        </w:rPr>
        <w:t>当事人应当自收到本处罚决定书之日起十五日内，到我局科技与财务科开具《辽宁省非税收电子缴款通知书》，并将罚款缴至非税收财政汇缴专户，账户名称：辽宁省非税收入待解缴账户。逾期不缴纳罚款，本局将根据《中华人民共和国行政处罚法》第</w:t>
      </w:r>
      <w:r>
        <w:rPr>
          <w:rFonts w:hint="eastAsia" w:ascii="仿宋" w:hAnsi="仿宋" w:eastAsia="仿宋" w:cs="仿宋"/>
          <w:color w:val="000000"/>
          <w:sz w:val="32"/>
          <w:szCs w:val="32"/>
          <w:lang w:eastAsia="zh-CN"/>
        </w:rPr>
        <w:t>七十二</w:t>
      </w:r>
      <w:r>
        <w:rPr>
          <w:rFonts w:hint="eastAsia" w:ascii="仿宋" w:hAnsi="仿宋" w:eastAsia="仿宋" w:cs="仿宋"/>
          <w:color w:val="000000"/>
          <w:sz w:val="32"/>
          <w:szCs w:val="32"/>
        </w:rPr>
        <w:t>条第一款第（一</w:t>
      </w:r>
      <w:bookmarkStart w:id="0" w:name="_GoBack"/>
      <w:bookmarkEnd w:id="0"/>
      <w:r>
        <w:rPr>
          <w:rFonts w:hint="eastAsia" w:ascii="仿宋" w:hAnsi="仿宋" w:eastAsia="仿宋" w:cs="仿宋"/>
          <w:color w:val="000000"/>
          <w:sz w:val="32"/>
          <w:szCs w:val="32"/>
        </w:rPr>
        <w:t>）项、第（</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）项的规定，每日按罚款数额的百分之三加处罚款并申请人民法院强制执行。</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bCs/>
          <w:sz w:val="32"/>
          <w:szCs w:val="32"/>
          <w:u w:val="single"/>
          <w:lang w:val="en-US" w:eastAsia="zh-CN"/>
        </w:rPr>
      </w:pPr>
      <w:r>
        <w:rPr>
          <w:rFonts w:hint="eastAsia" w:ascii="仿宋" w:hAnsi="仿宋" w:eastAsia="仿宋" w:cs="仿宋"/>
          <w:spacing w:val="0"/>
          <w:sz w:val="32"/>
          <w:szCs w:val="32"/>
          <w:lang w:val="en-US" w:eastAsia="zh-CN"/>
        </w:rPr>
        <w:t>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spacing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4480" w:firstLineChars="1400"/>
        <w:jc w:val="left"/>
        <w:textAlignment w:val="center"/>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沈阳市浑南区市场监督管理局</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color w:val="FF0000"/>
          <w:spacing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5440" w:firstLineChars="1700"/>
        <w:jc w:val="left"/>
        <w:textAlignment w:val="center"/>
        <w:rPr>
          <w:rFonts w:ascii="黑体" w:hAnsi="黑体" w:eastAsia="黑体" w:cs="黑体"/>
          <w:color w:val="auto"/>
          <w:spacing w:val="0"/>
          <w:sz w:val="32"/>
          <w:szCs w:val="32"/>
        </w:rPr>
      </w:pPr>
      <w:r>
        <w:rPr>
          <w:rFonts w:hint="eastAsia" w:ascii="仿宋" w:hAnsi="仿宋" w:eastAsia="仿宋" w:cs="仿宋"/>
          <w:color w:val="auto"/>
          <w:spacing w:val="0"/>
          <w:sz w:val="32"/>
          <w:szCs w:val="32"/>
          <w:lang w:val="en-US" w:eastAsia="zh-CN"/>
        </w:rPr>
        <w:t>2023年6月15日</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960" w:firstLineChars="300"/>
        <w:jc w:val="left"/>
        <w:textAlignment w:val="baseline"/>
        <w:rPr>
          <w:rFonts w:ascii="黑体" w:hAnsi="黑体" w:eastAsia="黑体" w:cs="黑体"/>
          <w:color w:val="231F20"/>
          <w:spacing w:val="0"/>
          <w:sz w:val="32"/>
          <w:szCs w:val="32"/>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960" w:firstLineChars="300"/>
        <w:jc w:val="left"/>
        <w:textAlignment w:val="baseline"/>
        <w:rPr>
          <w:rFonts w:ascii="黑体" w:hAnsi="黑体" w:eastAsia="黑体" w:cs="黑体"/>
          <w:color w:val="231F20"/>
          <w:spacing w:val="0"/>
          <w:sz w:val="32"/>
          <w:szCs w:val="32"/>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ascii="黑体" w:hAnsi="黑体" w:eastAsia="黑体" w:cs="黑体"/>
          <w:color w:val="231F20"/>
          <w:spacing w:val="0"/>
          <w:sz w:val="28"/>
          <w:szCs w:val="28"/>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hint="eastAsia"/>
          <w:lang w:eastAsia="zh-CN"/>
        </w:rPr>
      </w:pPr>
      <w:r>
        <w:rPr>
          <w:rFonts w:ascii="黑体" w:hAnsi="黑体" w:eastAsia="黑体" w:cs="黑体"/>
          <w:color w:val="231F20"/>
          <w:spacing w:val="0"/>
          <w:sz w:val="28"/>
          <w:szCs w:val="28"/>
        </w:rPr>
        <w:t>（市场监督管理部门将依法向社会公开行政处罚决定信息）</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3"/>
    </w:pPr>
    <w:r>
      <w:rPr>
        <w:rFonts w:ascii="仿宋" w:hAnsi="仿宋" w:eastAsia="仿宋" w:cs="仿宋"/>
        <w:spacing w:val="-10"/>
        <w:sz w:val="28"/>
        <w:szCs w:val="28"/>
      </w:rPr>
      <w:t>本文书一式</w:t>
    </w:r>
    <w:r>
      <w:rPr>
        <w:rFonts w:hint="eastAsia" w:ascii="仿宋" w:hAnsi="仿宋" w:eastAsia="仿宋" w:cs="仿宋"/>
        <w:spacing w:val="6"/>
        <w:sz w:val="28"/>
        <w:szCs w:val="28"/>
        <w:u w:val="single" w:color="auto"/>
        <w:lang w:val="en-US" w:eastAsia="zh-CN"/>
      </w:rPr>
      <w:t>四</w:t>
    </w:r>
    <w:r>
      <w:rPr>
        <w:rFonts w:ascii="仿宋" w:hAnsi="仿宋" w:eastAsia="仿宋" w:cs="仿宋"/>
        <w:spacing w:val="-10"/>
        <w:sz w:val="28"/>
        <w:szCs w:val="28"/>
      </w:rPr>
      <w:t>份，</w:t>
    </w:r>
    <w:r>
      <w:rPr>
        <w:rFonts w:hint="eastAsia" w:ascii="仿宋" w:hAnsi="仿宋" w:eastAsia="仿宋" w:cs="仿宋"/>
        <w:spacing w:val="20"/>
        <w:sz w:val="28"/>
        <w:szCs w:val="28"/>
        <w:u w:val="single" w:color="auto"/>
        <w:lang w:val="en-US" w:eastAsia="zh-CN"/>
      </w:rPr>
      <w:t>两</w:t>
    </w:r>
    <w:r>
      <w:rPr>
        <w:rFonts w:ascii="仿宋" w:hAnsi="仿宋" w:eastAsia="仿宋" w:cs="仿宋"/>
        <w:spacing w:val="-10"/>
        <w:sz w:val="28"/>
        <w:szCs w:val="28"/>
      </w:rPr>
      <w:t>份送达，一份归档，</w:t>
    </w:r>
    <w:r>
      <w:rPr>
        <w:rFonts w:ascii="仿宋" w:hAnsi="仿宋" w:eastAsia="仿宋" w:cs="仿宋"/>
        <w:spacing w:val="3"/>
        <w:sz w:val="28"/>
        <w:szCs w:val="28"/>
        <w:u w:val="single" w:color="auto"/>
      </w:rPr>
      <w:t xml:space="preserve"> </w:t>
    </w:r>
    <w:r>
      <w:rPr>
        <w:rFonts w:hint="eastAsia" w:ascii="仿宋" w:hAnsi="仿宋" w:eastAsia="仿宋" w:cs="仿宋"/>
        <w:spacing w:val="3"/>
        <w:sz w:val="28"/>
        <w:szCs w:val="28"/>
        <w:u w:val="single" w:color="auto"/>
        <w:lang w:val="en-US" w:eastAsia="zh-CN"/>
      </w:rPr>
      <w:t>一份办案机构留存</w:t>
    </w:r>
    <w:r>
      <w:rPr>
        <w:rFonts w:ascii="仿宋" w:hAnsi="仿宋" w:eastAsia="仿宋" w:cs="仿宋"/>
        <w:spacing w:val="3"/>
        <w:sz w:val="28"/>
        <w:szCs w:val="28"/>
        <w:u w:val="single" w:color="auto"/>
      </w:rPr>
      <w:t xml:space="preserve"> </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19B2158E"/>
    <w:rsid w:val="0332621A"/>
    <w:rsid w:val="0D0B420B"/>
    <w:rsid w:val="0DD1743B"/>
    <w:rsid w:val="0EC733B3"/>
    <w:rsid w:val="104F3F68"/>
    <w:rsid w:val="11EB0544"/>
    <w:rsid w:val="18C77809"/>
    <w:rsid w:val="18E615BF"/>
    <w:rsid w:val="19B2158E"/>
    <w:rsid w:val="1A9A1998"/>
    <w:rsid w:val="220B4B88"/>
    <w:rsid w:val="24791E64"/>
    <w:rsid w:val="2B131E50"/>
    <w:rsid w:val="2BA07916"/>
    <w:rsid w:val="2D4860FA"/>
    <w:rsid w:val="2F5C4F14"/>
    <w:rsid w:val="38F24410"/>
    <w:rsid w:val="3B765F9D"/>
    <w:rsid w:val="46D30747"/>
    <w:rsid w:val="4A2E37C7"/>
    <w:rsid w:val="4C5F093E"/>
    <w:rsid w:val="4E1C76D3"/>
    <w:rsid w:val="50066EA7"/>
    <w:rsid w:val="511C3B35"/>
    <w:rsid w:val="51AF0D5A"/>
    <w:rsid w:val="59514484"/>
    <w:rsid w:val="66331987"/>
    <w:rsid w:val="6B187C03"/>
    <w:rsid w:val="74744448"/>
    <w:rsid w:val="773F07AE"/>
    <w:rsid w:val="7BA7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left"/>
    </w:pPr>
    <w:rPr>
      <w:rFonts w:ascii="Arial Unicode MS" w:hAnsi="Times New Roman" w:eastAsia="Times New Roman"/>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1328</Words>
  <Characters>1431</Characters>
  <Lines>0</Lines>
  <Paragraphs>0</Paragraphs>
  <TotalTime>0</TotalTime>
  <ScaleCrop>false</ScaleCrop>
  <LinksUpToDate>false</LinksUpToDate>
  <CharactersWithSpaces>1522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杨洋</cp:lastModifiedBy>
  <cp:lastPrinted>2023-04-19T05:52:00Z</cp:lastPrinted>
  <dcterms:modified xsi:type="dcterms:W3CDTF">2023-08-15T05:43:20Z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1FB60E1B08AD4E1F957025A723E3D31B</vt:lpwstr>
  </property>
</Properties>
</file>