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9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eastAsia="方正小标宋简体" w:cs="黑体"/>
          <w:b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eastAsia" w:ascii="宋体" w:hAnsi="宋体" w:eastAsia="方正小标宋简体" w:cs="黑体"/>
          <w:b/>
          <w:color w:val="000000"/>
          <w:sz w:val="44"/>
          <w:szCs w:val="44"/>
          <w:highlight w:val="none"/>
          <w:shd w:val="clear" w:color="auto" w:fill="FFFFFF"/>
        </w:rPr>
        <w:t>安全生产行政执法文书</w:t>
      </w:r>
    </w:p>
    <w:p w14:paraId="66BC3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eastAsia="方正小标宋简体" w:cs="黑体"/>
          <w:b/>
          <w:color w:val="000000"/>
          <w:sz w:val="44"/>
          <w:szCs w:val="44"/>
          <w:highlight w:val="none"/>
        </w:rPr>
      </w:pPr>
      <w:r>
        <w:rPr>
          <w:rFonts w:ascii="宋体" w:hAnsi="宋体" w:eastAsia="华文中宋" w:cs="Calibri"/>
          <w:b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1905</wp:posOffset>
                </wp:positionV>
                <wp:extent cx="5687060" cy="8890"/>
                <wp:effectExtent l="0" t="19050" r="8890" b="2921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060" cy="8890"/>
                        </a:xfrm>
                        <a:prstGeom prst="straightConnector1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5.75pt;margin-top:0.15pt;height:0.7pt;width:447.8pt;z-index:251659264;mso-width-relative:page;mso-height-relative:page;" filled="f" stroked="t" coordsize="21600,21600" o:gfxdata="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Kd4d3RAAAABgEAAA8AAAAAAAAAAQAgAAAAIgAAAGRycy9k&#10;b3ducmV2LnhtbFBLAQIUABQAAAAIAIdO4kDHQUy9CQIAAP4DAAAOAAAAAAAAAAEAIAAAACABAABk&#10;cnMvZTJvRG9jLnhtbFBLBQYAAAAABgAGAFkBAACbBQAAAAA=&#10;">
                <v:fill on="f" focussize="0,0"/>
                <v:stroke weight="3pt" color="#000000" linestyle="thinThin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方正小标宋简体" w:cs="黑体"/>
          <w:b/>
          <w:color w:val="000000"/>
          <w:sz w:val="44"/>
          <w:szCs w:val="44"/>
          <w:highlight w:val="none"/>
        </w:rPr>
        <w:t>行政处罚决定书</w:t>
      </w:r>
    </w:p>
    <w:p w14:paraId="780D7B7C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（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沈浑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）应急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罚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〔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〕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打非2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号</w:t>
      </w:r>
    </w:p>
    <w:p w14:paraId="7DF65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</w:rPr>
      </w:pPr>
    </w:p>
    <w:p w14:paraId="51FCE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eastAsia="zh-CN"/>
        </w:rPr>
        <w:t>□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被处罚人：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性别：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年龄：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联系电话：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</w:t>
      </w:r>
    </w:p>
    <w:p w14:paraId="28018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身份证号码：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住址：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</w:t>
      </w:r>
    </w:p>
    <w:p w14:paraId="7FAAF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所在单位：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 职务：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</w:t>
      </w:r>
    </w:p>
    <w:p w14:paraId="5048C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单位地址：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                                </w:t>
      </w:r>
    </w:p>
    <w:p w14:paraId="4708C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eastAsia="zh-CN"/>
        </w:rPr>
        <w:t>☑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被处罚单位：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沈阳市浑南区沈牛超市                                          </w:t>
      </w:r>
    </w:p>
    <w:p w14:paraId="1DF5B492">
      <w:pPr>
        <w:adjustRightInd w:val="0"/>
        <w:snapToGrid w:val="0"/>
        <w:spacing w:line="560" w:lineRule="exact"/>
        <w:rPr>
          <w:rFonts w:ascii="宋体" w:hAnsi="宋体" w:eastAsia="仿宋_GB2312" w:cs="Calibri"/>
          <w:color w:val="000000"/>
          <w:sz w:val="24"/>
          <w:szCs w:val="21"/>
          <w:highlight w:val="none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统一社会信用代码：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92210112MAOYBGB954                                            </w:t>
      </w:r>
    </w:p>
    <w:p w14:paraId="1DF17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地址：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XXXXXXXXXXXXXXXXXX</w:t>
      </w:r>
      <w:bookmarkStart w:id="0" w:name="_GoBack"/>
      <w:bookmarkEnd w:id="0"/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                         </w:t>
      </w:r>
    </w:p>
    <w:p w14:paraId="28255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法定代表人（负责人）：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牛X庆 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 联系电话：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150XXXX9293                          </w:t>
      </w:r>
    </w:p>
    <w:p w14:paraId="6BF89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身份证号码：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仿宋"/>
          <w:b w:val="0"/>
          <w:bCs w:val="0"/>
          <w:color w:val="00000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211223XXXXXXXX023X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职    务：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经营者                </w:t>
      </w:r>
    </w:p>
    <w:p w14:paraId="12350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</w:rPr>
      </w:pPr>
    </w:p>
    <w:p w14:paraId="6A078E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本机关于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方正书宋_GBK" w:cs="方正书宋_GBK"/>
          <w:b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方正书宋_GBK" w:cs="方正书宋_GBK"/>
          <w:b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eastAsia="方正书宋_GBK" w:cs="方正书宋_GBK"/>
          <w:b/>
          <w:color w:val="00000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对你（单位）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非法经营烟花爆竹案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立案调查。经调查，你（单位）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未取得《烟花爆竹经营（零售）许可证》非法售卖烟花爆竹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以上事实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有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《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移送案件通知书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》《</w:t>
      </w:r>
      <w:r>
        <w:rPr>
          <w:rFonts w:hint="eastAsia" w:ascii="宋体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查封扣押决定书》</w:t>
      </w:r>
      <w:r>
        <w:rPr>
          <w:rFonts w:hint="eastAsia" w:ascii="宋体" w:hAnsi="宋体" w:eastAsia="仿宋_GB2312" w:cs="Times New Roman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>《调查询问笔录》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《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销售记录截图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》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等证据证实。</w:t>
      </w:r>
    </w:p>
    <w:p w14:paraId="0F487BC5">
      <w:pPr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以上行为，违反了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《烟花爆竹安全管理条例》第三条第二款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的规定，依据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《烟花爆竹安全管理条例》第三十六条第一款，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《应急管理行政处罚裁量权基准》序号189裁量阶次A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的规定，应当</w:t>
      </w:r>
      <w:r>
        <w:rPr>
          <w:rFonts w:hint="eastAsia" w:ascii="宋体" w:hAnsi="宋体" w:eastAsia="方正书宋_GBK" w:cs="方正书宋_GBK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给予你单位</w:t>
      </w:r>
      <w:r>
        <w:rPr>
          <w:rFonts w:hint="eastAsia" w:ascii="宋体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罚款人民币贰万元，没收违法所得人民币肆拾壹元。没收非法经营的烟花爆竹(详见《查封扣押(场所、设施、财物)清单》（沈浑）应急查扣单[2026]打非2号)。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的行政处罚。</w:t>
      </w:r>
    </w:p>
    <w:p w14:paraId="0639CC3E">
      <w:pPr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对你（单位）的违法行为，本机关已依法责令☑改正/□限期改正。</w:t>
      </w:r>
    </w:p>
    <w:p w14:paraId="6C437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你（单位）应当自收到本决定书之日起15日内将☑罚款缴纳至指定银行：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辽宁省非税收入待解缴账户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（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账号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/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□通过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电子支付系统缴纳罚款。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到期不缴纳罚款的，依据《中华人民共和国行政处罚法》第七十二条第一款第一项的规定，本机关有权每日按罚款数额的3%加处罚款。</w:t>
      </w:r>
    </w:p>
    <w:p w14:paraId="4C417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如果不服本决定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可以在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eastAsia="zh-CN"/>
        </w:rPr>
        <w:t>收到本决定书之日起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60日内依法向</w:t>
      </w:r>
      <w:r>
        <w:rPr>
          <w:rFonts w:hint="eastAsia" w:ascii="宋体" w:hAnsi="宋体" w:eastAsia="黑体" w:cs="黑体"/>
          <w:b/>
          <w:bCs/>
          <w:color w:val="000000"/>
          <w:sz w:val="24"/>
          <w:szCs w:val="24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沈阳市浑南区</w:t>
      </w:r>
      <w:r>
        <w:rPr>
          <w:rFonts w:hint="eastAsia" w:ascii="宋体" w:hAnsi="宋体" w:eastAsia="黑体" w:cs="黑体"/>
          <w:b/>
          <w:bCs/>
          <w:color w:val="00000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人民政府申请行政复议，或者在6个月内依法向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沈阳市高新区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人民法院提起行政诉讼，但本决定不停止执行，法律另有规定的除外。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逾期不申请行政复议、不提起行政诉讼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又不履行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本处罚决定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的，本机关将依法申请人民法院强制执行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或者按照有关规定强制执行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。</w:t>
      </w:r>
    </w:p>
    <w:p w14:paraId="7CFE0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</w:p>
    <w:p w14:paraId="10A2D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</w:p>
    <w:p w14:paraId="00754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</w:p>
    <w:p w14:paraId="5197E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</w:p>
    <w:p w14:paraId="56B41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</w:p>
    <w:p w14:paraId="383DE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</w:p>
    <w:p w14:paraId="4F6E6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</w:p>
    <w:p w14:paraId="6E014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color w:val="000000"/>
          <w:highlight w:val="none"/>
        </w:rPr>
      </w:pPr>
    </w:p>
    <w:p w14:paraId="0BBB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0" w:firstLineChars="0"/>
        <w:jc w:val="right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应急管理部门（印章）</w:t>
      </w:r>
    </w:p>
    <w:p w14:paraId="3C265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365" w:rightChars="650"/>
        <w:jc w:val="right"/>
        <w:textAlignment w:val="auto"/>
        <w:rPr>
          <w:rFonts w:hint="eastAsia" w:ascii="宋体" w:hAnsi="宋体" w:eastAsia="仿宋_GB2312" w:cs="Calibri"/>
          <w:color w:val="000000"/>
          <w:sz w:val="24"/>
          <w:szCs w:val="24"/>
          <w:highlight w:val="none"/>
        </w:rPr>
        <w:sectPr>
          <w:footerReference r:id="rId3" w:type="default"/>
          <w:pgSz w:w="11906" w:h="16838"/>
          <w:pgMar w:top="1701" w:right="1587" w:bottom="1474" w:left="1587" w:header="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23" w:charSpace="0"/>
        </w:sect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日</w:t>
      </w:r>
    </w:p>
    <w:p w14:paraId="3B2CEB0F">
      <w:pPr>
        <w:bidi w:val="0"/>
        <w:rPr>
          <w:rFonts w:hint="eastAsia"/>
          <w:lang w:val="en-US" w:eastAsia="zh-CN"/>
        </w:rPr>
      </w:pPr>
    </w:p>
    <w:p w14:paraId="548E5E3A">
      <w:pPr>
        <w:tabs>
          <w:tab w:val="center" w:pos="436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4AA32D-F015-4AAA-AFA3-9DF1C905D7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1E7062-2824-44E2-B74E-5007C05AB8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FC81F6-0DCB-424B-9DC4-2DFEE64DD58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73B54BF-6908-47EF-98CD-9A50DE21652D}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26B2365-8114-4683-B1CB-2D7A0EBD4F0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1EA564E-FEF3-4173-B66A-272B23DE52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6B2CD54-7014-4203-9273-AA39595995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B8745">
    <w:pPr>
      <w:pStyle w:val="2"/>
      <w:rPr>
        <w:rFonts w:hint="eastAsia" w:ascii="方正书宋_GBK" w:hAnsi="方正书宋_GBK" w:eastAsia="方正书宋_GBK" w:cs="方正书宋_GBK"/>
        <w:b/>
        <w:bCs/>
        <w:sz w:val="21"/>
        <w:szCs w:val="21"/>
      </w:rPr>
    </w:pPr>
    <w:r>
      <w:rPr>
        <w:rFonts w:hint="eastAsia" w:ascii="方正书宋_GBK" w:hAnsi="方正书宋_GBK" w:eastAsia="方正书宋_GBK" w:cs="方正书宋_GBK"/>
        <w:b/>
        <w:bCs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-66040</wp:posOffset>
              </wp:positionH>
              <wp:positionV relativeFrom="page">
                <wp:posOffset>9749790</wp:posOffset>
              </wp:positionV>
              <wp:extent cx="5691505" cy="4445"/>
              <wp:effectExtent l="0" t="0" r="0" b="0"/>
              <wp:wrapTight wrapText="bothSides">
                <wp:wrapPolygon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1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1505" cy="4445"/>
                      </a:xfrm>
                      <a:prstGeom prst="straightConnector1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5.2pt;margin-top:767.7pt;height:0.35pt;width:448.15pt;mso-position-vertical-relative:page;mso-wrap-distance-left:9pt;mso-wrap-distance-right:9pt;z-index:-251656192;mso-width-relative:page;mso-height-relative:page;" filled="f" stroked="t" coordsize="21600,21600" wrapcoords="0 0 0 21600 21600 21600 21600 0 0 0" o:gfxdata="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AszyPbAAAADQEAAA8AAAAAAAAAAQAg&#10;AAAAIgAAAGRycy9kb3ducmV2LnhtbFBLAQIUABQAAAAIAIdO4kAetAfPCwIAAAQEAAAOAAAAAAAA&#10;AAEAIAAAACoBAABkcnMvZTJvRG9jLnhtbFBLBQYAAAAABgAGAFkBAACnBQAAAAA=&#10;">
              <v:fill on="f" focussize="0,0"/>
              <v:stroke weight="1.5pt" color="#000000" joinstyle="round"/>
              <v:imagedata o:title=""/>
              <o:lock v:ext="edit" aspectratio="f"/>
              <w10:wrap type="tight"/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8D0F8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</w:p>
                        <w:p w14:paraId="18220302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>191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28D0F8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</w:p>
                  <w:p w14:paraId="18220302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>191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</w:rPr>
      <w:t>本文书一式两份：一份由应急管理部门备案，一份交</w: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  <w:lang w:val="en-US" w:eastAsia="zh-CN"/>
      </w:rPr>
      <w:t>当事</w: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</w:rPr>
      <w:t>人。</w:t>
    </w:r>
    <w:r>
      <w:rPr>
        <w:rFonts w:hint="eastAsia" w:ascii="宋体" w:hAnsi="宋体" w:eastAsia="方正书宋_GBK" w:cs="方正书宋_GBK"/>
        <w:b/>
        <w:bCs/>
        <w:color w:val="000000"/>
        <w:sz w:val="21"/>
        <w:szCs w:val="21"/>
        <w:lang w:val="en-US" w:eastAsia="zh-CN"/>
      </w:rPr>
      <w:t xml:space="preserve">              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共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页 第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B77D1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A5CA6"/>
    <w:rsid w:val="039B4076"/>
    <w:rsid w:val="0775533E"/>
    <w:rsid w:val="08331281"/>
    <w:rsid w:val="0889068B"/>
    <w:rsid w:val="1A6A5CA6"/>
    <w:rsid w:val="1CF56512"/>
    <w:rsid w:val="2B241C55"/>
    <w:rsid w:val="2FD67A0A"/>
    <w:rsid w:val="30CB701E"/>
    <w:rsid w:val="34DD524A"/>
    <w:rsid w:val="35BF2C41"/>
    <w:rsid w:val="39C037F8"/>
    <w:rsid w:val="3E407AAF"/>
    <w:rsid w:val="3EFA2761"/>
    <w:rsid w:val="46CC3936"/>
    <w:rsid w:val="4B1D294C"/>
    <w:rsid w:val="4DCC69B2"/>
    <w:rsid w:val="51D058C8"/>
    <w:rsid w:val="5DC0655D"/>
    <w:rsid w:val="60530A95"/>
    <w:rsid w:val="633565CF"/>
    <w:rsid w:val="6A670F20"/>
    <w:rsid w:val="6B5243A0"/>
    <w:rsid w:val="6BCE176C"/>
    <w:rsid w:val="6F734DE5"/>
    <w:rsid w:val="7271444E"/>
    <w:rsid w:val="72D93405"/>
    <w:rsid w:val="74C85C27"/>
    <w:rsid w:val="75164E81"/>
    <w:rsid w:val="776A2977"/>
    <w:rsid w:val="778B2EAC"/>
    <w:rsid w:val="7BF54FE9"/>
    <w:rsid w:val="7D6412F0"/>
    <w:rsid w:val="7EB70070"/>
    <w:rsid w:val="7F893C4C"/>
    <w:rsid w:val="7F94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726</Words>
  <Characters>806</Characters>
  <Lines>0</Lines>
  <Paragraphs>0</Paragraphs>
  <TotalTime>46</TotalTime>
  <ScaleCrop>false</ScaleCrop>
  <LinksUpToDate>false</LinksUpToDate>
  <CharactersWithSpaces>1339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2026-01-08T03:23:00Z</dcterms:created>
  <dc:creator>晨晨</dc:creator>
  <cp:lastModifiedBy>晨晨</cp:lastModifiedBy>
  <cp:lastPrinted>2026-02-10T02:09:00Z</cp:lastPrinted>
  <dcterms:modified xsi:type="dcterms:W3CDTF">2026-02-12T03:19:06Z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759474A3431C4403935FA16BB73856C1_13</vt:lpwstr>
  </property>
  <property fmtid="{D5CDD505-2E9C-101B-9397-08002B2CF9AE}" pid="4" name="KSOTemplateDocerSaveRecord">
    <vt:lpwstr>eyJoZGlkIjoiZmNjOTQwZThmYTk5ZmU5ZWE4MjQxNTRmZjcyODk4MjgiLCJ1c2VySWQiOiI4NDU0MzI1MTkifQ==</vt:lpwstr>
  </property>
</Properties>
</file>