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724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</w:t>
      </w:r>
      <w:bookmarkStart w:id="0" w:name="_GoBack"/>
      <w:bookmarkEnd w:id="0"/>
    </w:p>
    <w:p w14:paraId="50FCBF66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沈阳市浑南区祝家街道祝家村新XX食品厂“12·8”一般机械伤害事故责任追究及整改措施落实情况</w:t>
      </w:r>
    </w:p>
    <w:p w14:paraId="200A642A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评估报告</w:t>
      </w:r>
    </w:p>
    <w:p w14:paraId="7381A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04EF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2024年12月8日，在浑南区祝家街道祝家村新XX食品厂，发生一起一般机械伤害事故，事故</w:t>
      </w:r>
      <w:r>
        <w:rPr>
          <w:rFonts w:hint="eastAsia" w:ascii="仿宋" w:hAnsi="仿宋" w:eastAsia="仿宋" w:cs="仿宋"/>
          <w:sz w:val="32"/>
          <w:szCs w:val="32"/>
        </w:rPr>
        <w:t>造成1人死亡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。2025年2月19日浑南区人民政府批复通过调查组提交的《沈阳市浑南区祝家街道祝家村XX食品厂“12·8”一般机械伤害事故调查报告》。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按照“谁调查、谁评估”的工作原则，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由原事故调查组成员单位组成评估组，对事故责任追究及整改措施落实情况进行评估，现将事故评估情况报告如下：</w:t>
      </w:r>
    </w:p>
    <w:p w14:paraId="5C0B841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评估工作组织情况</w:t>
      </w:r>
    </w:p>
    <w:p w14:paraId="29D89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评估组成员单位：区应急局、市公安局浑南分局、区人社局、区总工会、区市场监督管理局、祝家街道办事处。</w:t>
      </w:r>
    </w:p>
    <w:p w14:paraId="225FAD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目标：旨在通过本次评估，强化生产安全主体责任，提高责任主体生产安全事故风险辨识管控水平，加强企业隐患排查治理能力，提升相关方应急管理效能，杜绝此类事故再次发生。</w:t>
      </w:r>
    </w:p>
    <w:p w14:paraId="628D7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任务：评估事故责任追究落实情况，检查事故发生单位整改及生产安全事故预防情况。</w:t>
      </w:r>
    </w:p>
    <w:p w14:paraId="2EAC8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方式：通过调阅卷宗、现场检查、听取汇报等方式，深入开展调查研究。</w:t>
      </w:r>
    </w:p>
    <w:p w14:paraId="69AC1D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评估工作具体内容</w:t>
      </w:r>
    </w:p>
    <w:p w14:paraId="10B5D8E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事故责任追究落实情况</w:t>
      </w:r>
    </w:p>
    <w:p w14:paraId="749F4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依据《沈阳市浑南区祝家街道祝家村XX食品厂“12·8”一般机械伤害事故调查报告》。</w:t>
      </w:r>
    </w:p>
    <w:p w14:paraId="56C96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责任方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：</w:t>
      </w:r>
    </w:p>
    <w:p w14:paraId="1F21BE7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沈阳市东陵区祝家镇XX食品厂实际经营人张X荣</w:t>
      </w:r>
    </w:p>
    <w:p w14:paraId="36771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张X荣安全意识淡薄，冒险作业，在切断装置运转过程中在不恰当的位置给切断装置进行润滑作业，致使其上衣被缠绕至切刀驱动轴及套管上，进而衣领紧绕其颈部致其死亡，导致发生生产安全事故。</w:t>
      </w:r>
    </w:p>
    <w:p w14:paraId="385D0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鉴于张秋荣作为新家旺食品厂的实际经营人，其本人在事故中身亡，故免于行政处罚。</w:t>
      </w:r>
    </w:p>
    <w:p w14:paraId="4A2E1D45">
      <w:pPr>
        <w:numPr>
          <w:ilvl w:val="0"/>
          <w:numId w:val="0"/>
        </w:numPr>
        <w:tabs>
          <w:tab w:val="left" w:pos="840"/>
          <w:tab w:val="left" w:pos="1050"/>
          <w:tab w:val="left" w:pos="1060"/>
        </w:tabs>
        <w:ind w:left="0" w:leftChars="0" w:firstLine="643" w:firstLineChars="20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沈阳市东陵区祝家镇新XX食品厂法定代表人徐X有</w:t>
      </w:r>
    </w:p>
    <w:p w14:paraId="6034E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徐X有作为新家旺食品厂法定代表人，涉嫌存在违法出借营业资质的行为，由区市场监督管理局调查后，查明当事人新XX食品厂投资人徐经有于2016年左右出国，至今未归，无法取得联系，无法核实相关情况，没有证据证明存在违法出借营业资质行为，不符合《市场监督管理行政处罚程序规定》第十九条第一项的情形，区市场监督管理局决定不予立案。</w:t>
      </w:r>
    </w:p>
    <w:p w14:paraId="6B851A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（二）事故防范及整改措施</w:t>
      </w:r>
    </w:p>
    <w:p w14:paraId="3F87A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经祝家街道办事处监管反馈，自2024年12月8日事故发生后，涉事企业已经全面停止生产经营活动；街道应急部门进行不定期的安全生产巡查，未发现违规复产行为的发生。</w:t>
      </w:r>
    </w:p>
    <w:p w14:paraId="35071B8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评估意见</w:t>
      </w:r>
    </w:p>
    <w:p w14:paraId="6F89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评估组认为,对《沈阳市浑南区祝家街道祝家村新XX食品厂“12·8”一般机械伤害事故调查报告》认定责任方的责任追究已全部落实到位，涉事责任方已全面停止生产经营活动。</w:t>
      </w:r>
    </w:p>
    <w:p w14:paraId="14FDE160">
      <w:pPr>
        <w:pStyle w:val="5"/>
      </w:pPr>
    </w:p>
    <w:p w14:paraId="4DE62B70">
      <w:pPr>
        <w:ind w:firstLine="5760" w:firstLineChars="1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56DE53F">
      <w:pPr>
        <w:ind w:firstLine="5760" w:firstLineChars="1800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DD0404"/>
    <w:multiLevelType w:val="singleLevel"/>
    <w:tmpl w:val="40DD04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6FEFCE"/>
    <w:multiLevelType w:val="singleLevel"/>
    <w:tmpl w:val="716FEFC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C10BF"/>
    <w:rsid w:val="03B764DC"/>
    <w:rsid w:val="122C63BC"/>
    <w:rsid w:val="38452215"/>
    <w:rsid w:val="3ECC10BF"/>
    <w:rsid w:val="40786043"/>
    <w:rsid w:val="4CA86734"/>
    <w:rsid w:val="4FE1667A"/>
    <w:rsid w:val="6195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customStyle="1" w:styleId="5">
    <w:name w:val="正文-公1"/>
    <w:basedOn w:val="1"/>
    <w:next w:val="1"/>
    <w:autoRedefine/>
    <w:qFormat/>
    <w:uiPriority w:val="0"/>
    <w:pPr>
      <w:ind w:firstLine="200" w:firstLineChars="200"/>
      <w:jc w:val="left"/>
    </w:pPr>
    <w:rPr>
      <w:rFonts w:eastAsia="仿宋_GB2312"/>
    </w:rPr>
  </w:style>
  <w:style w:type="character" w:customStyle="1" w:styleId="6">
    <w:name w:val="UserStyle_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1029</Words>
  <Characters>1065</Characters>
  <Lines>0</Lines>
  <Paragraphs>0</Paragraphs>
  <TotalTime>1</TotalTime>
  <ScaleCrop>false</ScaleCrop>
  <LinksUpToDate>false</LinksUpToDate>
  <CharactersWithSpaces>1105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2025-10-15T06:03:00Z</dcterms:created>
  <dc:creator>captin Boyka flint</dc:creator>
  <cp:lastModifiedBy>刘丹</cp:lastModifiedBy>
  <cp:lastPrinted>2025-12-01T02:57:00Z</cp:lastPrinted>
  <dcterms:modified xsi:type="dcterms:W3CDTF">2026-06-22T02:38:59Z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67B16AC553554207A079C604DF98AC31_11</vt:lpwstr>
  </property>
  <property fmtid="{D5CDD505-2E9C-101B-9397-08002B2CF9AE}" pid="4" name="KSOTemplateDocerSaveRecord">
    <vt:lpwstr>eyJoZGlkIjoiYmZiYjIxOTdjNzViODNkZDMyNmJmMjc3ODc1YzY2MDIiLCJ1c2VySWQiOiIxMjA3MzA5OTMzIn0=</vt:lpwstr>
  </property>
</Properties>
</file>