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7097D">
      <w:pPr>
        <w:pStyle w:val="2"/>
        <w:rPr>
          <w:rFonts w:ascii="Times New Roman"/>
          <w:sz w:val="20"/>
        </w:rPr>
      </w:pPr>
    </w:p>
    <w:p w14:paraId="29C1E2F4">
      <w:pPr>
        <w:pStyle w:val="2"/>
        <w:rPr>
          <w:rFonts w:ascii="Times New Roman"/>
          <w:sz w:val="20"/>
        </w:rPr>
      </w:pPr>
    </w:p>
    <w:p w14:paraId="22EBFD55">
      <w:pPr>
        <w:pStyle w:val="2"/>
        <w:rPr>
          <w:rFonts w:ascii="Times New Roman"/>
          <w:sz w:val="20"/>
        </w:rPr>
      </w:pPr>
    </w:p>
    <w:p w14:paraId="254E74DA">
      <w:pPr>
        <w:pStyle w:val="2"/>
        <w:rPr>
          <w:rFonts w:ascii="Times New Roman"/>
          <w:sz w:val="20"/>
        </w:rPr>
      </w:pPr>
    </w:p>
    <w:p w14:paraId="4B339E0C">
      <w:pPr>
        <w:pStyle w:val="2"/>
        <w:rPr>
          <w:rFonts w:ascii="Times New Roman"/>
          <w:sz w:val="20"/>
        </w:rPr>
      </w:pPr>
    </w:p>
    <w:p w14:paraId="14E67AB9">
      <w:pPr>
        <w:pStyle w:val="2"/>
        <w:rPr>
          <w:rFonts w:ascii="Times New Roman"/>
          <w:sz w:val="20"/>
        </w:rPr>
      </w:pPr>
    </w:p>
    <w:p w14:paraId="3D3BCF78">
      <w:pPr>
        <w:pStyle w:val="2"/>
        <w:rPr>
          <w:rFonts w:ascii="Times New Roman"/>
          <w:sz w:val="20"/>
        </w:rPr>
      </w:pPr>
    </w:p>
    <w:p w14:paraId="74349EBE">
      <w:pPr>
        <w:pStyle w:val="2"/>
        <w:rPr>
          <w:rFonts w:ascii="Times New Roman"/>
          <w:sz w:val="20"/>
        </w:rPr>
      </w:pPr>
    </w:p>
    <w:p w14:paraId="6364C4B1">
      <w:pPr>
        <w:pStyle w:val="2"/>
        <w:rPr>
          <w:rFonts w:ascii="Times New Roman"/>
          <w:sz w:val="20"/>
        </w:rPr>
      </w:pPr>
    </w:p>
    <w:p w14:paraId="541A15CF">
      <w:pPr>
        <w:pStyle w:val="2"/>
        <w:rPr>
          <w:rFonts w:ascii="Times New Roman"/>
          <w:sz w:val="20"/>
        </w:rPr>
      </w:pPr>
    </w:p>
    <w:p w14:paraId="5B74A360">
      <w:pPr>
        <w:pStyle w:val="2"/>
        <w:rPr>
          <w:rFonts w:ascii="Times New Roman"/>
          <w:sz w:val="20"/>
        </w:rPr>
      </w:pPr>
    </w:p>
    <w:p w14:paraId="44F2F8E3">
      <w:pPr>
        <w:pStyle w:val="2"/>
        <w:rPr>
          <w:rFonts w:ascii="Times New Roman"/>
          <w:sz w:val="20"/>
        </w:rPr>
      </w:pPr>
    </w:p>
    <w:p w14:paraId="7F3B0E93">
      <w:pPr>
        <w:pStyle w:val="2"/>
        <w:rPr>
          <w:rFonts w:ascii="Times New Roman"/>
          <w:sz w:val="20"/>
        </w:rPr>
      </w:pPr>
    </w:p>
    <w:p w14:paraId="246A7B07">
      <w:pPr>
        <w:pStyle w:val="2"/>
        <w:rPr>
          <w:rFonts w:ascii="Times New Roman"/>
          <w:sz w:val="20"/>
        </w:rPr>
      </w:pPr>
    </w:p>
    <w:p w14:paraId="01096031">
      <w:pPr>
        <w:pStyle w:val="2"/>
        <w:rPr>
          <w:rFonts w:ascii="Times New Roman"/>
          <w:sz w:val="20"/>
        </w:rPr>
      </w:pPr>
    </w:p>
    <w:p w14:paraId="7D7B51B7">
      <w:pPr>
        <w:pStyle w:val="2"/>
        <w:rPr>
          <w:rFonts w:ascii="Times New Roman"/>
          <w:sz w:val="20"/>
        </w:rPr>
      </w:pPr>
    </w:p>
    <w:p w14:paraId="53687505">
      <w:pPr>
        <w:spacing w:before="238" w:line="170" w:lineRule="auto"/>
        <w:ind w:left="3532" w:right="1672" w:hanging="1860"/>
        <w:rPr>
          <w:rFonts w:ascii="Microsoft JhengHei" w:eastAsia="Microsoft JhengHei"/>
          <w:b/>
          <w:sz w:val="48"/>
        </w:rPr>
      </w:pPr>
      <w:r>
        <w:rPr>
          <w:rFonts w:hint="eastAsia" w:ascii="Microsoft JhengHei" w:eastAsia="Microsoft JhengHei"/>
          <w:b/>
          <w:sz w:val="48"/>
        </w:rPr>
        <w:t>辽宁省沈阳市浑南区五三街道办事处2023 年度部门决算</w:t>
      </w:r>
    </w:p>
    <w:p w14:paraId="40D555A5">
      <w:pPr>
        <w:spacing w:line="170" w:lineRule="auto"/>
        <w:rPr>
          <w:rFonts w:ascii="Microsoft JhengHei" w:eastAsia="Microsoft JhengHei"/>
          <w:sz w:val="48"/>
        </w:rPr>
        <w:sectPr>
          <w:type w:val="continuous"/>
          <w:pgSz w:w="11910" w:h="16840"/>
          <w:pgMar w:top="1580" w:right="440" w:bottom="280" w:left="440" w:header="720" w:footer="720" w:gutter="0"/>
          <w:cols w:space="720" w:num="1"/>
        </w:sectPr>
      </w:pPr>
    </w:p>
    <w:p w14:paraId="6581EB37">
      <w:pPr>
        <w:tabs>
          <w:tab w:val="left" w:pos="1319"/>
        </w:tabs>
        <w:spacing w:line="692" w:lineRule="exact"/>
        <w:jc w:val="center"/>
        <w:rPr>
          <w:rFonts w:ascii="Microsoft JhengHei" w:eastAsia="Microsoft JhengHei"/>
          <w:b/>
          <w:sz w:val="44"/>
        </w:rPr>
      </w:pPr>
      <w:r>
        <w:rPr>
          <w:rFonts w:hint="eastAsia" w:ascii="Microsoft JhengHei" w:eastAsia="Microsoft JhengHei"/>
          <w:b/>
          <w:sz w:val="44"/>
        </w:rPr>
        <w:t>目</w:t>
      </w:r>
      <w:r>
        <w:rPr>
          <w:rFonts w:hint="eastAsia" w:ascii="Microsoft JhengHei" w:eastAsia="Microsoft JhengHei"/>
          <w:b/>
          <w:sz w:val="44"/>
        </w:rPr>
        <w:tab/>
      </w:r>
      <w:r>
        <w:rPr>
          <w:rFonts w:hint="eastAsia" w:ascii="Microsoft JhengHei" w:eastAsia="Microsoft JhengHei"/>
          <w:b/>
          <w:sz w:val="44"/>
        </w:rPr>
        <w:t>录</w:t>
      </w:r>
    </w:p>
    <w:p w14:paraId="1262FB0C">
      <w:pPr>
        <w:pStyle w:val="2"/>
        <w:spacing w:before="5"/>
        <w:rPr>
          <w:rFonts w:ascii="Microsoft JhengHei"/>
          <w:b/>
          <w:sz w:val="28"/>
        </w:rPr>
      </w:pPr>
    </w:p>
    <w:p w14:paraId="083D67AE">
      <w:pPr>
        <w:pStyle w:val="2"/>
        <w:tabs>
          <w:tab w:val="left" w:pos="2576"/>
        </w:tabs>
        <w:ind w:left="976"/>
        <w:rPr>
          <w:rFonts w:ascii="黑体" w:eastAsia="黑体"/>
        </w:rPr>
      </w:pPr>
      <w:r>
        <w:rPr>
          <w:rFonts w:hint="eastAsia" w:ascii="黑体" w:eastAsia="黑体"/>
        </w:rPr>
        <w:t>第一部分</w:t>
      </w:r>
      <w:r>
        <w:rPr>
          <w:rFonts w:hint="eastAsia" w:ascii="黑体" w:eastAsia="黑体"/>
        </w:rPr>
        <w:tab/>
      </w:r>
      <w:r>
        <w:rPr>
          <w:rFonts w:hint="eastAsia" w:ascii="黑体" w:eastAsia="黑体"/>
        </w:rPr>
        <w:t>辽宁省沈阳市浑南区五三街道办事处概况</w:t>
      </w:r>
    </w:p>
    <w:p w14:paraId="0034E910">
      <w:pPr>
        <w:pStyle w:val="2"/>
        <w:spacing w:before="110"/>
        <w:ind w:left="1617"/>
      </w:pPr>
      <w:r>
        <w:t>一、主要职责</w:t>
      </w:r>
    </w:p>
    <w:p w14:paraId="0E6AF68C">
      <w:pPr>
        <w:pStyle w:val="2"/>
        <w:spacing w:before="110"/>
        <w:ind w:left="1617"/>
      </w:pPr>
      <w:r>
        <w:t>二、辽宁省沈阳市浑南区五三街道办事处决算单位构成</w:t>
      </w:r>
    </w:p>
    <w:p w14:paraId="4EBA6A1F">
      <w:pPr>
        <w:pStyle w:val="2"/>
        <w:tabs>
          <w:tab w:val="left" w:pos="2583"/>
        </w:tabs>
        <w:spacing w:before="110" w:line="304" w:lineRule="auto"/>
        <w:ind w:left="976" w:right="975"/>
        <w:rPr>
          <w:rFonts w:ascii="黑体" w:eastAsia="黑体"/>
        </w:rPr>
      </w:pPr>
      <w:r>
        <w:rPr>
          <w:rFonts w:hint="eastAsia" w:ascii="黑体" w:eastAsia="黑体"/>
        </w:rPr>
        <w:t>第二部分</w:t>
      </w:r>
      <w:r>
        <w:rPr>
          <w:rFonts w:hint="eastAsia" w:ascii="黑体" w:eastAsia="黑体"/>
        </w:rPr>
        <w:tab/>
      </w:r>
      <w:r>
        <w:rPr>
          <w:rFonts w:hint="eastAsia" w:ascii="黑体" w:eastAsia="黑体"/>
        </w:rPr>
        <w:t>2023</w:t>
      </w:r>
      <w:r>
        <w:rPr>
          <w:rFonts w:hint="eastAsia" w:ascii="黑体" w:eastAsia="黑体"/>
          <w:spacing w:val="-64"/>
        </w:rPr>
        <w:t xml:space="preserve"> </w:t>
      </w:r>
      <w:r>
        <w:rPr>
          <w:rFonts w:hint="eastAsia" w:ascii="黑体" w:eastAsia="黑体"/>
        </w:rPr>
        <w:t>年度辽宁省沈阳市浑南区五三街道办事处部门</w:t>
      </w:r>
      <w:r>
        <w:rPr>
          <w:rFonts w:hint="eastAsia" w:ascii="黑体" w:eastAsia="黑体"/>
          <w:spacing w:val="-13"/>
        </w:rPr>
        <w:t>决</w:t>
      </w:r>
      <w:r>
        <w:rPr>
          <w:rFonts w:hint="eastAsia" w:ascii="黑体" w:eastAsia="黑体"/>
        </w:rPr>
        <w:t>算情况说明</w:t>
      </w:r>
    </w:p>
    <w:p w14:paraId="2A65AC86">
      <w:pPr>
        <w:pStyle w:val="2"/>
        <w:spacing w:line="304" w:lineRule="auto"/>
        <w:ind w:left="1617" w:right="4928"/>
      </w:pPr>
      <w:r>
        <w:t>一、收入支出决算总体情况说明二、财政拨款支出决算情况说明</w:t>
      </w:r>
    </w:p>
    <w:p w14:paraId="700FDECA">
      <w:pPr>
        <w:pStyle w:val="2"/>
        <w:spacing w:line="409" w:lineRule="exact"/>
        <w:ind w:left="1617"/>
      </w:pPr>
      <w:r>
        <w:t>三、财政拨款“三公”经费支出决算情况说明</w:t>
      </w:r>
    </w:p>
    <w:p w14:paraId="3B98005B">
      <w:pPr>
        <w:pStyle w:val="2"/>
        <w:spacing w:before="109" w:line="304" w:lineRule="auto"/>
        <w:ind w:left="1617" w:right="2368"/>
      </w:pPr>
      <w:r>
        <w:t>四、一般公共预算财政拨款基本支出决算情况说明五、其他重要事项的情况说明</w:t>
      </w:r>
    </w:p>
    <w:p w14:paraId="6AC7A2E7">
      <w:pPr>
        <w:pStyle w:val="2"/>
        <w:tabs>
          <w:tab w:val="left" w:pos="2576"/>
        </w:tabs>
        <w:spacing w:line="409" w:lineRule="exact"/>
        <w:ind w:left="976"/>
        <w:rPr>
          <w:rFonts w:ascii="黑体" w:eastAsia="黑体"/>
        </w:rPr>
      </w:pPr>
      <w:r>
        <w:rPr>
          <w:rFonts w:hint="eastAsia" w:ascii="黑体" w:eastAsia="黑体"/>
        </w:rPr>
        <w:t>第三部分</w:t>
      </w:r>
      <w:r>
        <w:rPr>
          <w:rFonts w:hint="eastAsia" w:ascii="黑体" w:eastAsia="黑体"/>
        </w:rPr>
        <w:tab/>
      </w:r>
      <w:r>
        <w:rPr>
          <w:rFonts w:hint="eastAsia" w:ascii="黑体" w:eastAsia="黑体"/>
        </w:rPr>
        <w:t>名词解释</w:t>
      </w:r>
    </w:p>
    <w:p w14:paraId="39B4350B">
      <w:pPr>
        <w:pStyle w:val="2"/>
        <w:tabs>
          <w:tab w:val="left" w:pos="2583"/>
        </w:tabs>
        <w:spacing w:before="110" w:line="304" w:lineRule="auto"/>
        <w:ind w:left="976" w:right="975"/>
        <w:rPr>
          <w:rFonts w:ascii="黑体" w:eastAsia="黑体"/>
        </w:rPr>
      </w:pPr>
      <w:r>
        <w:rPr>
          <w:rFonts w:hint="eastAsia" w:ascii="黑体" w:eastAsia="黑体"/>
        </w:rPr>
        <w:t>第四部分</w:t>
      </w:r>
      <w:r>
        <w:rPr>
          <w:rFonts w:hint="eastAsia" w:ascii="黑体" w:eastAsia="黑体"/>
        </w:rPr>
        <w:tab/>
      </w:r>
      <w:r>
        <w:rPr>
          <w:rFonts w:hint="eastAsia" w:ascii="黑体" w:eastAsia="黑体"/>
        </w:rPr>
        <w:t>2023</w:t>
      </w:r>
      <w:r>
        <w:rPr>
          <w:rFonts w:hint="eastAsia" w:ascii="黑体" w:eastAsia="黑体"/>
          <w:spacing w:val="-64"/>
        </w:rPr>
        <w:t xml:space="preserve"> </w:t>
      </w:r>
      <w:r>
        <w:rPr>
          <w:rFonts w:hint="eastAsia" w:ascii="黑体" w:eastAsia="黑体"/>
        </w:rPr>
        <w:t>年度辽宁省沈阳市浑南区五三街道办事处部门</w:t>
      </w:r>
      <w:r>
        <w:rPr>
          <w:rFonts w:hint="eastAsia" w:ascii="黑体" w:eastAsia="黑体"/>
          <w:spacing w:val="-13"/>
        </w:rPr>
        <w:t>决</w:t>
      </w:r>
      <w:r>
        <w:rPr>
          <w:rFonts w:hint="eastAsia" w:ascii="黑体" w:eastAsia="黑体"/>
        </w:rPr>
        <w:t>算表</w:t>
      </w:r>
    </w:p>
    <w:p w14:paraId="55541ADA">
      <w:pPr>
        <w:pStyle w:val="2"/>
        <w:spacing w:line="304" w:lineRule="auto"/>
        <w:ind w:left="1617" w:right="6208"/>
      </w:pPr>
      <w:r>
        <w:rPr>
          <w:spacing w:val="-2"/>
        </w:rPr>
        <w:t>一、收入支出决算总表</w:t>
      </w:r>
      <w:r>
        <w:t>二、收入决算表</w:t>
      </w:r>
    </w:p>
    <w:p w14:paraId="393FBFAD">
      <w:pPr>
        <w:pStyle w:val="2"/>
        <w:spacing w:line="409" w:lineRule="exact"/>
        <w:ind w:left="1617"/>
      </w:pPr>
      <w:r>
        <w:t>三、支出决算表</w:t>
      </w:r>
    </w:p>
    <w:p w14:paraId="6DCFA0ED">
      <w:pPr>
        <w:pStyle w:val="2"/>
        <w:spacing w:before="108"/>
        <w:ind w:left="1617"/>
      </w:pPr>
      <w:r>
        <w:t>四、财政拨款收入支出决算总表</w:t>
      </w:r>
    </w:p>
    <w:p w14:paraId="76D78EF6">
      <w:pPr>
        <w:pStyle w:val="2"/>
        <w:spacing w:before="110"/>
        <w:ind w:left="1617"/>
      </w:pPr>
      <w:r>
        <w:t>五、一般公共预算财政拨款支出决算表</w:t>
      </w:r>
    </w:p>
    <w:p w14:paraId="372D0054">
      <w:pPr>
        <w:pStyle w:val="2"/>
        <w:spacing w:before="110" w:line="304" w:lineRule="auto"/>
        <w:ind w:left="1617" w:right="3328"/>
      </w:pPr>
      <w:r>
        <w:rPr>
          <w:spacing w:val="-1"/>
        </w:rPr>
        <w:t>六、一般公共预算财政拨款基本支出决算表</w:t>
      </w:r>
      <w:r>
        <w:t>七、财政拨款“三公”经费支出决算表</w:t>
      </w:r>
    </w:p>
    <w:p w14:paraId="4FAD69FA">
      <w:pPr>
        <w:pStyle w:val="2"/>
        <w:spacing w:line="304" w:lineRule="auto"/>
        <w:ind w:left="1615" w:right="3008"/>
      </w:pPr>
      <w:r>
        <w:t>八、政府性基金预算财政拨款收入支出决算表九、国有资本经营预算财政拨款支出决算表</w:t>
      </w:r>
    </w:p>
    <w:p w14:paraId="276F40CA">
      <w:pPr>
        <w:pStyle w:val="2"/>
        <w:tabs>
          <w:tab w:val="left" w:pos="2576"/>
        </w:tabs>
        <w:spacing w:line="409" w:lineRule="exact"/>
        <w:ind w:left="976"/>
        <w:rPr>
          <w:rFonts w:ascii="黑体" w:eastAsia="黑体"/>
        </w:rPr>
      </w:pPr>
      <w:r>
        <w:rPr>
          <w:rFonts w:hint="eastAsia" w:ascii="黑体" w:eastAsia="黑体"/>
        </w:rPr>
        <w:t>第五部分</w:t>
      </w:r>
      <w:r>
        <w:rPr>
          <w:rFonts w:hint="eastAsia" w:ascii="黑体" w:eastAsia="黑体"/>
        </w:rPr>
        <w:tab/>
      </w:r>
      <w:r>
        <w:rPr>
          <w:rFonts w:hint="eastAsia" w:ascii="黑体" w:eastAsia="黑体"/>
        </w:rPr>
        <w:t>附件</w:t>
      </w:r>
    </w:p>
    <w:p w14:paraId="0F5D7028">
      <w:pPr>
        <w:spacing w:line="409" w:lineRule="exact"/>
        <w:rPr>
          <w:rFonts w:ascii="黑体" w:eastAsia="黑体"/>
        </w:rPr>
        <w:sectPr>
          <w:pgSz w:w="11910" w:h="16840"/>
          <w:pgMar w:top="1080" w:right="440" w:bottom="280" w:left="440" w:header="720" w:footer="720" w:gutter="0"/>
          <w:cols w:space="720" w:num="1"/>
        </w:sectPr>
      </w:pPr>
    </w:p>
    <w:p w14:paraId="09EFC343">
      <w:pPr>
        <w:pStyle w:val="2"/>
        <w:rPr>
          <w:rFonts w:ascii="黑体"/>
          <w:sz w:val="20"/>
        </w:rPr>
      </w:pPr>
    </w:p>
    <w:p w14:paraId="0987010A">
      <w:pPr>
        <w:pStyle w:val="2"/>
        <w:rPr>
          <w:rFonts w:ascii="黑体"/>
          <w:sz w:val="20"/>
        </w:rPr>
      </w:pPr>
    </w:p>
    <w:p w14:paraId="13C4154B">
      <w:pPr>
        <w:pStyle w:val="8"/>
        <w:spacing w:before="83" w:line="240" w:lineRule="auto"/>
        <w:ind w:left="1462"/>
        <w:jc w:val="left"/>
      </w:pPr>
      <w:r>
        <w:t>第一部分 辽宁省沈阳市浑南区五三街道办事处概况</w:t>
      </w:r>
    </w:p>
    <w:p w14:paraId="798D96C3">
      <w:pPr>
        <w:pStyle w:val="2"/>
        <w:spacing w:before="7"/>
        <w:rPr>
          <w:rFonts w:ascii="Microsoft JhengHei"/>
          <w:b/>
          <w:sz w:val="31"/>
        </w:rPr>
      </w:pPr>
    </w:p>
    <w:p w14:paraId="619652BF">
      <w:pPr>
        <w:pStyle w:val="2"/>
        <w:ind w:left="1617"/>
        <w:rPr>
          <w:rFonts w:ascii="黑体" w:eastAsia="黑体"/>
        </w:rPr>
      </w:pPr>
      <w:r>
        <w:rPr>
          <w:rFonts w:hint="eastAsia" w:ascii="黑体" w:eastAsia="黑体"/>
        </w:rPr>
        <w:t>一、主要职责</w:t>
      </w:r>
    </w:p>
    <w:p w14:paraId="0B90E227">
      <w:pPr>
        <w:pStyle w:val="10"/>
        <w:numPr>
          <w:ilvl w:val="0"/>
          <w:numId w:val="1"/>
        </w:numPr>
        <w:tabs>
          <w:tab w:val="left" w:pos="1938"/>
        </w:tabs>
        <w:spacing w:before="130" w:line="316" w:lineRule="auto"/>
        <w:ind w:right="1088" w:firstLine="0"/>
        <w:rPr>
          <w:sz w:val="32"/>
        </w:rPr>
      </w:pPr>
      <w:r>
        <w:rPr>
          <w:spacing w:val="-1"/>
          <w:sz w:val="32"/>
        </w:rPr>
        <w:t>贯彻执行党和国家的路线、方针、政策、法律、法规和区</w:t>
      </w:r>
      <w:r>
        <w:rPr>
          <w:sz w:val="32"/>
        </w:rPr>
        <w:t>委、区政府及街道党工委的决定、决议。</w:t>
      </w:r>
    </w:p>
    <w:p w14:paraId="11C2ACE2">
      <w:pPr>
        <w:pStyle w:val="10"/>
        <w:numPr>
          <w:ilvl w:val="0"/>
          <w:numId w:val="1"/>
        </w:numPr>
        <w:tabs>
          <w:tab w:val="left" w:pos="1938"/>
        </w:tabs>
        <w:spacing w:line="316" w:lineRule="auto"/>
        <w:ind w:left="976" w:right="1088" w:firstLine="640"/>
        <w:rPr>
          <w:sz w:val="32"/>
        </w:rPr>
      </w:pPr>
      <w:r>
        <w:rPr>
          <w:spacing w:val="-3"/>
          <w:sz w:val="32"/>
        </w:rPr>
        <w:t>制定实施街道经济和社会发展规划，加强经济协调、服务</w:t>
      </w:r>
      <w:r>
        <w:rPr>
          <w:spacing w:val="-4"/>
          <w:sz w:val="32"/>
        </w:rPr>
        <w:t>工作，大力发展为民便民利民的社会服务事业，方便群众办事创</w:t>
      </w:r>
    </w:p>
    <w:p w14:paraId="01EE550C">
      <w:pPr>
        <w:pStyle w:val="2"/>
        <w:spacing w:line="408" w:lineRule="exact"/>
        <w:ind w:left="1617"/>
      </w:pPr>
      <w:r>
        <w:t>业，营造良好营商环境，促进区域经济社会全面发展。</w:t>
      </w:r>
    </w:p>
    <w:p w14:paraId="101DB090">
      <w:pPr>
        <w:pStyle w:val="10"/>
        <w:numPr>
          <w:ilvl w:val="0"/>
          <w:numId w:val="1"/>
        </w:numPr>
        <w:tabs>
          <w:tab w:val="left" w:pos="1938"/>
        </w:tabs>
        <w:spacing w:before="128" w:line="316" w:lineRule="auto"/>
        <w:ind w:left="976" w:right="1088" w:firstLine="640"/>
        <w:jc w:val="both"/>
        <w:rPr>
          <w:sz w:val="32"/>
        </w:rPr>
      </w:pPr>
      <w:r>
        <w:rPr>
          <w:spacing w:val="-5"/>
          <w:sz w:val="32"/>
        </w:rPr>
        <w:t>开展公共服务，深入践行“两邻”理念，负责辖区群众性</w:t>
      </w:r>
      <w:r>
        <w:rPr>
          <w:spacing w:val="-9"/>
          <w:sz w:val="32"/>
        </w:rPr>
        <w:t xml:space="preserve">文化教育、体育、卫生健康等工作，做好养老服务、社会保障与救助、拥军优属、人口管理、就业管理、社会组织管理等工作， </w:t>
      </w:r>
      <w:r>
        <w:rPr>
          <w:spacing w:val="-10"/>
          <w:sz w:val="32"/>
        </w:rPr>
        <w:t>推动舒心就业、幸福教育、健康沈阳、品质养老、平安沈阳等民</w:t>
      </w:r>
    </w:p>
    <w:p w14:paraId="512A4D95">
      <w:pPr>
        <w:pStyle w:val="2"/>
        <w:spacing w:line="405" w:lineRule="exact"/>
        <w:ind w:left="1617"/>
      </w:pPr>
      <w:r>
        <w:t>生品牌创建和小区党群服务站建设等工作。</w:t>
      </w:r>
    </w:p>
    <w:p w14:paraId="30DF098B">
      <w:pPr>
        <w:pStyle w:val="10"/>
        <w:numPr>
          <w:ilvl w:val="0"/>
          <w:numId w:val="1"/>
        </w:numPr>
        <w:tabs>
          <w:tab w:val="left" w:pos="1938"/>
        </w:tabs>
        <w:spacing w:before="130" w:line="316" w:lineRule="auto"/>
        <w:ind w:right="975" w:firstLine="0"/>
        <w:rPr>
          <w:sz w:val="32"/>
        </w:rPr>
      </w:pPr>
      <w:r>
        <w:rPr>
          <w:sz w:val="32"/>
        </w:rPr>
        <w:t>负责辖区平安建设工作，预防、排查、化解矛盾纠纷、人民调解、违法人员帮教转化等工作，维护社会和谐稳定。 5.加强城市基础建设，协助有关部门做好城市建设、园林绿</w:t>
      </w:r>
      <w:r>
        <w:rPr>
          <w:spacing w:val="3"/>
          <w:sz w:val="32"/>
        </w:rPr>
        <w:t>化、环境保护、水利、房屋管理等方面的监管服务和征收等</w:t>
      </w:r>
    </w:p>
    <w:p w14:paraId="54DBC51A">
      <w:pPr>
        <w:pStyle w:val="2"/>
        <w:spacing w:line="405" w:lineRule="exact"/>
        <w:ind w:left="976"/>
      </w:pPr>
      <w:r>
        <w:t>工作。</w:t>
      </w:r>
    </w:p>
    <w:p w14:paraId="67CF72E3">
      <w:pPr>
        <w:pStyle w:val="10"/>
        <w:numPr>
          <w:ilvl w:val="0"/>
          <w:numId w:val="2"/>
        </w:numPr>
        <w:tabs>
          <w:tab w:val="left" w:pos="1938"/>
        </w:tabs>
        <w:spacing w:before="130" w:line="316" w:lineRule="auto"/>
        <w:ind w:left="976" w:right="1088" w:firstLine="640"/>
        <w:jc w:val="both"/>
        <w:rPr>
          <w:sz w:val="32"/>
        </w:rPr>
      </w:pPr>
      <w:r>
        <w:rPr>
          <w:spacing w:val="-4"/>
          <w:sz w:val="32"/>
        </w:rPr>
        <w:t>强化城市管理职能，做好辖区内爱国卫生、市容市貌、环</w:t>
      </w:r>
      <w:r>
        <w:rPr>
          <w:spacing w:val="-9"/>
          <w:sz w:val="32"/>
        </w:rPr>
        <w:t>境整治、防汛防火、安全生产、应急抢险等工作，监督检查、协</w:t>
      </w:r>
      <w:r>
        <w:rPr>
          <w:spacing w:val="-12"/>
          <w:sz w:val="32"/>
        </w:rPr>
        <w:t>调指导辖区内住宅区的物业工作，协助有关部门做好行业整治、</w:t>
      </w:r>
      <w:r>
        <w:rPr>
          <w:spacing w:val="-10"/>
          <w:sz w:val="32"/>
        </w:rPr>
        <w:t>防疫监测、职业卫生、市场监管等工作，发挥街道在城市管理中</w:t>
      </w:r>
      <w:r>
        <w:rPr>
          <w:spacing w:val="-11"/>
          <w:sz w:val="32"/>
        </w:rPr>
        <w:t>的基础作用。依法或根据授权实施行政执法，统筹协调辖区内综</w:t>
      </w:r>
    </w:p>
    <w:p w14:paraId="437C0EB7">
      <w:pPr>
        <w:pStyle w:val="2"/>
        <w:spacing w:line="404" w:lineRule="exact"/>
        <w:ind w:left="1617"/>
      </w:pPr>
      <w:r>
        <w:t>合行政执法工作。</w:t>
      </w:r>
    </w:p>
    <w:p w14:paraId="7792ADEF">
      <w:pPr>
        <w:spacing w:line="404" w:lineRule="exact"/>
        <w:sectPr>
          <w:footerReference r:id="rId3" w:type="default"/>
          <w:pgSz w:w="11910" w:h="16840"/>
          <w:pgMar w:top="1580" w:right="440" w:bottom="1100" w:left="440" w:header="0" w:footer="911" w:gutter="0"/>
          <w:pgNumType w:start="1"/>
          <w:cols w:space="720" w:num="1"/>
        </w:sectPr>
      </w:pPr>
    </w:p>
    <w:p w14:paraId="40148BAD">
      <w:pPr>
        <w:pStyle w:val="2"/>
        <w:spacing w:before="6"/>
        <w:rPr>
          <w:sz w:val="12"/>
        </w:rPr>
      </w:pPr>
    </w:p>
    <w:p w14:paraId="0F96000D">
      <w:pPr>
        <w:pStyle w:val="10"/>
        <w:numPr>
          <w:ilvl w:val="0"/>
          <w:numId w:val="2"/>
        </w:numPr>
        <w:tabs>
          <w:tab w:val="left" w:pos="1938"/>
        </w:tabs>
        <w:spacing w:before="55" w:line="316" w:lineRule="auto"/>
        <w:ind w:left="976" w:right="1088" w:firstLine="640"/>
        <w:rPr>
          <w:sz w:val="32"/>
        </w:rPr>
      </w:pPr>
      <w:r>
        <w:rPr>
          <w:spacing w:val="-6"/>
          <w:sz w:val="32"/>
        </w:rPr>
        <w:t>指导、支持居委会等基层群众性自治组织建设工作，加强</w:t>
      </w:r>
      <w:r>
        <w:rPr>
          <w:spacing w:val="-7"/>
          <w:sz w:val="32"/>
        </w:rPr>
        <w:t>基层政权建设，促进居民自我管理、自我教育、自我服务、自我</w:t>
      </w:r>
    </w:p>
    <w:p w14:paraId="7B19A16A">
      <w:pPr>
        <w:pStyle w:val="2"/>
        <w:spacing w:line="408" w:lineRule="exact"/>
        <w:ind w:left="1617"/>
      </w:pPr>
      <w:r>
        <w:t>监督。</w:t>
      </w:r>
    </w:p>
    <w:p w14:paraId="06A07BC1">
      <w:pPr>
        <w:pStyle w:val="10"/>
        <w:numPr>
          <w:ilvl w:val="0"/>
          <w:numId w:val="2"/>
        </w:numPr>
        <w:tabs>
          <w:tab w:val="left" w:pos="1938"/>
        </w:tabs>
        <w:spacing w:before="130"/>
        <w:ind w:left="1938"/>
        <w:rPr>
          <w:sz w:val="32"/>
        </w:rPr>
      </w:pPr>
      <w:r>
        <w:rPr>
          <w:sz w:val="32"/>
        </w:rPr>
        <w:t>推进乡村振兴战略，做好农业农村相关工作。</w:t>
      </w:r>
    </w:p>
    <w:p w14:paraId="016CC74E">
      <w:pPr>
        <w:pStyle w:val="10"/>
        <w:numPr>
          <w:ilvl w:val="0"/>
          <w:numId w:val="2"/>
        </w:numPr>
        <w:tabs>
          <w:tab w:val="left" w:pos="1938"/>
        </w:tabs>
        <w:spacing w:before="130" w:line="316" w:lineRule="auto"/>
        <w:ind w:left="1617" w:right="1088" w:firstLine="0"/>
        <w:rPr>
          <w:sz w:val="32"/>
        </w:rPr>
      </w:pPr>
      <w:r>
        <w:rPr>
          <w:spacing w:val="-1"/>
          <w:sz w:val="32"/>
        </w:rPr>
        <w:t>依法进行国防动员和兵役管理，做好基层民兵工作，落实</w:t>
      </w:r>
      <w:r>
        <w:rPr>
          <w:sz w:val="32"/>
        </w:rPr>
        <w:t>“双拥”工作，配合相关部门做好人民防空工作。</w:t>
      </w:r>
    </w:p>
    <w:p w14:paraId="2CA66359">
      <w:pPr>
        <w:pStyle w:val="10"/>
        <w:numPr>
          <w:ilvl w:val="0"/>
          <w:numId w:val="2"/>
        </w:numPr>
        <w:tabs>
          <w:tab w:val="left" w:pos="2098"/>
        </w:tabs>
        <w:spacing w:line="408" w:lineRule="exact"/>
        <w:ind w:left="2098" w:hanging="481"/>
        <w:rPr>
          <w:sz w:val="32"/>
        </w:rPr>
      </w:pPr>
      <w:r>
        <w:rPr>
          <w:sz w:val="32"/>
        </w:rPr>
        <w:t>完成区委、区政府交办的其他任务。</w:t>
      </w:r>
    </w:p>
    <w:p w14:paraId="757CD078">
      <w:pPr>
        <w:pStyle w:val="2"/>
        <w:spacing w:before="130"/>
        <w:ind w:left="1617"/>
        <w:rPr>
          <w:rFonts w:ascii="黑体" w:eastAsia="黑体"/>
        </w:rPr>
      </w:pPr>
      <w:r>
        <w:rPr>
          <w:rFonts w:hint="eastAsia" w:ascii="黑体" w:eastAsia="黑体"/>
        </w:rPr>
        <w:t>二、部门决算单位构成</w:t>
      </w:r>
    </w:p>
    <w:p w14:paraId="3D309DDE">
      <w:pPr>
        <w:pStyle w:val="9"/>
        <w:spacing w:before="58" w:line="220" w:lineRule="auto"/>
        <w:ind w:left="976" w:right="976" w:firstLine="640"/>
      </w:pPr>
      <w:r>
        <w:rPr>
          <w:w w:val="95"/>
        </w:rPr>
        <w:t>纳入辽宁省沈阳市浑南区五三街道办事处2023 年部门决算编</w:t>
      </w:r>
      <w:r>
        <w:t>制范围的预算单位包括：</w:t>
      </w:r>
    </w:p>
    <w:p w14:paraId="77996B0A">
      <w:pPr>
        <w:pStyle w:val="2"/>
        <w:spacing w:before="69"/>
        <w:ind w:left="1617"/>
      </w:pPr>
      <w:r>
        <w:t>沈阳市浑南区五三街道办事处本级，本单位无下设机构。</w:t>
      </w:r>
    </w:p>
    <w:p w14:paraId="3EFCCCF0">
      <w:pPr>
        <w:sectPr>
          <w:pgSz w:w="11910" w:h="16840"/>
          <w:pgMar w:top="1580" w:right="440" w:bottom="1180" w:left="440" w:header="0" w:footer="911" w:gutter="0"/>
          <w:cols w:space="720" w:num="1"/>
        </w:sectPr>
      </w:pPr>
    </w:p>
    <w:p w14:paraId="5A141D64">
      <w:pPr>
        <w:pStyle w:val="2"/>
        <w:spacing w:before="10"/>
        <w:rPr>
          <w:sz w:val="9"/>
        </w:rPr>
      </w:pPr>
    </w:p>
    <w:p w14:paraId="51A83442">
      <w:pPr>
        <w:pStyle w:val="8"/>
        <w:ind w:left="420"/>
      </w:pPr>
      <w:r>
        <w:t>第二部分 2023 年度部门决算情况说明</w:t>
      </w:r>
    </w:p>
    <w:p w14:paraId="36CF21EC">
      <w:pPr>
        <w:pStyle w:val="2"/>
        <w:spacing w:before="6"/>
        <w:rPr>
          <w:rFonts w:ascii="Microsoft JhengHei"/>
          <w:b/>
          <w:sz w:val="31"/>
        </w:rPr>
      </w:pPr>
    </w:p>
    <w:p w14:paraId="5736142A">
      <w:pPr>
        <w:pStyle w:val="2"/>
        <w:ind w:left="1604"/>
        <w:rPr>
          <w:rFonts w:ascii="黑体" w:eastAsia="黑体"/>
        </w:rPr>
      </w:pPr>
      <w:r>
        <w:rPr>
          <w:rFonts w:hint="eastAsia" w:ascii="黑体" w:eastAsia="黑体"/>
        </w:rPr>
        <w:t>一、收入支出决算总体情况说明</w:t>
      </w:r>
    </w:p>
    <w:p w14:paraId="053031DC">
      <w:pPr>
        <w:pStyle w:val="9"/>
        <w:spacing w:before="25"/>
      </w:pPr>
      <w:r>
        <w:t>（一）收入总计 2903.05 万元，包括：</w:t>
      </w:r>
    </w:p>
    <w:p w14:paraId="402D9EFD">
      <w:pPr>
        <w:pStyle w:val="10"/>
        <w:numPr>
          <w:ilvl w:val="0"/>
          <w:numId w:val="3"/>
        </w:numPr>
        <w:tabs>
          <w:tab w:val="left" w:pos="1958"/>
        </w:tabs>
        <w:spacing w:before="57" w:line="316" w:lineRule="auto"/>
        <w:ind w:left="976" w:right="736" w:firstLine="660"/>
        <w:rPr>
          <w:sz w:val="32"/>
        </w:rPr>
      </w:pPr>
      <w:r>
        <w:rPr>
          <w:spacing w:val="-12"/>
          <w:sz w:val="32"/>
        </w:rPr>
        <w:t xml:space="preserve">财政拨款收入 </w:t>
      </w:r>
      <w:r>
        <w:rPr>
          <w:sz w:val="32"/>
        </w:rPr>
        <w:t>2903.05</w:t>
      </w:r>
      <w:r>
        <w:rPr>
          <w:spacing w:val="-28"/>
          <w:sz w:val="32"/>
        </w:rPr>
        <w:t xml:space="preserve"> 万元，占收入总计的 </w:t>
      </w:r>
      <w:r>
        <w:rPr>
          <w:sz w:val="32"/>
        </w:rPr>
        <w:t>100.00%</w:t>
      </w:r>
      <w:r>
        <w:rPr>
          <w:spacing w:val="-33"/>
          <w:sz w:val="32"/>
        </w:rPr>
        <w:t xml:space="preserve">。其中： </w:t>
      </w:r>
      <w:r>
        <w:rPr>
          <w:spacing w:val="-4"/>
          <w:sz w:val="32"/>
        </w:rPr>
        <w:t xml:space="preserve">一般公共预算财政拨款收入 </w:t>
      </w:r>
      <w:r>
        <w:rPr>
          <w:sz w:val="32"/>
        </w:rPr>
        <w:t>2731.91</w:t>
      </w:r>
      <w:r>
        <w:rPr>
          <w:spacing w:val="-6"/>
          <w:sz w:val="32"/>
        </w:rPr>
        <w:t xml:space="preserve"> 万元，政府性基金预算财政</w:t>
      </w:r>
    </w:p>
    <w:p w14:paraId="3B4D20FA">
      <w:pPr>
        <w:pStyle w:val="2"/>
        <w:spacing w:line="316" w:lineRule="auto"/>
        <w:ind w:left="976" w:right="975"/>
      </w:pPr>
      <w:r>
        <w:rPr>
          <w:spacing w:val="-13"/>
        </w:rPr>
        <w:t xml:space="preserve">拨款收入 </w:t>
      </w:r>
      <w:r>
        <w:t>171.14</w:t>
      </w:r>
      <w:r>
        <w:rPr>
          <w:spacing w:val="-10"/>
        </w:rPr>
        <w:t xml:space="preserve"> 万元，国有资本经营预算财政拨款收入 </w:t>
      </w:r>
      <w:r>
        <w:t>0.00</w:t>
      </w:r>
      <w:r>
        <w:rPr>
          <w:spacing w:val="-38"/>
        </w:rPr>
        <w:t xml:space="preserve"> 万元。</w:t>
      </w:r>
    </w:p>
    <w:p w14:paraId="5BAEFC09">
      <w:pPr>
        <w:pStyle w:val="10"/>
        <w:numPr>
          <w:ilvl w:val="0"/>
          <w:numId w:val="3"/>
        </w:numPr>
        <w:tabs>
          <w:tab w:val="left" w:pos="1958"/>
        </w:tabs>
        <w:spacing w:line="406" w:lineRule="exact"/>
        <w:ind w:left="1958"/>
        <w:rPr>
          <w:sz w:val="32"/>
        </w:rPr>
      </w:pPr>
      <w:r>
        <w:rPr>
          <w:spacing w:val="-12"/>
          <w:sz w:val="32"/>
        </w:rPr>
        <w:t xml:space="preserve">上级补助收入 </w:t>
      </w:r>
      <w:r>
        <w:rPr>
          <w:sz w:val="32"/>
        </w:rPr>
        <w:t>0.00</w:t>
      </w:r>
      <w:r>
        <w:rPr>
          <w:spacing w:val="-17"/>
          <w:sz w:val="32"/>
        </w:rPr>
        <w:t xml:space="preserve"> 万元，占收入总计的 </w:t>
      </w:r>
      <w:r>
        <w:rPr>
          <w:sz w:val="32"/>
        </w:rPr>
        <w:t>0.00%。</w:t>
      </w:r>
    </w:p>
    <w:p w14:paraId="27287058">
      <w:pPr>
        <w:pStyle w:val="10"/>
        <w:numPr>
          <w:ilvl w:val="0"/>
          <w:numId w:val="3"/>
        </w:numPr>
        <w:tabs>
          <w:tab w:val="left" w:pos="1956"/>
        </w:tabs>
        <w:spacing w:before="130"/>
        <w:ind w:left="1956"/>
        <w:rPr>
          <w:sz w:val="32"/>
        </w:rPr>
      </w:pPr>
      <w:r>
        <w:rPr>
          <w:spacing w:val="-16"/>
          <w:sz w:val="32"/>
        </w:rPr>
        <w:t xml:space="preserve">事业收入 </w:t>
      </w:r>
      <w:r>
        <w:rPr>
          <w:sz w:val="32"/>
        </w:rPr>
        <w:t>0.00</w:t>
      </w:r>
      <w:r>
        <w:rPr>
          <w:spacing w:val="-17"/>
          <w:sz w:val="32"/>
        </w:rPr>
        <w:t xml:space="preserve"> 万元，占收入总计的 </w:t>
      </w:r>
      <w:r>
        <w:rPr>
          <w:sz w:val="32"/>
        </w:rPr>
        <w:t>0.00%。</w:t>
      </w:r>
    </w:p>
    <w:p w14:paraId="34F8CFA5">
      <w:pPr>
        <w:pStyle w:val="10"/>
        <w:numPr>
          <w:ilvl w:val="0"/>
          <w:numId w:val="3"/>
        </w:numPr>
        <w:tabs>
          <w:tab w:val="left" w:pos="1958"/>
        </w:tabs>
        <w:spacing w:before="130"/>
        <w:ind w:left="1958"/>
        <w:rPr>
          <w:sz w:val="32"/>
        </w:rPr>
      </w:pPr>
      <w:r>
        <w:rPr>
          <w:spacing w:val="-16"/>
          <w:sz w:val="32"/>
        </w:rPr>
        <w:t xml:space="preserve">经营收入 </w:t>
      </w:r>
      <w:r>
        <w:rPr>
          <w:sz w:val="32"/>
        </w:rPr>
        <w:t>0.00</w:t>
      </w:r>
      <w:r>
        <w:rPr>
          <w:spacing w:val="-17"/>
          <w:sz w:val="32"/>
        </w:rPr>
        <w:t xml:space="preserve"> 万元，占收入总计的 </w:t>
      </w:r>
      <w:r>
        <w:rPr>
          <w:sz w:val="32"/>
        </w:rPr>
        <w:t>0.00%。</w:t>
      </w:r>
    </w:p>
    <w:p w14:paraId="20429607">
      <w:pPr>
        <w:pStyle w:val="10"/>
        <w:numPr>
          <w:ilvl w:val="0"/>
          <w:numId w:val="3"/>
        </w:numPr>
        <w:tabs>
          <w:tab w:val="left" w:pos="1956"/>
        </w:tabs>
        <w:spacing w:before="130"/>
        <w:ind w:left="1956"/>
        <w:rPr>
          <w:sz w:val="32"/>
        </w:rPr>
      </w:pPr>
      <w:r>
        <w:rPr>
          <w:spacing w:val="-9"/>
          <w:sz w:val="32"/>
        </w:rPr>
        <w:t xml:space="preserve">附属单位上缴收入 </w:t>
      </w:r>
      <w:r>
        <w:rPr>
          <w:sz w:val="32"/>
        </w:rPr>
        <w:t>0.00</w:t>
      </w:r>
      <w:r>
        <w:rPr>
          <w:spacing w:val="-17"/>
          <w:sz w:val="32"/>
        </w:rPr>
        <w:t xml:space="preserve"> 万元，占收入总计的 </w:t>
      </w:r>
      <w:r>
        <w:rPr>
          <w:sz w:val="32"/>
        </w:rPr>
        <w:t>0.00%。</w:t>
      </w:r>
    </w:p>
    <w:p w14:paraId="35505BC1">
      <w:pPr>
        <w:pStyle w:val="10"/>
        <w:numPr>
          <w:ilvl w:val="0"/>
          <w:numId w:val="3"/>
        </w:numPr>
        <w:tabs>
          <w:tab w:val="left" w:pos="1958"/>
        </w:tabs>
        <w:spacing w:before="130"/>
        <w:ind w:left="1958"/>
        <w:rPr>
          <w:sz w:val="32"/>
        </w:rPr>
      </w:pPr>
      <w:r>
        <w:rPr>
          <w:spacing w:val="-16"/>
          <w:sz w:val="32"/>
        </w:rPr>
        <w:t xml:space="preserve">其他收入 </w:t>
      </w:r>
      <w:r>
        <w:rPr>
          <w:sz w:val="32"/>
        </w:rPr>
        <w:t>0.00</w:t>
      </w:r>
      <w:r>
        <w:rPr>
          <w:spacing w:val="-17"/>
          <w:sz w:val="32"/>
        </w:rPr>
        <w:t xml:space="preserve"> 万元，占收入总计的 </w:t>
      </w:r>
      <w:r>
        <w:rPr>
          <w:sz w:val="32"/>
        </w:rPr>
        <w:t>0.00%。</w:t>
      </w:r>
    </w:p>
    <w:p w14:paraId="3BE02012">
      <w:pPr>
        <w:pStyle w:val="10"/>
        <w:numPr>
          <w:ilvl w:val="0"/>
          <w:numId w:val="3"/>
        </w:numPr>
        <w:tabs>
          <w:tab w:val="left" w:pos="1956"/>
        </w:tabs>
        <w:spacing w:before="130"/>
        <w:ind w:left="1956"/>
        <w:rPr>
          <w:sz w:val="32"/>
        </w:rPr>
      </w:pPr>
      <w:r>
        <w:rPr>
          <w:spacing w:val="-8"/>
          <w:sz w:val="32"/>
        </w:rPr>
        <w:t xml:space="preserve">使用非财政拨款结余 </w:t>
      </w:r>
      <w:r>
        <w:rPr>
          <w:sz w:val="32"/>
        </w:rPr>
        <w:t>0.00</w:t>
      </w:r>
      <w:r>
        <w:rPr>
          <w:spacing w:val="-17"/>
          <w:sz w:val="32"/>
        </w:rPr>
        <w:t xml:space="preserve"> 万元，占收入总计的 </w:t>
      </w:r>
      <w:r>
        <w:rPr>
          <w:sz w:val="32"/>
        </w:rPr>
        <w:t>0.00%。</w:t>
      </w:r>
    </w:p>
    <w:p w14:paraId="6FE3CA00">
      <w:pPr>
        <w:pStyle w:val="10"/>
        <w:numPr>
          <w:ilvl w:val="0"/>
          <w:numId w:val="3"/>
        </w:numPr>
        <w:tabs>
          <w:tab w:val="left" w:pos="1956"/>
        </w:tabs>
        <w:spacing w:before="130"/>
        <w:ind w:left="1956"/>
        <w:rPr>
          <w:sz w:val="32"/>
        </w:rPr>
      </w:pPr>
      <w:r>
        <w:rPr>
          <w:spacing w:val="-10"/>
          <w:sz w:val="32"/>
        </w:rPr>
        <w:t xml:space="preserve">上年结转和结余 </w:t>
      </w:r>
      <w:r>
        <w:rPr>
          <w:sz w:val="32"/>
        </w:rPr>
        <w:t>0.00</w:t>
      </w:r>
      <w:r>
        <w:rPr>
          <w:spacing w:val="-17"/>
          <w:sz w:val="32"/>
        </w:rPr>
        <w:t xml:space="preserve"> 万元，占收入总计的 </w:t>
      </w:r>
      <w:r>
        <w:rPr>
          <w:sz w:val="32"/>
        </w:rPr>
        <w:t>0.00%。</w:t>
      </w:r>
    </w:p>
    <w:p w14:paraId="2540844B">
      <w:pPr>
        <w:pStyle w:val="2"/>
        <w:spacing w:before="130" w:line="316" w:lineRule="auto"/>
        <w:ind w:left="976" w:right="976" w:firstLine="658"/>
        <w:jc w:val="both"/>
      </w:pPr>
      <w:r>
        <w:rPr>
          <w:spacing w:val="-14"/>
        </w:rPr>
        <w:t xml:space="preserve">与上年相比，今年收入总计减少 </w:t>
      </w:r>
      <w:r>
        <w:t>1250.97</w:t>
      </w:r>
      <w:r>
        <w:rPr>
          <w:spacing w:val="-35"/>
        </w:rPr>
        <w:t xml:space="preserve"> 万元，降低 </w:t>
      </w:r>
      <w:r>
        <w:rPr>
          <w:spacing w:val="-3"/>
        </w:rPr>
        <w:t xml:space="preserve">30.11%, </w:t>
      </w:r>
      <w:r>
        <w:rPr>
          <w:spacing w:val="3"/>
        </w:rPr>
        <w:t>主要原因：一是政府性基金支出大幅减少；二是去年项目资金支</w:t>
      </w:r>
      <w:r>
        <w:t>出较少。。</w:t>
      </w:r>
    </w:p>
    <w:p w14:paraId="38D2DFCD">
      <w:pPr>
        <w:pStyle w:val="9"/>
        <w:spacing w:line="479" w:lineRule="exact"/>
      </w:pPr>
      <w:r>
        <w:t>（二）支出总计 2903.05 万元，包括：</w:t>
      </w:r>
    </w:p>
    <w:p w14:paraId="10C8D514">
      <w:pPr>
        <w:pStyle w:val="10"/>
        <w:numPr>
          <w:ilvl w:val="0"/>
          <w:numId w:val="4"/>
        </w:numPr>
        <w:tabs>
          <w:tab w:val="left" w:pos="1958"/>
        </w:tabs>
        <w:spacing w:before="57" w:line="316" w:lineRule="auto"/>
        <w:ind w:left="976" w:right="768" w:firstLine="660"/>
        <w:rPr>
          <w:sz w:val="32"/>
        </w:rPr>
      </w:pPr>
      <w:r>
        <w:rPr>
          <w:spacing w:val="-16"/>
          <w:sz w:val="32"/>
        </w:rPr>
        <w:t xml:space="preserve">基本支出 </w:t>
      </w:r>
      <w:r>
        <w:rPr>
          <w:sz w:val="32"/>
        </w:rPr>
        <w:t>1048.95</w:t>
      </w:r>
      <w:r>
        <w:rPr>
          <w:spacing w:val="-17"/>
          <w:sz w:val="32"/>
        </w:rPr>
        <w:t xml:space="preserve"> 万元，占支出总计的 </w:t>
      </w:r>
      <w:r>
        <w:rPr>
          <w:sz w:val="32"/>
        </w:rPr>
        <w:t>36.13%。主要是为</w:t>
      </w:r>
      <w:r>
        <w:rPr>
          <w:spacing w:val="-1"/>
          <w:sz w:val="32"/>
        </w:rPr>
        <w:t xml:space="preserve">保障机构正常运转、完成日常工作任务而发生的各项支出，其中： </w:t>
      </w:r>
      <w:r>
        <w:rPr>
          <w:spacing w:val="-12"/>
          <w:sz w:val="32"/>
        </w:rPr>
        <w:t xml:space="preserve">工资福利支出 </w:t>
      </w:r>
      <w:r>
        <w:rPr>
          <w:sz w:val="32"/>
        </w:rPr>
        <w:t>910.44</w:t>
      </w:r>
      <w:r>
        <w:rPr>
          <w:spacing w:val="-18"/>
          <w:sz w:val="32"/>
        </w:rPr>
        <w:t xml:space="preserve"> 万元；商品和服务支出 </w:t>
      </w:r>
      <w:r>
        <w:rPr>
          <w:sz w:val="32"/>
        </w:rPr>
        <w:t>74.74</w:t>
      </w:r>
      <w:r>
        <w:rPr>
          <w:spacing w:val="-17"/>
          <w:sz w:val="32"/>
        </w:rPr>
        <w:t xml:space="preserve"> 万元；对个人</w:t>
      </w:r>
      <w:r>
        <w:rPr>
          <w:spacing w:val="-26"/>
          <w:sz w:val="32"/>
        </w:rPr>
        <w:t xml:space="preserve">和家庭的补助 </w:t>
      </w:r>
      <w:r>
        <w:rPr>
          <w:sz w:val="32"/>
        </w:rPr>
        <w:t>63.78</w:t>
      </w:r>
      <w:r>
        <w:rPr>
          <w:spacing w:val="-21"/>
          <w:sz w:val="32"/>
        </w:rPr>
        <w:t xml:space="preserve"> 万元。</w:t>
      </w:r>
    </w:p>
    <w:p w14:paraId="1B48B71C">
      <w:pPr>
        <w:pStyle w:val="10"/>
        <w:numPr>
          <w:ilvl w:val="0"/>
          <w:numId w:val="4"/>
        </w:numPr>
        <w:tabs>
          <w:tab w:val="left" w:pos="1956"/>
        </w:tabs>
        <w:spacing w:line="316" w:lineRule="auto"/>
        <w:ind w:left="976" w:right="976" w:firstLine="658"/>
        <w:rPr>
          <w:sz w:val="32"/>
        </w:rPr>
      </w:pPr>
      <w:r>
        <w:rPr>
          <w:spacing w:val="-16"/>
          <w:sz w:val="32"/>
        </w:rPr>
        <w:t xml:space="preserve">项目支出 </w:t>
      </w:r>
      <w:r>
        <w:rPr>
          <w:sz w:val="32"/>
        </w:rPr>
        <w:t>1854.10</w:t>
      </w:r>
      <w:r>
        <w:rPr>
          <w:spacing w:val="-17"/>
          <w:sz w:val="32"/>
        </w:rPr>
        <w:t xml:space="preserve"> 万元，占支出总计的 </w:t>
      </w:r>
      <w:r>
        <w:rPr>
          <w:sz w:val="32"/>
        </w:rPr>
        <w:t>63.87%。主要包括一般公共服务等业务支出。</w:t>
      </w:r>
    </w:p>
    <w:p w14:paraId="00B13D7F">
      <w:pPr>
        <w:spacing w:line="316" w:lineRule="auto"/>
        <w:rPr>
          <w:sz w:val="32"/>
        </w:rPr>
        <w:sectPr>
          <w:pgSz w:w="11910" w:h="16840"/>
          <w:pgMar w:top="1580" w:right="440" w:bottom="1180" w:left="440" w:header="0" w:footer="911" w:gutter="0"/>
          <w:cols w:space="720" w:num="1"/>
        </w:sectPr>
      </w:pPr>
    </w:p>
    <w:p w14:paraId="55AB051D">
      <w:pPr>
        <w:pStyle w:val="2"/>
        <w:spacing w:before="6"/>
        <w:rPr>
          <w:sz w:val="12"/>
        </w:rPr>
      </w:pPr>
    </w:p>
    <w:p w14:paraId="317E44F6">
      <w:pPr>
        <w:pStyle w:val="10"/>
        <w:numPr>
          <w:ilvl w:val="0"/>
          <w:numId w:val="4"/>
        </w:numPr>
        <w:tabs>
          <w:tab w:val="left" w:pos="1956"/>
        </w:tabs>
        <w:spacing w:before="55"/>
        <w:ind w:left="1956"/>
        <w:rPr>
          <w:sz w:val="32"/>
        </w:rPr>
      </w:pPr>
      <w:r>
        <w:rPr>
          <w:spacing w:val="-12"/>
          <w:sz w:val="32"/>
        </w:rPr>
        <w:t xml:space="preserve">上缴上级支出 </w:t>
      </w:r>
      <w:r>
        <w:rPr>
          <w:sz w:val="32"/>
        </w:rPr>
        <w:t>0.00</w:t>
      </w:r>
      <w:r>
        <w:rPr>
          <w:spacing w:val="-17"/>
          <w:sz w:val="32"/>
        </w:rPr>
        <w:t xml:space="preserve"> 万元，占支出总计的 </w:t>
      </w:r>
      <w:r>
        <w:rPr>
          <w:sz w:val="32"/>
        </w:rPr>
        <w:t>0.00%。</w:t>
      </w:r>
    </w:p>
    <w:p w14:paraId="00BD8513">
      <w:pPr>
        <w:pStyle w:val="10"/>
        <w:numPr>
          <w:ilvl w:val="0"/>
          <w:numId w:val="4"/>
        </w:numPr>
        <w:tabs>
          <w:tab w:val="left" w:pos="1956"/>
        </w:tabs>
        <w:spacing w:before="130"/>
        <w:ind w:left="1956"/>
        <w:rPr>
          <w:sz w:val="32"/>
        </w:rPr>
      </w:pPr>
      <w:r>
        <w:rPr>
          <w:spacing w:val="-16"/>
          <w:sz w:val="32"/>
        </w:rPr>
        <w:t xml:space="preserve">经营支出 </w:t>
      </w:r>
      <w:r>
        <w:rPr>
          <w:sz w:val="32"/>
        </w:rPr>
        <w:t>0.00</w:t>
      </w:r>
      <w:r>
        <w:rPr>
          <w:spacing w:val="-17"/>
          <w:sz w:val="32"/>
        </w:rPr>
        <w:t xml:space="preserve"> 万元，占支出总计的 </w:t>
      </w:r>
      <w:r>
        <w:rPr>
          <w:sz w:val="32"/>
        </w:rPr>
        <w:t>0.00%。</w:t>
      </w:r>
    </w:p>
    <w:p w14:paraId="237BC7D1">
      <w:pPr>
        <w:pStyle w:val="10"/>
        <w:numPr>
          <w:ilvl w:val="0"/>
          <w:numId w:val="4"/>
        </w:numPr>
        <w:tabs>
          <w:tab w:val="left" w:pos="1956"/>
        </w:tabs>
        <w:spacing w:before="130" w:line="316" w:lineRule="auto"/>
        <w:ind w:left="1635" w:right="976" w:firstLine="0"/>
        <w:rPr>
          <w:sz w:val="32"/>
        </w:rPr>
      </w:pPr>
      <w:r>
        <w:rPr>
          <w:spacing w:val="-8"/>
          <w:sz w:val="32"/>
        </w:rPr>
        <w:t xml:space="preserve">对附属单位补助支出 </w:t>
      </w:r>
      <w:r>
        <w:rPr>
          <w:sz w:val="32"/>
        </w:rPr>
        <w:t>0.00</w:t>
      </w:r>
      <w:r>
        <w:rPr>
          <w:spacing w:val="-15"/>
          <w:sz w:val="32"/>
        </w:rPr>
        <w:t xml:space="preserve"> 万元，占支出总计的 </w:t>
      </w:r>
      <w:r>
        <w:rPr>
          <w:sz w:val="32"/>
        </w:rPr>
        <w:t>0.00%。与</w:t>
      </w:r>
      <w:r>
        <w:rPr>
          <w:spacing w:val="-15"/>
          <w:sz w:val="32"/>
        </w:rPr>
        <w:t xml:space="preserve">上年相比，今年支出减少 </w:t>
      </w:r>
      <w:r>
        <w:rPr>
          <w:sz w:val="32"/>
        </w:rPr>
        <w:t>1250.97</w:t>
      </w:r>
      <w:r>
        <w:rPr>
          <w:spacing w:val="-35"/>
          <w:sz w:val="32"/>
        </w:rPr>
        <w:t xml:space="preserve"> 万元，降低 </w:t>
      </w:r>
      <w:r>
        <w:rPr>
          <w:sz w:val="32"/>
        </w:rPr>
        <w:t>30.11%,</w:t>
      </w:r>
      <w:r>
        <w:rPr>
          <w:spacing w:val="-10"/>
          <w:sz w:val="32"/>
        </w:rPr>
        <w:t>主要</w:t>
      </w:r>
    </w:p>
    <w:p w14:paraId="5CFB3B1B">
      <w:pPr>
        <w:pStyle w:val="2"/>
        <w:spacing w:line="316" w:lineRule="auto"/>
        <w:ind w:left="976" w:right="975"/>
      </w:pPr>
      <w:r>
        <w:t>原因：一是政府性基金支出大幅减少；二是去年项目资金支出较少。。</w:t>
      </w:r>
    </w:p>
    <w:p w14:paraId="35762797">
      <w:pPr>
        <w:pStyle w:val="9"/>
        <w:spacing w:line="480" w:lineRule="exact"/>
        <w:ind w:left="1635"/>
      </w:pPr>
      <w:r>
        <w:t>（三）年末结转和结余 0.00 万元。</w:t>
      </w:r>
    </w:p>
    <w:p w14:paraId="739F87CF">
      <w:pPr>
        <w:pStyle w:val="2"/>
        <w:spacing w:before="55" w:line="316" w:lineRule="auto"/>
        <w:ind w:left="976" w:right="975" w:firstLine="658"/>
      </w:pPr>
      <w:r>
        <w:t>与上年相比，今年结转结余持平，主要原因：一是一体化系统无结余；二是没有结余项目。</w:t>
      </w:r>
    </w:p>
    <w:p w14:paraId="32647C75">
      <w:pPr>
        <w:pStyle w:val="2"/>
        <w:spacing w:line="408" w:lineRule="exact"/>
        <w:ind w:left="1637"/>
        <w:rPr>
          <w:rFonts w:ascii="黑体" w:eastAsia="黑体"/>
        </w:rPr>
      </w:pPr>
      <w:r>
        <w:rPr>
          <w:rFonts w:hint="eastAsia" w:ascii="黑体" w:eastAsia="黑体"/>
        </w:rPr>
        <w:t>二、财政拨款支出决算情况说明</w:t>
      </w:r>
    </w:p>
    <w:p w14:paraId="534B8EF9">
      <w:pPr>
        <w:pStyle w:val="9"/>
        <w:spacing w:before="24"/>
      </w:pPr>
      <w:r>
        <w:t>（一）总体情况。</w:t>
      </w:r>
    </w:p>
    <w:p w14:paraId="048E7FBD">
      <w:pPr>
        <w:pStyle w:val="2"/>
        <w:spacing w:before="57"/>
        <w:ind w:left="1635"/>
      </w:pPr>
      <w:r>
        <w:t>2023 年度财政拨款支出 2903.05 万元， 其中： 基本支出</w:t>
      </w:r>
    </w:p>
    <w:p w14:paraId="3C0074CE">
      <w:pPr>
        <w:pStyle w:val="2"/>
        <w:spacing w:before="130" w:line="316" w:lineRule="auto"/>
        <w:ind w:left="976" w:right="688"/>
      </w:pPr>
      <w:r>
        <w:t>1048.95</w:t>
      </w:r>
      <w:r>
        <w:rPr>
          <w:spacing w:val="-24"/>
        </w:rPr>
        <w:t xml:space="preserve"> 万元，项目支出 </w:t>
      </w:r>
      <w:r>
        <w:t>1854.10</w:t>
      </w:r>
      <w:r>
        <w:rPr>
          <w:spacing w:val="-14"/>
        </w:rPr>
        <w:t xml:space="preserve"> 万元。与上年相比，财政拨款支</w:t>
      </w:r>
      <w:r>
        <w:rPr>
          <w:spacing w:val="-30"/>
        </w:rPr>
        <w:t xml:space="preserve">出减少 </w:t>
      </w:r>
      <w:r>
        <w:t>1250.97</w:t>
      </w:r>
      <w:r>
        <w:rPr>
          <w:spacing w:val="-23"/>
        </w:rPr>
        <w:t xml:space="preserve"> 万元，降低 </w:t>
      </w:r>
      <w:r>
        <w:t>30.11%，主要原因：项目支出减少。</w:t>
      </w:r>
      <w:r>
        <w:rPr>
          <w:spacing w:val="-20"/>
        </w:rPr>
        <w:t>与年初预算相比，</w:t>
      </w:r>
      <w:r>
        <w:t>2023</w:t>
      </w:r>
      <w:r>
        <w:rPr>
          <w:spacing w:val="-9"/>
        </w:rPr>
        <w:t xml:space="preserve"> 年度财政拨款支出完成年初预算的</w:t>
      </w:r>
      <w:r>
        <w:rPr>
          <w:spacing w:val="-3"/>
        </w:rPr>
        <w:t>128.49%，</w:t>
      </w:r>
      <w:r>
        <w:rPr>
          <w:spacing w:val="-5"/>
        </w:rPr>
        <w:t xml:space="preserve">其中：基本支出完成年初预算的 </w:t>
      </w:r>
      <w:r>
        <w:t>92.50%，项目支出完成年初预算的</w:t>
      </w:r>
      <w:r>
        <w:rPr>
          <w:spacing w:val="-80"/>
        </w:rPr>
        <w:t xml:space="preserve"> </w:t>
      </w:r>
      <w:r>
        <w:t>164.76%。</w:t>
      </w:r>
    </w:p>
    <w:p w14:paraId="31CDEEF6">
      <w:pPr>
        <w:pStyle w:val="9"/>
        <w:spacing w:line="477" w:lineRule="exact"/>
      </w:pPr>
      <w:r>
        <w:t>（二）一般公共预算财政拨款支出情况。</w:t>
      </w:r>
    </w:p>
    <w:p w14:paraId="51518023">
      <w:pPr>
        <w:pStyle w:val="2"/>
        <w:spacing w:before="57" w:line="316" w:lineRule="auto"/>
        <w:ind w:left="976" w:right="975" w:firstLine="658"/>
      </w:pPr>
      <w:r>
        <w:t>2023</w:t>
      </w:r>
      <w:r>
        <w:rPr>
          <w:spacing w:val="-15"/>
        </w:rPr>
        <w:t xml:space="preserve"> 年度一般公共预算财政拨款支出 </w:t>
      </w:r>
      <w:r>
        <w:t>2731.91</w:t>
      </w:r>
      <w:r>
        <w:rPr>
          <w:spacing w:val="-13"/>
        </w:rPr>
        <w:t xml:space="preserve"> 万元。按支出功能分类科目分，包括：</w:t>
      </w:r>
    </w:p>
    <w:p w14:paraId="09CD0220">
      <w:pPr>
        <w:pStyle w:val="10"/>
        <w:numPr>
          <w:ilvl w:val="0"/>
          <w:numId w:val="5"/>
        </w:numPr>
        <w:tabs>
          <w:tab w:val="left" w:pos="1956"/>
        </w:tabs>
        <w:spacing w:line="408" w:lineRule="exact"/>
        <w:rPr>
          <w:sz w:val="32"/>
        </w:rPr>
      </w:pPr>
      <w:r>
        <w:rPr>
          <w:spacing w:val="-9"/>
          <w:sz w:val="32"/>
        </w:rPr>
        <w:t xml:space="preserve">一般公共服务支出 </w:t>
      </w:r>
      <w:r>
        <w:rPr>
          <w:sz w:val="32"/>
        </w:rPr>
        <w:t>1046.81</w:t>
      </w:r>
      <w:r>
        <w:rPr>
          <w:spacing w:val="-11"/>
          <w:sz w:val="32"/>
        </w:rPr>
        <w:t xml:space="preserve"> 万元，具体包括：</w:t>
      </w:r>
    </w:p>
    <w:p w14:paraId="62C257DB">
      <w:pPr>
        <w:pStyle w:val="10"/>
        <w:numPr>
          <w:ilvl w:val="0"/>
          <w:numId w:val="6"/>
        </w:numPr>
        <w:tabs>
          <w:tab w:val="left" w:pos="2436"/>
        </w:tabs>
        <w:spacing w:before="130" w:line="316" w:lineRule="auto"/>
        <w:ind w:left="976" w:right="848" w:firstLine="658"/>
        <w:rPr>
          <w:sz w:val="32"/>
        </w:rPr>
      </w:pPr>
      <w:r>
        <w:rPr>
          <w:spacing w:val="-2"/>
          <w:sz w:val="32"/>
        </w:rPr>
        <w:t>一般公共服务支出</w:t>
      </w:r>
      <w:r>
        <w:rPr>
          <w:sz w:val="32"/>
        </w:rPr>
        <w:t>（类</w:t>
      </w:r>
      <w:r>
        <w:rPr>
          <w:spacing w:val="-14"/>
          <w:sz w:val="32"/>
        </w:rPr>
        <w:t>）</w:t>
      </w:r>
      <w:r>
        <w:rPr>
          <w:spacing w:val="-3"/>
          <w:sz w:val="32"/>
        </w:rPr>
        <w:t>政府办公厅</w:t>
      </w:r>
      <w:r>
        <w:rPr>
          <w:sz w:val="32"/>
        </w:rPr>
        <w:t>（室</w:t>
      </w:r>
      <w:r>
        <w:rPr>
          <w:spacing w:val="-14"/>
          <w:sz w:val="32"/>
        </w:rPr>
        <w:t>）</w:t>
      </w:r>
      <w:r>
        <w:rPr>
          <w:sz w:val="32"/>
        </w:rPr>
        <w:t>及相关机构事务（款）行政运行（项）751.37</w:t>
      </w:r>
      <w:r>
        <w:rPr>
          <w:spacing w:val="-11"/>
          <w:sz w:val="32"/>
        </w:rPr>
        <w:t xml:space="preserve"> 万元,主要是人员经费等支出， </w:t>
      </w:r>
      <w:r>
        <w:rPr>
          <w:spacing w:val="-10"/>
          <w:sz w:val="32"/>
        </w:rPr>
        <w:t xml:space="preserve">完成年初预算的 </w:t>
      </w:r>
      <w:r>
        <w:rPr>
          <w:spacing w:val="-32"/>
          <w:sz w:val="32"/>
        </w:rPr>
        <w:t>69%</w:t>
      </w:r>
      <w:r>
        <w:rPr>
          <w:spacing w:val="-6"/>
          <w:sz w:val="32"/>
        </w:rPr>
        <w:t>，决算数与年初预算数存在差异的主要原因是人员变动。</w:t>
      </w:r>
    </w:p>
    <w:p w14:paraId="5DFC8849">
      <w:pPr>
        <w:spacing w:line="316" w:lineRule="auto"/>
        <w:rPr>
          <w:sz w:val="32"/>
        </w:rPr>
        <w:sectPr>
          <w:pgSz w:w="11910" w:h="16840"/>
          <w:pgMar w:top="1580" w:right="440" w:bottom="1180" w:left="440" w:header="0" w:footer="911" w:gutter="0"/>
          <w:cols w:space="720" w:num="1"/>
        </w:sectPr>
      </w:pPr>
    </w:p>
    <w:p w14:paraId="2634D3DC">
      <w:pPr>
        <w:pStyle w:val="2"/>
        <w:spacing w:before="6"/>
        <w:rPr>
          <w:sz w:val="12"/>
        </w:rPr>
      </w:pPr>
    </w:p>
    <w:p w14:paraId="45DA0191">
      <w:pPr>
        <w:pStyle w:val="10"/>
        <w:numPr>
          <w:ilvl w:val="0"/>
          <w:numId w:val="6"/>
        </w:numPr>
        <w:tabs>
          <w:tab w:val="left" w:pos="2436"/>
        </w:tabs>
        <w:spacing w:before="55" w:line="316" w:lineRule="auto"/>
        <w:ind w:left="976" w:right="976" w:firstLine="658"/>
        <w:jc w:val="both"/>
        <w:rPr>
          <w:sz w:val="32"/>
        </w:rPr>
      </w:pPr>
      <w:r>
        <w:rPr>
          <w:spacing w:val="-2"/>
          <w:sz w:val="32"/>
        </w:rPr>
        <w:t>一般公共服务支出</w:t>
      </w:r>
      <w:r>
        <w:rPr>
          <w:sz w:val="32"/>
        </w:rPr>
        <w:t>（类</w:t>
      </w:r>
      <w:r>
        <w:rPr>
          <w:spacing w:val="-14"/>
          <w:sz w:val="32"/>
        </w:rPr>
        <w:t>）</w:t>
      </w:r>
      <w:r>
        <w:rPr>
          <w:spacing w:val="-3"/>
          <w:sz w:val="32"/>
        </w:rPr>
        <w:t>政府办公厅</w:t>
      </w:r>
      <w:r>
        <w:rPr>
          <w:sz w:val="32"/>
        </w:rPr>
        <w:t>（室</w:t>
      </w:r>
      <w:r>
        <w:rPr>
          <w:spacing w:val="-14"/>
          <w:sz w:val="32"/>
        </w:rPr>
        <w:t>）</w:t>
      </w:r>
      <w:r>
        <w:rPr>
          <w:spacing w:val="-3"/>
          <w:sz w:val="32"/>
        </w:rPr>
        <w:t>及相关机构</w:t>
      </w:r>
      <w:r>
        <w:rPr>
          <w:sz w:val="32"/>
        </w:rPr>
        <w:t>事务（款）一般行政管理事务（项）16.75</w:t>
      </w:r>
      <w:r>
        <w:rPr>
          <w:spacing w:val="-9"/>
          <w:sz w:val="32"/>
        </w:rPr>
        <w:t xml:space="preserve"> 万元,主要是公用经费</w:t>
      </w:r>
      <w:r>
        <w:rPr>
          <w:spacing w:val="-14"/>
          <w:sz w:val="32"/>
        </w:rPr>
        <w:t xml:space="preserve">等支出，完成年初预算的 </w:t>
      </w:r>
      <w:r>
        <w:rPr>
          <w:spacing w:val="-16"/>
          <w:sz w:val="32"/>
        </w:rPr>
        <w:t>28%</w:t>
      </w:r>
      <w:r>
        <w:rPr>
          <w:spacing w:val="-5"/>
          <w:sz w:val="32"/>
        </w:rPr>
        <w:t>，决算数与年初预算数存在差异的主</w:t>
      </w:r>
      <w:r>
        <w:rPr>
          <w:sz w:val="32"/>
        </w:rPr>
        <w:t>要原因是支出较少。</w:t>
      </w:r>
    </w:p>
    <w:p w14:paraId="01AB48BD">
      <w:pPr>
        <w:pStyle w:val="10"/>
        <w:numPr>
          <w:ilvl w:val="0"/>
          <w:numId w:val="6"/>
        </w:numPr>
        <w:tabs>
          <w:tab w:val="left" w:pos="2436"/>
        </w:tabs>
        <w:spacing w:line="316" w:lineRule="auto"/>
        <w:ind w:left="976" w:right="848" w:firstLine="658"/>
        <w:rPr>
          <w:sz w:val="32"/>
        </w:rPr>
      </w:pPr>
      <w:r>
        <w:rPr>
          <w:spacing w:val="-2"/>
          <w:sz w:val="32"/>
        </w:rPr>
        <w:t>一般公共服务支出</w:t>
      </w:r>
      <w:r>
        <w:rPr>
          <w:sz w:val="32"/>
        </w:rPr>
        <w:t>（类</w:t>
      </w:r>
      <w:r>
        <w:rPr>
          <w:spacing w:val="-14"/>
          <w:sz w:val="32"/>
        </w:rPr>
        <w:t>）</w:t>
      </w:r>
      <w:r>
        <w:rPr>
          <w:spacing w:val="-3"/>
          <w:sz w:val="32"/>
        </w:rPr>
        <w:t>政府办公厅</w:t>
      </w:r>
      <w:r>
        <w:rPr>
          <w:sz w:val="32"/>
        </w:rPr>
        <w:t>（室</w:t>
      </w:r>
      <w:r>
        <w:rPr>
          <w:spacing w:val="-14"/>
          <w:sz w:val="32"/>
        </w:rPr>
        <w:t>）</w:t>
      </w:r>
      <w:r>
        <w:rPr>
          <w:sz w:val="32"/>
        </w:rPr>
        <w:t>及相关机构事务（款）信访事务（项）165.68</w:t>
      </w:r>
      <w:r>
        <w:rPr>
          <w:spacing w:val="-11"/>
          <w:sz w:val="32"/>
        </w:rPr>
        <w:t xml:space="preserve"> 万元,主要是信访工作等支出， </w:t>
      </w:r>
      <w:r>
        <w:rPr>
          <w:spacing w:val="-9"/>
          <w:sz w:val="32"/>
        </w:rPr>
        <w:t xml:space="preserve">完成年初预算的 </w:t>
      </w:r>
      <w:r>
        <w:rPr>
          <w:sz w:val="32"/>
        </w:rPr>
        <w:t>146%，决算数与年初预算数存在差异的主要原因是信访事务增多，追加预算经费。</w:t>
      </w:r>
    </w:p>
    <w:p w14:paraId="72BEA5FA">
      <w:pPr>
        <w:pStyle w:val="10"/>
        <w:numPr>
          <w:ilvl w:val="0"/>
          <w:numId w:val="6"/>
        </w:numPr>
        <w:tabs>
          <w:tab w:val="left" w:pos="2436"/>
        </w:tabs>
        <w:spacing w:line="316" w:lineRule="auto"/>
        <w:ind w:left="976" w:right="976" w:firstLine="658"/>
        <w:rPr>
          <w:sz w:val="32"/>
        </w:rPr>
      </w:pPr>
      <w:r>
        <w:rPr>
          <w:spacing w:val="-2"/>
          <w:sz w:val="32"/>
        </w:rPr>
        <w:t>一般公共服务支出</w:t>
      </w:r>
      <w:r>
        <w:rPr>
          <w:sz w:val="32"/>
        </w:rPr>
        <w:t>（类</w:t>
      </w:r>
      <w:r>
        <w:rPr>
          <w:spacing w:val="-14"/>
          <w:sz w:val="32"/>
        </w:rPr>
        <w:t>）</w:t>
      </w:r>
      <w:r>
        <w:rPr>
          <w:spacing w:val="-3"/>
          <w:sz w:val="32"/>
        </w:rPr>
        <w:t>政府办公厅</w:t>
      </w:r>
      <w:r>
        <w:rPr>
          <w:sz w:val="32"/>
        </w:rPr>
        <w:t>（室</w:t>
      </w:r>
      <w:r>
        <w:rPr>
          <w:spacing w:val="-14"/>
          <w:sz w:val="32"/>
        </w:rPr>
        <w:t>）</w:t>
      </w:r>
      <w:r>
        <w:rPr>
          <w:spacing w:val="-3"/>
          <w:sz w:val="32"/>
        </w:rPr>
        <w:t>及相关机构</w:t>
      </w:r>
      <w:r>
        <w:rPr>
          <w:spacing w:val="16"/>
          <w:sz w:val="32"/>
        </w:rPr>
        <w:t>事务（款）其他政府办公厅（室）及相关机构事务支出（项</w:t>
      </w:r>
      <w:r>
        <w:rPr>
          <w:sz w:val="32"/>
        </w:rPr>
        <w:t>）</w:t>
      </w:r>
    </w:p>
    <w:p w14:paraId="486E76FD">
      <w:pPr>
        <w:pStyle w:val="2"/>
        <w:spacing w:line="316" w:lineRule="auto"/>
        <w:ind w:left="976" w:right="975"/>
      </w:pPr>
      <w:r>
        <w:t>96.96</w:t>
      </w:r>
      <w:r>
        <w:rPr>
          <w:spacing w:val="-8"/>
        </w:rPr>
        <w:t xml:space="preserve"> 万元,主要是机动经费等支出，完成年初预算的 </w:t>
      </w:r>
      <w:r>
        <w:t>60.6%，决算数与年初预算数存在差异的主要原因是支出较少。</w:t>
      </w:r>
    </w:p>
    <w:p w14:paraId="1943A6BB">
      <w:pPr>
        <w:pStyle w:val="10"/>
        <w:numPr>
          <w:ilvl w:val="0"/>
          <w:numId w:val="6"/>
        </w:numPr>
        <w:tabs>
          <w:tab w:val="left" w:pos="2436"/>
        </w:tabs>
        <w:spacing w:line="316" w:lineRule="auto"/>
        <w:ind w:left="976" w:right="974" w:firstLine="658"/>
        <w:jc w:val="both"/>
        <w:rPr>
          <w:sz w:val="32"/>
        </w:rPr>
      </w:pPr>
      <w:r>
        <w:rPr>
          <w:spacing w:val="-2"/>
          <w:sz w:val="32"/>
        </w:rPr>
        <w:t>一般公共服务支出</w:t>
      </w:r>
      <w:r>
        <w:rPr>
          <w:sz w:val="32"/>
        </w:rPr>
        <w:t>（类</w:t>
      </w:r>
      <w:r>
        <w:rPr>
          <w:spacing w:val="-14"/>
          <w:sz w:val="32"/>
        </w:rPr>
        <w:t>）</w:t>
      </w:r>
      <w:r>
        <w:rPr>
          <w:spacing w:val="-4"/>
          <w:sz w:val="32"/>
        </w:rPr>
        <w:t>财政事务</w:t>
      </w:r>
      <w:r>
        <w:rPr>
          <w:sz w:val="32"/>
        </w:rPr>
        <w:t>（款</w:t>
      </w:r>
      <w:r>
        <w:rPr>
          <w:spacing w:val="-14"/>
          <w:sz w:val="32"/>
        </w:rPr>
        <w:t>）</w:t>
      </w:r>
      <w:r>
        <w:rPr>
          <w:spacing w:val="-2"/>
          <w:sz w:val="32"/>
        </w:rPr>
        <w:t>一般行政管理</w:t>
      </w:r>
      <w:r>
        <w:rPr>
          <w:spacing w:val="-22"/>
          <w:sz w:val="32"/>
        </w:rPr>
        <w:t>事务</w:t>
      </w:r>
      <w:r>
        <w:rPr>
          <w:sz w:val="32"/>
        </w:rPr>
        <w:t>（项</w:t>
      </w:r>
      <w:r>
        <w:rPr>
          <w:spacing w:val="-9"/>
          <w:sz w:val="32"/>
        </w:rPr>
        <w:t>）1.00</w:t>
      </w:r>
      <w:r>
        <w:rPr>
          <w:spacing w:val="-13"/>
          <w:sz w:val="32"/>
        </w:rPr>
        <w:t xml:space="preserve"> 万元,主要是财务工作经费等支出，完成年初预算</w:t>
      </w:r>
      <w:r>
        <w:rPr>
          <w:spacing w:val="-40"/>
          <w:sz w:val="32"/>
        </w:rPr>
        <w:t xml:space="preserve">的 </w:t>
      </w:r>
      <w:r>
        <w:rPr>
          <w:sz w:val="32"/>
        </w:rPr>
        <w:t>50%，决算数与年初预算数存在差异的主要原因是支出较少。</w:t>
      </w:r>
    </w:p>
    <w:p w14:paraId="44CAEC44">
      <w:pPr>
        <w:pStyle w:val="10"/>
        <w:numPr>
          <w:ilvl w:val="0"/>
          <w:numId w:val="6"/>
        </w:numPr>
        <w:tabs>
          <w:tab w:val="left" w:pos="2436"/>
        </w:tabs>
        <w:spacing w:line="316" w:lineRule="auto"/>
        <w:ind w:left="976" w:right="976" w:firstLine="658"/>
        <w:jc w:val="both"/>
        <w:rPr>
          <w:sz w:val="32"/>
        </w:rPr>
      </w:pPr>
      <w:r>
        <w:rPr>
          <w:spacing w:val="-2"/>
          <w:sz w:val="32"/>
        </w:rPr>
        <w:t>一般公共服务支出</w:t>
      </w:r>
      <w:r>
        <w:rPr>
          <w:sz w:val="32"/>
        </w:rPr>
        <w:t>（类</w:t>
      </w:r>
      <w:r>
        <w:rPr>
          <w:spacing w:val="-14"/>
          <w:sz w:val="32"/>
        </w:rPr>
        <w:t>）</w:t>
      </w:r>
      <w:r>
        <w:rPr>
          <w:spacing w:val="-3"/>
          <w:sz w:val="32"/>
        </w:rPr>
        <w:t>纪检监察事务</w:t>
      </w:r>
      <w:r>
        <w:rPr>
          <w:sz w:val="32"/>
        </w:rPr>
        <w:t>（款</w:t>
      </w:r>
      <w:r>
        <w:rPr>
          <w:spacing w:val="-14"/>
          <w:sz w:val="32"/>
        </w:rPr>
        <w:t>）</w:t>
      </w:r>
      <w:r>
        <w:rPr>
          <w:spacing w:val="-4"/>
          <w:sz w:val="32"/>
        </w:rPr>
        <w:t>其他纪检</w:t>
      </w:r>
      <w:r>
        <w:rPr>
          <w:sz w:val="32"/>
        </w:rPr>
        <w:t>监察事务支出（项）13.05</w:t>
      </w:r>
      <w:r>
        <w:rPr>
          <w:spacing w:val="-9"/>
          <w:sz w:val="32"/>
        </w:rPr>
        <w:t xml:space="preserve"> 万元,主要是正风肃纪监督员补助等支</w:t>
      </w:r>
      <w:r>
        <w:rPr>
          <w:spacing w:val="-16"/>
          <w:sz w:val="32"/>
        </w:rPr>
        <w:t xml:space="preserve">出，完成年初预算的 </w:t>
      </w:r>
      <w:r>
        <w:rPr>
          <w:spacing w:val="-11"/>
          <w:sz w:val="32"/>
        </w:rPr>
        <w:t>35.2%</w:t>
      </w:r>
      <w:r>
        <w:rPr>
          <w:spacing w:val="-4"/>
          <w:sz w:val="32"/>
        </w:rPr>
        <w:t>，决算数与年初预算数存在差异的主要</w:t>
      </w:r>
      <w:r>
        <w:rPr>
          <w:sz w:val="32"/>
        </w:rPr>
        <w:t>原因是补助人员减少。</w:t>
      </w:r>
    </w:p>
    <w:p w14:paraId="7589AA99">
      <w:pPr>
        <w:pStyle w:val="10"/>
        <w:numPr>
          <w:ilvl w:val="0"/>
          <w:numId w:val="6"/>
        </w:numPr>
        <w:tabs>
          <w:tab w:val="left" w:pos="2436"/>
        </w:tabs>
        <w:spacing w:line="316" w:lineRule="auto"/>
        <w:ind w:left="976" w:right="688" w:firstLine="658"/>
        <w:rPr>
          <w:sz w:val="32"/>
        </w:rPr>
      </w:pPr>
      <w:r>
        <w:rPr>
          <w:spacing w:val="-2"/>
          <w:sz w:val="32"/>
        </w:rPr>
        <w:t>一般公共服务支出</w:t>
      </w:r>
      <w:r>
        <w:rPr>
          <w:sz w:val="32"/>
        </w:rPr>
        <w:t>（类</w:t>
      </w:r>
      <w:r>
        <w:rPr>
          <w:spacing w:val="-14"/>
          <w:sz w:val="32"/>
        </w:rPr>
        <w:t>）</w:t>
      </w:r>
      <w:r>
        <w:rPr>
          <w:spacing w:val="-4"/>
          <w:sz w:val="32"/>
        </w:rPr>
        <w:t>组织事务</w:t>
      </w:r>
      <w:r>
        <w:rPr>
          <w:sz w:val="32"/>
        </w:rPr>
        <w:t>（款</w:t>
      </w:r>
      <w:r>
        <w:rPr>
          <w:spacing w:val="-14"/>
          <w:sz w:val="32"/>
        </w:rPr>
        <w:t>）</w:t>
      </w:r>
      <w:r>
        <w:rPr>
          <w:sz w:val="32"/>
        </w:rPr>
        <w:t>其他组织事务</w:t>
      </w:r>
      <w:r>
        <w:rPr>
          <w:spacing w:val="-80"/>
          <w:sz w:val="32"/>
        </w:rPr>
        <w:t>支出</w:t>
      </w:r>
      <w:r>
        <w:rPr>
          <w:sz w:val="32"/>
        </w:rPr>
        <w:t>（项</w:t>
      </w:r>
      <w:r>
        <w:rPr>
          <w:spacing w:val="-160"/>
          <w:sz w:val="32"/>
        </w:rPr>
        <w:t>）</w:t>
      </w:r>
      <w:r>
        <w:rPr>
          <w:sz w:val="32"/>
        </w:rPr>
        <w:t>2.00</w:t>
      </w:r>
      <w:r>
        <w:rPr>
          <w:spacing w:val="-16"/>
          <w:sz w:val="32"/>
        </w:rPr>
        <w:t xml:space="preserve"> 万元,主要是党建工作等支出，完成年初预算的</w:t>
      </w:r>
      <w:r>
        <w:rPr>
          <w:spacing w:val="-4"/>
          <w:sz w:val="32"/>
        </w:rPr>
        <w:t>100%，</w:t>
      </w:r>
      <w:r>
        <w:rPr>
          <w:spacing w:val="3"/>
          <w:sz w:val="32"/>
        </w:rPr>
        <w:t>决算数与年初预算数存在差异的主要原因是完全按照预算执行， 决算数与预算数无差异。</w:t>
      </w:r>
    </w:p>
    <w:p w14:paraId="35BEBDE9">
      <w:pPr>
        <w:pStyle w:val="10"/>
        <w:numPr>
          <w:ilvl w:val="0"/>
          <w:numId w:val="5"/>
        </w:numPr>
        <w:tabs>
          <w:tab w:val="left" w:pos="1956"/>
        </w:tabs>
        <w:spacing w:line="405" w:lineRule="exact"/>
        <w:rPr>
          <w:sz w:val="32"/>
        </w:rPr>
      </w:pPr>
      <w:r>
        <w:rPr>
          <w:spacing w:val="-16"/>
          <w:sz w:val="32"/>
        </w:rPr>
        <w:t xml:space="preserve">国防支出 </w:t>
      </w:r>
      <w:r>
        <w:rPr>
          <w:sz w:val="32"/>
        </w:rPr>
        <w:t>0.78</w:t>
      </w:r>
      <w:r>
        <w:rPr>
          <w:spacing w:val="-11"/>
          <w:sz w:val="32"/>
        </w:rPr>
        <w:t xml:space="preserve"> 万元，具体包括：</w:t>
      </w:r>
    </w:p>
    <w:p w14:paraId="489D128C">
      <w:pPr>
        <w:pStyle w:val="2"/>
        <w:spacing w:before="107"/>
        <w:ind w:left="1635"/>
      </w:pPr>
      <w:r>
        <w:t>（1）国防支出（类）国防动员（款）其他国防动员支出（项）</w:t>
      </w:r>
    </w:p>
    <w:p w14:paraId="2D828671">
      <w:pPr>
        <w:sectPr>
          <w:pgSz w:w="11910" w:h="16840"/>
          <w:pgMar w:top="1580" w:right="440" w:bottom="1180" w:left="440" w:header="0" w:footer="911" w:gutter="0"/>
          <w:cols w:space="720" w:num="1"/>
        </w:sectPr>
      </w:pPr>
    </w:p>
    <w:p w14:paraId="31F6BEA9">
      <w:pPr>
        <w:pStyle w:val="2"/>
        <w:spacing w:before="6"/>
        <w:rPr>
          <w:sz w:val="12"/>
        </w:rPr>
      </w:pPr>
    </w:p>
    <w:p w14:paraId="1CD2C01C">
      <w:pPr>
        <w:pStyle w:val="2"/>
        <w:spacing w:before="55" w:line="316" w:lineRule="auto"/>
        <w:ind w:left="976" w:right="976"/>
      </w:pPr>
      <w:r>
        <w:t>0.78</w:t>
      </w:r>
      <w:r>
        <w:rPr>
          <w:spacing w:val="-14"/>
        </w:rPr>
        <w:t xml:space="preserve"> 万元,主要是武装经费等支出，完成年初预算的 </w:t>
      </w:r>
      <w:r>
        <w:rPr>
          <w:spacing w:val="-6"/>
        </w:rPr>
        <w:t>39%，决算数</w:t>
      </w:r>
      <w:r>
        <w:t>与年初预算数存在差异的主要原因是物资已购买。</w:t>
      </w:r>
    </w:p>
    <w:p w14:paraId="685DA096">
      <w:pPr>
        <w:pStyle w:val="10"/>
        <w:numPr>
          <w:ilvl w:val="0"/>
          <w:numId w:val="5"/>
        </w:numPr>
        <w:tabs>
          <w:tab w:val="left" w:pos="1956"/>
        </w:tabs>
        <w:spacing w:line="408" w:lineRule="exact"/>
        <w:rPr>
          <w:sz w:val="32"/>
        </w:rPr>
      </w:pPr>
      <w:r>
        <w:rPr>
          <w:spacing w:val="-7"/>
          <w:sz w:val="32"/>
        </w:rPr>
        <w:t xml:space="preserve">文化旅游体育与传媒支出 </w:t>
      </w:r>
      <w:r>
        <w:rPr>
          <w:sz w:val="32"/>
        </w:rPr>
        <w:t>1000.00</w:t>
      </w:r>
      <w:r>
        <w:rPr>
          <w:spacing w:val="-11"/>
          <w:sz w:val="32"/>
        </w:rPr>
        <w:t xml:space="preserve"> 万元，具体包括：</w:t>
      </w:r>
    </w:p>
    <w:p w14:paraId="3C203975">
      <w:pPr>
        <w:pStyle w:val="2"/>
        <w:spacing w:before="130" w:line="316" w:lineRule="auto"/>
        <w:ind w:left="976" w:right="976" w:firstLine="658"/>
        <w:jc w:val="both"/>
      </w:pPr>
      <w:r>
        <w:rPr>
          <w:spacing w:val="-5"/>
        </w:rPr>
        <w:t>（1）</w:t>
      </w:r>
      <w:r>
        <w:rPr>
          <w:spacing w:val="-2"/>
        </w:rPr>
        <w:t>文化旅游体育与传媒支出</w:t>
      </w:r>
      <w:r>
        <w:t>（类</w:t>
      </w:r>
      <w:r>
        <w:rPr>
          <w:spacing w:val="-14"/>
        </w:rPr>
        <w:t>）</w:t>
      </w:r>
      <w:r>
        <w:rPr>
          <w:spacing w:val="-3"/>
        </w:rPr>
        <w:t>文化和旅游</w:t>
      </w:r>
      <w:r>
        <w:t>（款</w:t>
      </w:r>
      <w:r>
        <w:rPr>
          <w:spacing w:val="-14"/>
        </w:rPr>
        <w:t>）</w:t>
      </w:r>
      <w:r>
        <w:rPr>
          <w:spacing w:val="-7"/>
        </w:rPr>
        <w:t>其他</w:t>
      </w:r>
      <w:r>
        <w:t>文化和旅游支出（项）1000.00</w:t>
      </w:r>
      <w:r>
        <w:rPr>
          <w:spacing w:val="-9"/>
        </w:rPr>
        <w:t xml:space="preserve"> 万元,主要是文体等支出，完成年</w:t>
      </w:r>
      <w:r>
        <w:rPr>
          <w:spacing w:val="-12"/>
        </w:rPr>
        <w:t xml:space="preserve">初预算的 </w:t>
      </w:r>
      <w:r>
        <w:t>100</w:t>
      </w:r>
      <w:r>
        <w:rPr>
          <w:spacing w:val="-1"/>
        </w:rPr>
        <w:t>%，决算数与年初预算数存在差异的主要原因是完全</w:t>
      </w:r>
      <w:r>
        <w:t>按照预算执行，决算数与预算数无差异。</w:t>
      </w:r>
    </w:p>
    <w:p w14:paraId="6624E5B1">
      <w:pPr>
        <w:pStyle w:val="10"/>
        <w:numPr>
          <w:ilvl w:val="0"/>
          <w:numId w:val="5"/>
        </w:numPr>
        <w:tabs>
          <w:tab w:val="left" w:pos="1956"/>
        </w:tabs>
        <w:spacing w:line="405" w:lineRule="exact"/>
        <w:rPr>
          <w:sz w:val="32"/>
        </w:rPr>
      </w:pPr>
      <w:r>
        <w:rPr>
          <w:spacing w:val="-8"/>
          <w:sz w:val="32"/>
        </w:rPr>
        <w:t xml:space="preserve">社会保障和就业支出 </w:t>
      </w:r>
      <w:r>
        <w:rPr>
          <w:sz w:val="32"/>
        </w:rPr>
        <w:t>438.43</w:t>
      </w:r>
      <w:r>
        <w:rPr>
          <w:spacing w:val="-11"/>
          <w:sz w:val="32"/>
        </w:rPr>
        <w:t xml:space="preserve"> 万元，具体包括：</w:t>
      </w:r>
    </w:p>
    <w:p w14:paraId="31A84688">
      <w:pPr>
        <w:pStyle w:val="10"/>
        <w:numPr>
          <w:ilvl w:val="0"/>
          <w:numId w:val="7"/>
        </w:numPr>
        <w:tabs>
          <w:tab w:val="left" w:pos="2436"/>
        </w:tabs>
        <w:spacing w:before="130" w:line="316" w:lineRule="auto"/>
        <w:ind w:left="976" w:right="816" w:firstLine="658"/>
        <w:rPr>
          <w:sz w:val="32"/>
        </w:rPr>
      </w:pPr>
      <w:r>
        <w:rPr>
          <w:spacing w:val="-2"/>
          <w:sz w:val="32"/>
        </w:rPr>
        <w:t>社会保障和就业支出</w:t>
      </w:r>
      <w:r>
        <w:rPr>
          <w:sz w:val="32"/>
        </w:rPr>
        <w:t>（类</w:t>
      </w:r>
      <w:r>
        <w:rPr>
          <w:spacing w:val="-14"/>
          <w:sz w:val="32"/>
        </w:rPr>
        <w:t>）</w:t>
      </w:r>
      <w:r>
        <w:rPr>
          <w:spacing w:val="-3"/>
          <w:sz w:val="32"/>
        </w:rPr>
        <w:t>民政管理事务</w:t>
      </w:r>
      <w:r>
        <w:rPr>
          <w:sz w:val="32"/>
        </w:rPr>
        <w:t>（款</w:t>
      </w:r>
      <w:r>
        <w:rPr>
          <w:spacing w:val="-14"/>
          <w:sz w:val="32"/>
        </w:rPr>
        <w:t>）</w:t>
      </w:r>
      <w:r>
        <w:rPr>
          <w:sz w:val="32"/>
        </w:rPr>
        <w:t>基层政</w:t>
      </w:r>
      <w:r>
        <w:rPr>
          <w:spacing w:val="-18"/>
          <w:sz w:val="32"/>
        </w:rPr>
        <w:t>权建设和社区治理</w:t>
      </w:r>
      <w:r>
        <w:rPr>
          <w:sz w:val="32"/>
        </w:rPr>
        <w:t>（项</w:t>
      </w:r>
      <w:r>
        <w:rPr>
          <w:spacing w:val="-144"/>
          <w:sz w:val="32"/>
        </w:rPr>
        <w:t>）</w:t>
      </w:r>
      <w:r>
        <w:rPr>
          <w:sz w:val="32"/>
        </w:rPr>
        <w:t>258.25</w:t>
      </w:r>
      <w:r>
        <w:rPr>
          <w:spacing w:val="-11"/>
          <w:sz w:val="32"/>
        </w:rPr>
        <w:t xml:space="preserve"> 万元,主要是社区工作经费等支出，</w:t>
      </w:r>
      <w:r>
        <w:rPr>
          <w:spacing w:val="-10"/>
          <w:sz w:val="32"/>
        </w:rPr>
        <w:t xml:space="preserve">完成年初预算的 </w:t>
      </w:r>
      <w:r>
        <w:rPr>
          <w:spacing w:val="-22"/>
          <w:sz w:val="32"/>
        </w:rPr>
        <w:t>61.3%</w:t>
      </w:r>
      <w:r>
        <w:rPr>
          <w:spacing w:val="-5"/>
          <w:sz w:val="32"/>
        </w:rPr>
        <w:t>，决算数与年初预算数存在差异的主要原因是社工餐费支出较少。</w:t>
      </w:r>
    </w:p>
    <w:p w14:paraId="40519017">
      <w:pPr>
        <w:pStyle w:val="10"/>
        <w:numPr>
          <w:ilvl w:val="0"/>
          <w:numId w:val="7"/>
        </w:numPr>
        <w:tabs>
          <w:tab w:val="left" w:pos="2436"/>
        </w:tabs>
        <w:spacing w:line="316" w:lineRule="auto"/>
        <w:ind w:left="976" w:right="816" w:firstLine="658"/>
        <w:rPr>
          <w:sz w:val="32"/>
        </w:rPr>
      </w:pPr>
      <w:r>
        <w:rPr>
          <w:spacing w:val="-7"/>
          <w:sz w:val="32"/>
        </w:rPr>
        <w:t>社会保障和就业支出</w:t>
      </w:r>
      <w:r>
        <w:rPr>
          <w:sz w:val="32"/>
        </w:rPr>
        <w:t>（类</w:t>
      </w:r>
      <w:r>
        <w:rPr>
          <w:spacing w:val="-57"/>
          <w:sz w:val="32"/>
        </w:rPr>
        <w:t>）</w:t>
      </w:r>
      <w:r>
        <w:rPr>
          <w:spacing w:val="-6"/>
          <w:sz w:val="32"/>
        </w:rPr>
        <w:t>行政事业单位养老支出</w:t>
      </w:r>
      <w:r>
        <w:rPr>
          <w:sz w:val="32"/>
        </w:rPr>
        <w:t>（款</w:t>
      </w:r>
      <w:r>
        <w:rPr>
          <w:spacing w:val="-16"/>
          <w:sz w:val="32"/>
        </w:rPr>
        <w:t>）</w:t>
      </w:r>
      <w:r>
        <w:rPr>
          <w:spacing w:val="-7"/>
          <w:sz w:val="32"/>
        </w:rPr>
        <w:t>行政单位离退休</w:t>
      </w:r>
      <w:r>
        <w:rPr>
          <w:sz w:val="32"/>
        </w:rPr>
        <w:t>（项</w:t>
      </w:r>
      <w:r>
        <w:rPr>
          <w:spacing w:val="-9"/>
          <w:sz w:val="32"/>
        </w:rPr>
        <w:t>）6.28</w:t>
      </w:r>
      <w:r>
        <w:rPr>
          <w:spacing w:val="-13"/>
          <w:sz w:val="32"/>
        </w:rPr>
        <w:t xml:space="preserve"> 万元,主要是退休活动费等支出，完</w:t>
      </w:r>
      <w:r>
        <w:rPr>
          <w:spacing w:val="-23"/>
          <w:sz w:val="32"/>
        </w:rPr>
        <w:t xml:space="preserve">成年初预算的 </w:t>
      </w:r>
      <w:r>
        <w:rPr>
          <w:spacing w:val="-32"/>
          <w:sz w:val="32"/>
        </w:rPr>
        <w:t>17%</w:t>
      </w:r>
      <w:r>
        <w:rPr>
          <w:spacing w:val="-6"/>
          <w:sz w:val="32"/>
        </w:rPr>
        <w:t>，决算数与年初预算数存在差异的主要原因是支出较少。</w:t>
      </w:r>
    </w:p>
    <w:p w14:paraId="0EF0C1C0">
      <w:pPr>
        <w:pStyle w:val="10"/>
        <w:numPr>
          <w:ilvl w:val="0"/>
          <w:numId w:val="7"/>
        </w:numPr>
        <w:tabs>
          <w:tab w:val="left" w:pos="2436"/>
        </w:tabs>
        <w:spacing w:line="316" w:lineRule="auto"/>
        <w:ind w:left="976" w:right="816" w:firstLine="658"/>
        <w:rPr>
          <w:sz w:val="32"/>
        </w:rPr>
      </w:pPr>
      <w:r>
        <w:rPr>
          <w:spacing w:val="-7"/>
          <w:sz w:val="32"/>
        </w:rPr>
        <w:t>社会保障和就业支出</w:t>
      </w:r>
      <w:r>
        <w:rPr>
          <w:sz w:val="32"/>
        </w:rPr>
        <w:t>（类</w:t>
      </w:r>
      <w:r>
        <w:rPr>
          <w:spacing w:val="-57"/>
          <w:sz w:val="32"/>
        </w:rPr>
        <w:t>）</w:t>
      </w:r>
      <w:r>
        <w:rPr>
          <w:spacing w:val="-6"/>
          <w:sz w:val="32"/>
        </w:rPr>
        <w:t>行政事业单位养老支出</w:t>
      </w:r>
      <w:r>
        <w:rPr>
          <w:sz w:val="32"/>
        </w:rPr>
        <w:t>（款</w:t>
      </w:r>
      <w:r>
        <w:rPr>
          <w:spacing w:val="-16"/>
          <w:sz w:val="32"/>
        </w:rPr>
        <w:t>）</w:t>
      </w:r>
      <w:r>
        <w:rPr>
          <w:sz w:val="32"/>
        </w:rPr>
        <w:t>机关事业单位基本养老保险缴费支出（项）88.26</w:t>
      </w:r>
      <w:r>
        <w:rPr>
          <w:spacing w:val="-12"/>
          <w:sz w:val="32"/>
        </w:rPr>
        <w:t xml:space="preserve"> 万元,主要是</w:t>
      </w:r>
      <w:r>
        <w:rPr>
          <w:spacing w:val="-16"/>
          <w:sz w:val="32"/>
        </w:rPr>
        <w:t xml:space="preserve">养老保险等支出，完成年初预算的 </w:t>
      </w:r>
      <w:r>
        <w:rPr>
          <w:sz w:val="32"/>
        </w:rPr>
        <w:t>100%，决算数与年初预算数存在差异的主要原因是完全按照预算执行，决算数与预算数无差异。</w:t>
      </w:r>
    </w:p>
    <w:p w14:paraId="2017B471">
      <w:pPr>
        <w:pStyle w:val="10"/>
        <w:numPr>
          <w:ilvl w:val="0"/>
          <w:numId w:val="7"/>
        </w:numPr>
        <w:tabs>
          <w:tab w:val="left" w:pos="2465"/>
        </w:tabs>
        <w:spacing w:line="405" w:lineRule="exact"/>
        <w:ind w:left="2464" w:hanging="830"/>
        <w:rPr>
          <w:sz w:val="32"/>
        </w:rPr>
      </w:pPr>
      <w:r>
        <w:rPr>
          <w:spacing w:val="9"/>
          <w:sz w:val="32"/>
        </w:rPr>
        <w:t>社会保障和就业支出（类）抚恤（款）死亡抚恤（项</w:t>
      </w:r>
      <w:r>
        <w:rPr>
          <w:sz w:val="32"/>
        </w:rPr>
        <w:t>）</w:t>
      </w:r>
    </w:p>
    <w:p w14:paraId="2B9CA651">
      <w:pPr>
        <w:pStyle w:val="2"/>
        <w:spacing w:before="120" w:line="316" w:lineRule="auto"/>
        <w:ind w:left="976" w:right="975"/>
        <w:jc w:val="both"/>
      </w:pPr>
      <w:r>
        <w:t>78.89</w:t>
      </w:r>
      <w:r>
        <w:rPr>
          <w:spacing w:val="-9"/>
        </w:rPr>
        <w:t xml:space="preserve"> 万元,主要是丧葬费等支出，完成年初预算的 </w:t>
      </w:r>
      <w:r>
        <w:t>178.89%，决</w:t>
      </w:r>
      <w:r>
        <w:rPr>
          <w:spacing w:val="3"/>
        </w:rPr>
        <w:t>算数与年初预算数存在差异的主要原因是追加预算，按实际情况</w:t>
      </w:r>
      <w:r>
        <w:t>支付。</w:t>
      </w:r>
    </w:p>
    <w:p w14:paraId="7842DED2">
      <w:pPr>
        <w:pStyle w:val="10"/>
        <w:numPr>
          <w:ilvl w:val="0"/>
          <w:numId w:val="7"/>
        </w:numPr>
        <w:tabs>
          <w:tab w:val="left" w:pos="2436"/>
        </w:tabs>
        <w:spacing w:line="406" w:lineRule="exact"/>
        <w:ind w:left="2436"/>
        <w:rPr>
          <w:sz w:val="32"/>
        </w:rPr>
      </w:pPr>
      <w:r>
        <w:rPr>
          <w:spacing w:val="-2"/>
          <w:sz w:val="32"/>
        </w:rPr>
        <w:t>社会保障和就业支出</w:t>
      </w:r>
      <w:r>
        <w:rPr>
          <w:sz w:val="32"/>
        </w:rPr>
        <w:t>（类</w:t>
      </w:r>
      <w:r>
        <w:rPr>
          <w:spacing w:val="-14"/>
          <w:sz w:val="32"/>
        </w:rPr>
        <w:t>）</w:t>
      </w:r>
      <w:r>
        <w:rPr>
          <w:spacing w:val="-4"/>
          <w:sz w:val="32"/>
        </w:rPr>
        <w:t>临时救助</w:t>
      </w:r>
      <w:r>
        <w:rPr>
          <w:sz w:val="32"/>
        </w:rPr>
        <w:t>（款</w:t>
      </w:r>
      <w:r>
        <w:rPr>
          <w:spacing w:val="-14"/>
          <w:sz w:val="32"/>
        </w:rPr>
        <w:t>）</w:t>
      </w:r>
      <w:r>
        <w:rPr>
          <w:sz w:val="32"/>
        </w:rPr>
        <w:t>临时救助支</w:t>
      </w:r>
    </w:p>
    <w:p w14:paraId="49C31B57">
      <w:pPr>
        <w:spacing w:line="406" w:lineRule="exact"/>
        <w:rPr>
          <w:sz w:val="32"/>
        </w:rPr>
        <w:sectPr>
          <w:pgSz w:w="11910" w:h="16840"/>
          <w:pgMar w:top="1580" w:right="440" w:bottom="1180" w:left="440" w:header="0" w:footer="911" w:gutter="0"/>
          <w:cols w:space="720" w:num="1"/>
        </w:sectPr>
      </w:pPr>
    </w:p>
    <w:p w14:paraId="53FCA0D6">
      <w:pPr>
        <w:pStyle w:val="2"/>
        <w:spacing w:before="6"/>
        <w:rPr>
          <w:sz w:val="12"/>
        </w:rPr>
      </w:pPr>
    </w:p>
    <w:p w14:paraId="47070068">
      <w:pPr>
        <w:pStyle w:val="2"/>
        <w:spacing w:before="55" w:line="316" w:lineRule="auto"/>
        <w:ind w:left="976" w:right="814"/>
      </w:pPr>
      <w:r>
        <w:rPr>
          <w:spacing w:val="-123"/>
        </w:rPr>
        <w:t>出</w:t>
      </w:r>
      <w:r>
        <w:t>（项</w:t>
      </w:r>
      <w:r>
        <w:rPr>
          <w:spacing w:val="-25"/>
        </w:rPr>
        <w:t>）6.75</w:t>
      </w:r>
      <w:r>
        <w:rPr>
          <w:spacing w:val="-19"/>
        </w:rPr>
        <w:t xml:space="preserve"> 万元,主要是临时救助等支出，完成年初预算的 </w:t>
      </w:r>
      <w:r>
        <w:rPr>
          <w:spacing w:val="-3"/>
        </w:rPr>
        <w:t xml:space="preserve">225%， </w:t>
      </w:r>
      <w:r>
        <w:t>决算数与年初预算数存在差异的主要原因是预算外增加备用金。</w:t>
      </w:r>
    </w:p>
    <w:p w14:paraId="48D01D5F">
      <w:pPr>
        <w:pStyle w:val="10"/>
        <w:numPr>
          <w:ilvl w:val="0"/>
          <w:numId w:val="5"/>
        </w:numPr>
        <w:tabs>
          <w:tab w:val="left" w:pos="1956"/>
        </w:tabs>
        <w:spacing w:line="408" w:lineRule="exact"/>
        <w:rPr>
          <w:sz w:val="32"/>
        </w:rPr>
      </w:pPr>
      <w:r>
        <w:rPr>
          <w:spacing w:val="-12"/>
          <w:sz w:val="32"/>
        </w:rPr>
        <w:t xml:space="preserve">卫生健康支出 </w:t>
      </w:r>
      <w:r>
        <w:rPr>
          <w:sz w:val="32"/>
        </w:rPr>
        <w:t>42.63</w:t>
      </w:r>
      <w:r>
        <w:rPr>
          <w:spacing w:val="-11"/>
          <w:sz w:val="32"/>
        </w:rPr>
        <w:t xml:space="preserve"> 万元，具体包括：</w:t>
      </w:r>
    </w:p>
    <w:p w14:paraId="1155D818">
      <w:pPr>
        <w:pStyle w:val="10"/>
        <w:numPr>
          <w:ilvl w:val="0"/>
          <w:numId w:val="8"/>
        </w:numPr>
        <w:tabs>
          <w:tab w:val="left" w:pos="2436"/>
        </w:tabs>
        <w:spacing w:before="130"/>
        <w:rPr>
          <w:sz w:val="32"/>
        </w:rPr>
      </w:pPr>
      <w:r>
        <w:rPr>
          <w:spacing w:val="-3"/>
          <w:sz w:val="32"/>
        </w:rPr>
        <w:t>卫生健康支出</w:t>
      </w:r>
      <w:r>
        <w:rPr>
          <w:sz w:val="32"/>
        </w:rPr>
        <w:t>（类</w:t>
      </w:r>
      <w:r>
        <w:rPr>
          <w:spacing w:val="-14"/>
          <w:sz w:val="32"/>
        </w:rPr>
        <w:t>）</w:t>
      </w:r>
      <w:r>
        <w:rPr>
          <w:spacing w:val="-4"/>
          <w:sz w:val="32"/>
        </w:rPr>
        <w:t>公共卫生</w:t>
      </w:r>
      <w:r>
        <w:rPr>
          <w:sz w:val="32"/>
        </w:rPr>
        <w:t>（款</w:t>
      </w:r>
      <w:r>
        <w:rPr>
          <w:spacing w:val="-14"/>
          <w:sz w:val="32"/>
        </w:rPr>
        <w:t>）</w:t>
      </w:r>
      <w:r>
        <w:rPr>
          <w:sz w:val="32"/>
        </w:rPr>
        <w:t>重大公共卫生服务</w:t>
      </w:r>
    </w:p>
    <w:p w14:paraId="26ECECF0">
      <w:pPr>
        <w:pStyle w:val="2"/>
        <w:spacing w:before="130" w:line="316" w:lineRule="auto"/>
        <w:ind w:left="976" w:right="975"/>
        <w:jc w:val="both"/>
      </w:pPr>
      <w:r>
        <w:t>（项）8.20 万元,主要是疫情餐费欠款等支出，完成年初预算的108.2%，决算数与年初预算数存在差异的主要原因是预算外追加经费。</w:t>
      </w:r>
    </w:p>
    <w:p w14:paraId="16AFD241">
      <w:pPr>
        <w:pStyle w:val="10"/>
        <w:numPr>
          <w:ilvl w:val="0"/>
          <w:numId w:val="8"/>
        </w:numPr>
        <w:tabs>
          <w:tab w:val="left" w:pos="2436"/>
        </w:tabs>
        <w:spacing w:line="316" w:lineRule="auto"/>
        <w:ind w:left="976" w:right="976" w:firstLine="658"/>
        <w:jc w:val="both"/>
        <w:rPr>
          <w:sz w:val="32"/>
        </w:rPr>
      </w:pPr>
      <w:r>
        <w:rPr>
          <w:spacing w:val="-3"/>
          <w:sz w:val="32"/>
        </w:rPr>
        <w:t>卫生健康支出</w:t>
      </w:r>
      <w:r>
        <w:rPr>
          <w:sz w:val="32"/>
        </w:rPr>
        <w:t>（类</w:t>
      </w:r>
      <w:r>
        <w:rPr>
          <w:spacing w:val="-14"/>
          <w:sz w:val="32"/>
        </w:rPr>
        <w:t>）</w:t>
      </w:r>
      <w:r>
        <w:rPr>
          <w:spacing w:val="-2"/>
          <w:sz w:val="32"/>
        </w:rPr>
        <w:t>行政事业单位医疗</w:t>
      </w:r>
      <w:r>
        <w:rPr>
          <w:sz w:val="32"/>
        </w:rPr>
        <w:t>（款</w:t>
      </w:r>
      <w:r>
        <w:rPr>
          <w:spacing w:val="-14"/>
          <w:sz w:val="32"/>
        </w:rPr>
        <w:t>）</w:t>
      </w:r>
      <w:r>
        <w:rPr>
          <w:spacing w:val="-4"/>
          <w:sz w:val="32"/>
        </w:rPr>
        <w:t>行政单位</w:t>
      </w:r>
      <w:r>
        <w:rPr>
          <w:sz w:val="32"/>
        </w:rPr>
        <w:t>医疗（项）34.43</w:t>
      </w:r>
      <w:r>
        <w:rPr>
          <w:spacing w:val="-10"/>
          <w:sz w:val="32"/>
        </w:rPr>
        <w:t xml:space="preserve"> 万元,主要是医疗保险等支出，完成年初预算的100</w:t>
      </w:r>
      <w:r>
        <w:rPr>
          <w:spacing w:val="-3"/>
          <w:sz w:val="32"/>
        </w:rPr>
        <w:t>%，决算数与年初预算数存在差异的主要原因是完全按照预算</w:t>
      </w:r>
      <w:r>
        <w:rPr>
          <w:sz w:val="32"/>
        </w:rPr>
        <w:t>执行，决算数与预算数无差异。</w:t>
      </w:r>
    </w:p>
    <w:p w14:paraId="287DA3C8">
      <w:pPr>
        <w:pStyle w:val="10"/>
        <w:numPr>
          <w:ilvl w:val="0"/>
          <w:numId w:val="5"/>
        </w:numPr>
        <w:tabs>
          <w:tab w:val="left" w:pos="1956"/>
        </w:tabs>
        <w:spacing w:line="405" w:lineRule="exact"/>
        <w:rPr>
          <w:sz w:val="32"/>
        </w:rPr>
      </w:pPr>
      <w:r>
        <w:rPr>
          <w:spacing w:val="-12"/>
          <w:sz w:val="32"/>
        </w:rPr>
        <w:t xml:space="preserve">城乡社区支出 </w:t>
      </w:r>
      <w:r>
        <w:rPr>
          <w:sz w:val="32"/>
        </w:rPr>
        <w:t>63.57</w:t>
      </w:r>
      <w:r>
        <w:rPr>
          <w:spacing w:val="-11"/>
          <w:sz w:val="32"/>
        </w:rPr>
        <w:t xml:space="preserve"> 万元，具体包括：</w:t>
      </w:r>
    </w:p>
    <w:p w14:paraId="2A6A3013">
      <w:pPr>
        <w:pStyle w:val="10"/>
        <w:numPr>
          <w:ilvl w:val="0"/>
          <w:numId w:val="9"/>
        </w:numPr>
        <w:tabs>
          <w:tab w:val="left" w:pos="2436"/>
        </w:tabs>
        <w:spacing w:before="126" w:line="316" w:lineRule="auto"/>
        <w:ind w:left="976" w:right="976" w:firstLine="658"/>
        <w:jc w:val="both"/>
        <w:rPr>
          <w:sz w:val="32"/>
        </w:rPr>
      </w:pPr>
      <w:r>
        <w:rPr>
          <w:spacing w:val="-3"/>
          <w:sz w:val="32"/>
        </w:rPr>
        <w:t>城乡社区支出</w:t>
      </w:r>
      <w:r>
        <w:rPr>
          <w:sz w:val="32"/>
        </w:rPr>
        <w:t>（类</w:t>
      </w:r>
      <w:r>
        <w:rPr>
          <w:spacing w:val="-14"/>
          <w:sz w:val="32"/>
        </w:rPr>
        <w:t>）</w:t>
      </w:r>
      <w:r>
        <w:rPr>
          <w:spacing w:val="-2"/>
          <w:sz w:val="32"/>
        </w:rPr>
        <w:t>城乡社区管理事务</w:t>
      </w:r>
      <w:r>
        <w:rPr>
          <w:sz w:val="32"/>
        </w:rPr>
        <w:t>（款</w:t>
      </w:r>
      <w:r>
        <w:rPr>
          <w:spacing w:val="-14"/>
          <w:sz w:val="32"/>
        </w:rPr>
        <w:t>）</w:t>
      </w:r>
      <w:r>
        <w:rPr>
          <w:spacing w:val="-4"/>
          <w:sz w:val="32"/>
        </w:rPr>
        <w:t>其他城乡</w:t>
      </w:r>
      <w:r>
        <w:rPr>
          <w:sz w:val="32"/>
        </w:rPr>
        <w:t>社区管理事务支出（项）13.57</w:t>
      </w:r>
      <w:r>
        <w:rPr>
          <w:spacing w:val="-9"/>
          <w:sz w:val="32"/>
        </w:rPr>
        <w:t xml:space="preserve"> 万元,主要是城管工作等支出，完成年初预算的 </w:t>
      </w:r>
      <w:r>
        <w:rPr>
          <w:sz w:val="32"/>
        </w:rPr>
        <w:t>27.14</w:t>
      </w:r>
      <w:r>
        <w:rPr>
          <w:spacing w:val="-1"/>
          <w:sz w:val="32"/>
        </w:rPr>
        <w:t>%，决算数与年初预算数存在差异的主要原因</w:t>
      </w:r>
      <w:r>
        <w:rPr>
          <w:sz w:val="32"/>
        </w:rPr>
        <w:t>是支出较少。</w:t>
      </w:r>
    </w:p>
    <w:p w14:paraId="00139583">
      <w:pPr>
        <w:pStyle w:val="10"/>
        <w:numPr>
          <w:ilvl w:val="0"/>
          <w:numId w:val="9"/>
        </w:numPr>
        <w:tabs>
          <w:tab w:val="left" w:pos="2436"/>
        </w:tabs>
        <w:spacing w:line="316" w:lineRule="auto"/>
        <w:ind w:left="976" w:right="976" w:firstLine="658"/>
        <w:jc w:val="both"/>
        <w:rPr>
          <w:sz w:val="32"/>
        </w:rPr>
      </w:pPr>
      <w:r>
        <w:rPr>
          <w:spacing w:val="-3"/>
          <w:sz w:val="32"/>
        </w:rPr>
        <w:t>城乡社区支出</w:t>
      </w:r>
      <w:r>
        <w:rPr>
          <w:sz w:val="32"/>
        </w:rPr>
        <w:t>（类</w:t>
      </w:r>
      <w:r>
        <w:rPr>
          <w:spacing w:val="-14"/>
          <w:sz w:val="32"/>
        </w:rPr>
        <w:t>）</w:t>
      </w:r>
      <w:r>
        <w:rPr>
          <w:spacing w:val="-2"/>
          <w:sz w:val="32"/>
        </w:rPr>
        <w:t>城乡社区公共设施</w:t>
      </w:r>
      <w:r>
        <w:rPr>
          <w:sz w:val="32"/>
        </w:rPr>
        <w:t>（款</w:t>
      </w:r>
      <w:r>
        <w:rPr>
          <w:spacing w:val="-14"/>
          <w:sz w:val="32"/>
        </w:rPr>
        <w:t>）</w:t>
      </w:r>
      <w:r>
        <w:rPr>
          <w:spacing w:val="-4"/>
          <w:sz w:val="32"/>
        </w:rPr>
        <w:t>其他城乡</w:t>
      </w:r>
      <w:r>
        <w:rPr>
          <w:sz w:val="32"/>
        </w:rPr>
        <w:t>社区公共设施支出（项）30.00</w:t>
      </w:r>
      <w:r>
        <w:rPr>
          <w:spacing w:val="-9"/>
          <w:sz w:val="32"/>
        </w:rPr>
        <w:t xml:space="preserve"> 万元,主要是精细化管理等支出， </w:t>
      </w:r>
      <w:r>
        <w:rPr>
          <w:spacing w:val="-10"/>
          <w:sz w:val="32"/>
        </w:rPr>
        <w:t xml:space="preserve">完成年初预算的 </w:t>
      </w:r>
      <w:r>
        <w:rPr>
          <w:spacing w:val="-32"/>
          <w:sz w:val="32"/>
        </w:rPr>
        <w:t>15%</w:t>
      </w:r>
      <w:r>
        <w:rPr>
          <w:spacing w:val="-7"/>
          <w:sz w:val="32"/>
        </w:rPr>
        <w:t>，决算数与年初预算数存在差异的主要原因是</w:t>
      </w:r>
      <w:r>
        <w:rPr>
          <w:sz w:val="32"/>
        </w:rPr>
        <w:t>支出较少。</w:t>
      </w:r>
    </w:p>
    <w:p w14:paraId="6D9B924A">
      <w:pPr>
        <w:pStyle w:val="10"/>
        <w:numPr>
          <w:ilvl w:val="0"/>
          <w:numId w:val="9"/>
        </w:numPr>
        <w:tabs>
          <w:tab w:val="left" w:pos="2436"/>
        </w:tabs>
        <w:spacing w:line="316" w:lineRule="auto"/>
        <w:ind w:left="976" w:right="728" w:firstLine="658"/>
        <w:rPr>
          <w:sz w:val="32"/>
        </w:rPr>
      </w:pPr>
      <w:r>
        <w:rPr>
          <w:spacing w:val="-3"/>
          <w:sz w:val="32"/>
        </w:rPr>
        <w:t>城乡社区支出</w:t>
      </w:r>
      <w:r>
        <w:rPr>
          <w:sz w:val="32"/>
        </w:rPr>
        <w:t>（类</w:t>
      </w:r>
      <w:r>
        <w:rPr>
          <w:spacing w:val="-14"/>
          <w:sz w:val="32"/>
        </w:rPr>
        <w:t>）</w:t>
      </w:r>
      <w:r>
        <w:rPr>
          <w:spacing w:val="-2"/>
          <w:sz w:val="32"/>
        </w:rPr>
        <w:t>城乡社区环境卫生</w:t>
      </w:r>
      <w:r>
        <w:rPr>
          <w:sz w:val="32"/>
        </w:rPr>
        <w:t>（款</w:t>
      </w:r>
      <w:r>
        <w:rPr>
          <w:spacing w:val="-14"/>
          <w:sz w:val="32"/>
        </w:rPr>
        <w:t>）</w:t>
      </w:r>
      <w:r>
        <w:rPr>
          <w:sz w:val="32"/>
        </w:rPr>
        <w:t>城乡社区环境卫生（项）20.00</w:t>
      </w:r>
      <w:r>
        <w:rPr>
          <w:spacing w:val="-9"/>
          <w:sz w:val="32"/>
        </w:rPr>
        <w:t xml:space="preserve"> 万元,主要是精细化管理等支出，完成年初</w:t>
      </w:r>
      <w:r>
        <w:rPr>
          <w:spacing w:val="7"/>
          <w:sz w:val="32"/>
        </w:rPr>
        <w:t>预算的</w:t>
      </w:r>
      <w:r>
        <w:rPr>
          <w:sz w:val="32"/>
        </w:rPr>
        <w:t>10%</w:t>
      </w:r>
      <w:r>
        <w:rPr>
          <w:spacing w:val="-15"/>
          <w:sz w:val="32"/>
        </w:rPr>
        <w:t>，决算数与年初预算数存在差异的主要原因是支出较少。</w:t>
      </w:r>
    </w:p>
    <w:p w14:paraId="7F1A4512">
      <w:pPr>
        <w:pStyle w:val="10"/>
        <w:numPr>
          <w:ilvl w:val="0"/>
          <w:numId w:val="5"/>
        </w:numPr>
        <w:tabs>
          <w:tab w:val="left" w:pos="1956"/>
        </w:tabs>
        <w:spacing w:line="406" w:lineRule="exact"/>
        <w:rPr>
          <w:sz w:val="32"/>
        </w:rPr>
      </w:pPr>
      <w:r>
        <w:rPr>
          <w:spacing w:val="-14"/>
          <w:sz w:val="32"/>
        </w:rPr>
        <w:t xml:space="preserve">农林水支出 </w:t>
      </w:r>
      <w:r>
        <w:rPr>
          <w:sz w:val="32"/>
        </w:rPr>
        <w:t>25.87</w:t>
      </w:r>
      <w:r>
        <w:rPr>
          <w:spacing w:val="-11"/>
          <w:sz w:val="32"/>
        </w:rPr>
        <w:t xml:space="preserve"> 万元，具体包括：</w:t>
      </w:r>
    </w:p>
    <w:p w14:paraId="33F26C31">
      <w:pPr>
        <w:pStyle w:val="10"/>
        <w:numPr>
          <w:ilvl w:val="0"/>
          <w:numId w:val="10"/>
        </w:numPr>
        <w:tabs>
          <w:tab w:val="left" w:pos="2438"/>
        </w:tabs>
        <w:spacing w:before="121"/>
        <w:rPr>
          <w:sz w:val="32"/>
        </w:rPr>
      </w:pPr>
      <w:r>
        <w:rPr>
          <w:sz w:val="32"/>
        </w:rPr>
        <w:t>农林水支出（类）水利（款）防汛（项）3.24</w:t>
      </w:r>
      <w:r>
        <w:rPr>
          <w:spacing w:val="-17"/>
          <w:sz w:val="32"/>
        </w:rPr>
        <w:t xml:space="preserve"> 万元,主</w:t>
      </w:r>
    </w:p>
    <w:p w14:paraId="65EB0979">
      <w:pPr>
        <w:rPr>
          <w:sz w:val="32"/>
        </w:rPr>
        <w:sectPr>
          <w:pgSz w:w="11910" w:h="16840"/>
          <w:pgMar w:top="1580" w:right="440" w:bottom="1180" w:left="440" w:header="0" w:footer="911" w:gutter="0"/>
          <w:cols w:space="720" w:num="1"/>
        </w:sectPr>
      </w:pPr>
    </w:p>
    <w:p w14:paraId="139F0CCD">
      <w:pPr>
        <w:pStyle w:val="2"/>
        <w:spacing w:before="6"/>
        <w:rPr>
          <w:sz w:val="12"/>
        </w:rPr>
      </w:pPr>
    </w:p>
    <w:p w14:paraId="4D17DA94">
      <w:pPr>
        <w:pStyle w:val="2"/>
        <w:spacing w:before="55" w:line="316" w:lineRule="auto"/>
        <w:ind w:left="976" w:right="976"/>
      </w:pPr>
      <w:r>
        <w:rPr>
          <w:spacing w:val="-11"/>
        </w:rPr>
        <w:t>要是防汛工作等支出，完成年初预算的 40.5%</w:t>
      </w:r>
      <w:r>
        <w:rPr>
          <w:spacing w:val="-5"/>
        </w:rPr>
        <w:t>，决算数与年初预算</w:t>
      </w:r>
      <w:r>
        <w:t>数存在差异的主要原因是防汛物资支出较少。</w:t>
      </w:r>
    </w:p>
    <w:p w14:paraId="1D77162C">
      <w:pPr>
        <w:pStyle w:val="10"/>
        <w:numPr>
          <w:ilvl w:val="0"/>
          <w:numId w:val="10"/>
        </w:numPr>
        <w:tabs>
          <w:tab w:val="left" w:pos="2436"/>
        </w:tabs>
        <w:spacing w:line="316" w:lineRule="auto"/>
        <w:ind w:left="976" w:right="976" w:firstLine="658"/>
        <w:jc w:val="both"/>
        <w:rPr>
          <w:sz w:val="32"/>
        </w:rPr>
      </w:pPr>
      <w:r>
        <w:rPr>
          <w:spacing w:val="-3"/>
          <w:sz w:val="32"/>
        </w:rPr>
        <w:t>农林水支出</w:t>
      </w:r>
      <w:r>
        <w:rPr>
          <w:sz w:val="32"/>
        </w:rPr>
        <w:t>（类</w:t>
      </w:r>
      <w:r>
        <w:rPr>
          <w:spacing w:val="-14"/>
          <w:sz w:val="32"/>
        </w:rPr>
        <w:t>）</w:t>
      </w:r>
      <w:r>
        <w:rPr>
          <w:spacing w:val="-3"/>
          <w:sz w:val="32"/>
        </w:rPr>
        <w:t>农村综合改革</w:t>
      </w:r>
      <w:r>
        <w:rPr>
          <w:sz w:val="32"/>
        </w:rPr>
        <w:t>（款</w:t>
      </w:r>
      <w:r>
        <w:rPr>
          <w:spacing w:val="-14"/>
          <w:sz w:val="32"/>
        </w:rPr>
        <w:t>）</w:t>
      </w:r>
      <w:r>
        <w:rPr>
          <w:spacing w:val="-2"/>
          <w:sz w:val="32"/>
        </w:rPr>
        <w:t>对村民委员会和</w:t>
      </w:r>
      <w:r>
        <w:rPr>
          <w:sz w:val="32"/>
        </w:rPr>
        <w:t>村党支部的补助（项）22.63</w:t>
      </w:r>
      <w:r>
        <w:rPr>
          <w:spacing w:val="-9"/>
          <w:sz w:val="32"/>
        </w:rPr>
        <w:t xml:space="preserve"> 万元,主要是村党建工作等支出，完</w:t>
      </w:r>
      <w:r>
        <w:rPr>
          <w:spacing w:val="-11"/>
          <w:sz w:val="32"/>
        </w:rPr>
        <w:t xml:space="preserve">成年初预算的 </w:t>
      </w:r>
      <w:r>
        <w:rPr>
          <w:spacing w:val="-22"/>
          <w:sz w:val="32"/>
        </w:rPr>
        <w:t>45.7%</w:t>
      </w:r>
      <w:r>
        <w:rPr>
          <w:spacing w:val="-6"/>
          <w:sz w:val="32"/>
        </w:rPr>
        <w:t>，决算数与年初预算数存在差异的主要原因是</w:t>
      </w:r>
      <w:r>
        <w:rPr>
          <w:sz w:val="32"/>
        </w:rPr>
        <w:t>支出较少。</w:t>
      </w:r>
    </w:p>
    <w:p w14:paraId="5ACA0CB0">
      <w:pPr>
        <w:pStyle w:val="10"/>
        <w:numPr>
          <w:ilvl w:val="0"/>
          <w:numId w:val="5"/>
        </w:numPr>
        <w:tabs>
          <w:tab w:val="left" w:pos="1956"/>
        </w:tabs>
        <w:spacing w:line="405" w:lineRule="exact"/>
        <w:rPr>
          <w:sz w:val="32"/>
        </w:rPr>
      </w:pPr>
      <w:r>
        <w:rPr>
          <w:spacing w:val="-12"/>
          <w:sz w:val="32"/>
        </w:rPr>
        <w:t xml:space="preserve">住房保障支出 </w:t>
      </w:r>
      <w:r>
        <w:rPr>
          <w:sz w:val="32"/>
        </w:rPr>
        <w:t>113.15</w:t>
      </w:r>
      <w:r>
        <w:rPr>
          <w:spacing w:val="-11"/>
          <w:sz w:val="32"/>
        </w:rPr>
        <w:t xml:space="preserve"> 万元，具体包括：</w:t>
      </w:r>
    </w:p>
    <w:p w14:paraId="187CF8DF">
      <w:pPr>
        <w:pStyle w:val="2"/>
        <w:spacing w:before="128"/>
        <w:ind w:left="1635"/>
      </w:pPr>
      <w:r>
        <w:t>（1）住房保障支出（类）住房改革支出（款）住房公积金</w:t>
      </w:r>
    </w:p>
    <w:p w14:paraId="6C071F61">
      <w:pPr>
        <w:pStyle w:val="2"/>
        <w:spacing w:before="130" w:line="316" w:lineRule="auto"/>
        <w:ind w:left="976" w:right="768"/>
      </w:pPr>
      <w:r>
        <w:t>（</w:t>
      </w:r>
      <w:r>
        <w:rPr>
          <w:spacing w:val="-49"/>
        </w:rPr>
        <w:t xml:space="preserve"> 项</w:t>
      </w:r>
      <w:r>
        <w:t>）</w:t>
      </w:r>
      <w:r>
        <w:rPr>
          <w:spacing w:val="-128"/>
        </w:rPr>
        <w:t xml:space="preserve"> </w:t>
      </w:r>
      <w:r>
        <w:t>113.15</w:t>
      </w:r>
      <w:r>
        <w:rPr>
          <w:spacing w:val="4"/>
        </w:rPr>
        <w:t xml:space="preserve"> 万元, 主要是公积金等支出， 完成年初预算的91.8%</w:t>
      </w:r>
      <w:r>
        <w:rPr>
          <w:spacing w:val="-15"/>
        </w:rPr>
        <w:t>，决算数与年初预算数存在差异的主要原因是高比例未支出。</w:t>
      </w:r>
    </w:p>
    <w:p w14:paraId="1F9AAE64">
      <w:pPr>
        <w:pStyle w:val="10"/>
        <w:numPr>
          <w:ilvl w:val="0"/>
          <w:numId w:val="5"/>
        </w:numPr>
        <w:tabs>
          <w:tab w:val="left" w:pos="1956"/>
        </w:tabs>
        <w:spacing w:line="408" w:lineRule="exact"/>
        <w:rPr>
          <w:sz w:val="32"/>
        </w:rPr>
      </w:pPr>
      <w:r>
        <w:rPr>
          <w:spacing w:val="-7"/>
          <w:sz w:val="32"/>
        </w:rPr>
        <w:t xml:space="preserve">灾害防治及应急管理支出 </w:t>
      </w:r>
      <w:r>
        <w:rPr>
          <w:sz w:val="32"/>
        </w:rPr>
        <w:t>0.68</w:t>
      </w:r>
      <w:r>
        <w:rPr>
          <w:spacing w:val="-11"/>
          <w:sz w:val="32"/>
        </w:rPr>
        <w:t xml:space="preserve"> 万元，具体包括：</w:t>
      </w:r>
    </w:p>
    <w:p w14:paraId="783D714C">
      <w:pPr>
        <w:pStyle w:val="2"/>
        <w:spacing w:before="130" w:line="316" w:lineRule="auto"/>
        <w:ind w:left="976" w:right="974" w:firstLine="658"/>
        <w:jc w:val="both"/>
      </w:pPr>
      <w:r>
        <w:rPr>
          <w:spacing w:val="-5"/>
        </w:rPr>
        <w:t>（1）</w:t>
      </w:r>
      <w:r>
        <w:rPr>
          <w:spacing w:val="-2"/>
        </w:rPr>
        <w:t>灾害防治及应急管理支出</w:t>
      </w:r>
      <w:r>
        <w:t>（类</w:t>
      </w:r>
      <w:r>
        <w:rPr>
          <w:spacing w:val="-14"/>
        </w:rPr>
        <w:t>）</w:t>
      </w:r>
      <w:r>
        <w:rPr>
          <w:spacing w:val="-3"/>
        </w:rPr>
        <w:t>应急管理事务</w:t>
      </w:r>
      <w:r>
        <w:t>（款</w:t>
      </w:r>
      <w:r>
        <w:rPr>
          <w:spacing w:val="-14"/>
        </w:rPr>
        <w:t>）</w:t>
      </w:r>
      <w:r>
        <w:rPr>
          <w:spacing w:val="-12"/>
        </w:rPr>
        <w:t>安</w:t>
      </w:r>
      <w:r>
        <w:rPr>
          <w:spacing w:val="-15"/>
        </w:rPr>
        <w:t>全监管</w:t>
      </w:r>
      <w:r>
        <w:t>（项</w:t>
      </w:r>
      <w:r>
        <w:rPr>
          <w:spacing w:val="-9"/>
        </w:rPr>
        <w:t>）0.68</w:t>
      </w:r>
      <w:r>
        <w:rPr>
          <w:spacing w:val="-14"/>
        </w:rPr>
        <w:t xml:space="preserve"> 万元,主要是安全生产等支出，完成年初预算的</w:t>
      </w:r>
      <w:r>
        <w:t>68%，决算数与年初预算数存在差异的主要原因是支出较少。</w:t>
      </w:r>
    </w:p>
    <w:p w14:paraId="1A7E4A2E">
      <w:pPr>
        <w:pStyle w:val="9"/>
        <w:spacing w:line="479" w:lineRule="exact"/>
      </w:pPr>
      <w:r>
        <w:t>（三）政府性基金预算财政拨款支出情况。</w:t>
      </w:r>
    </w:p>
    <w:p w14:paraId="3CF95A3A">
      <w:pPr>
        <w:pStyle w:val="2"/>
        <w:spacing w:before="54" w:line="364" w:lineRule="auto"/>
        <w:ind w:left="976" w:right="976" w:firstLine="640"/>
      </w:pPr>
      <w:r>
        <w:t>2023</w:t>
      </w:r>
      <w:r>
        <w:rPr>
          <w:spacing w:val="-15"/>
        </w:rPr>
        <w:t xml:space="preserve"> 年度政府性基金预算财政拨款支出 </w:t>
      </w:r>
      <w:r>
        <w:t>171.14</w:t>
      </w:r>
      <w:r>
        <w:rPr>
          <w:spacing w:val="-34"/>
        </w:rPr>
        <w:t xml:space="preserve"> 万元。按支出</w:t>
      </w:r>
      <w:r>
        <w:t>功能分类科目分，包括：</w:t>
      </w:r>
    </w:p>
    <w:p w14:paraId="7C7C3E07">
      <w:pPr>
        <w:pStyle w:val="2"/>
        <w:spacing w:before="2"/>
        <w:ind w:left="1617"/>
      </w:pPr>
      <w:r>
        <w:t>1.城乡社区支出 171.15 万元，具体包括：</w:t>
      </w:r>
    </w:p>
    <w:p w14:paraId="3F01FE91">
      <w:pPr>
        <w:pStyle w:val="10"/>
        <w:numPr>
          <w:ilvl w:val="0"/>
          <w:numId w:val="11"/>
        </w:numPr>
        <w:tabs>
          <w:tab w:val="left" w:pos="2418"/>
        </w:tabs>
        <w:spacing w:before="214" w:line="364" w:lineRule="auto"/>
        <w:ind w:left="976" w:right="976" w:firstLine="640"/>
        <w:jc w:val="both"/>
        <w:rPr>
          <w:sz w:val="32"/>
        </w:rPr>
      </w:pPr>
      <w:r>
        <w:rPr>
          <w:spacing w:val="-3"/>
          <w:sz w:val="32"/>
        </w:rPr>
        <w:t>城乡社区支出</w:t>
      </w:r>
      <w:r>
        <w:rPr>
          <w:sz w:val="32"/>
        </w:rPr>
        <w:t>（类</w:t>
      </w:r>
      <w:r>
        <w:rPr>
          <w:spacing w:val="-16"/>
          <w:sz w:val="32"/>
        </w:rPr>
        <w:t>）</w:t>
      </w:r>
      <w:r>
        <w:rPr>
          <w:spacing w:val="-2"/>
          <w:sz w:val="32"/>
        </w:rPr>
        <w:t>国有土地使用权出让收入安排的支</w:t>
      </w:r>
      <w:r>
        <w:rPr>
          <w:spacing w:val="-32"/>
          <w:sz w:val="32"/>
        </w:rPr>
        <w:t>出</w:t>
      </w:r>
      <w:r>
        <w:rPr>
          <w:sz w:val="32"/>
        </w:rPr>
        <w:t>（款</w:t>
      </w:r>
      <w:r>
        <w:rPr>
          <w:spacing w:val="-32"/>
          <w:sz w:val="32"/>
        </w:rPr>
        <w:t>）</w:t>
      </w:r>
      <w:r>
        <w:rPr>
          <w:spacing w:val="-4"/>
          <w:sz w:val="32"/>
        </w:rPr>
        <w:t>征地和拆迁补偿支出</w:t>
      </w:r>
      <w:r>
        <w:rPr>
          <w:sz w:val="32"/>
        </w:rPr>
        <w:t>（项</w:t>
      </w:r>
      <w:r>
        <w:rPr>
          <w:spacing w:val="-5"/>
          <w:sz w:val="32"/>
        </w:rPr>
        <w:t>）157.62</w:t>
      </w:r>
      <w:r>
        <w:rPr>
          <w:spacing w:val="-10"/>
          <w:sz w:val="32"/>
        </w:rPr>
        <w:t xml:space="preserve"> 万元,主要是征收拆迁</w:t>
      </w:r>
      <w:r>
        <w:rPr>
          <w:spacing w:val="-5"/>
          <w:sz w:val="32"/>
        </w:rPr>
        <w:t xml:space="preserve">等支出，完成年初预算的 </w:t>
      </w:r>
      <w:r>
        <w:rPr>
          <w:sz w:val="32"/>
        </w:rPr>
        <w:t>257</w:t>
      </w:r>
      <w:r>
        <w:rPr>
          <w:spacing w:val="-1"/>
          <w:sz w:val="32"/>
        </w:rPr>
        <w:t>%，决算数与年初预算数存在差异的</w:t>
      </w:r>
      <w:r>
        <w:rPr>
          <w:sz w:val="32"/>
        </w:rPr>
        <w:t>主要原因是预算外支出。</w:t>
      </w:r>
    </w:p>
    <w:p w14:paraId="04937484">
      <w:pPr>
        <w:pStyle w:val="10"/>
        <w:numPr>
          <w:ilvl w:val="0"/>
          <w:numId w:val="11"/>
        </w:numPr>
        <w:tabs>
          <w:tab w:val="left" w:pos="2418"/>
        </w:tabs>
        <w:spacing w:before="3" w:line="364" w:lineRule="auto"/>
        <w:ind w:left="976" w:right="976" w:firstLine="640"/>
        <w:jc w:val="both"/>
        <w:rPr>
          <w:sz w:val="32"/>
        </w:rPr>
      </w:pPr>
      <w:r>
        <w:rPr>
          <w:spacing w:val="-3"/>
          <w:sz w:val="32"/>
        </w:rPr>
        <w:t>城乡社区支出</w:t>
      </w:r>
      <w:r>
        <w:rPr>
          <w:sz w:val="32"/>
        </w:rPr>
        <w:t>（类</w:t>
      </w:r>
      <w:r>
        <w:rPr>
          <w:spacing w:val="-16"/>
          <w:sz w:val="32"/>
        </w:rPr>
        <w:t>）</w:t>
      </w:r>
      <w:r>
        <w:rPr>
          <w:spacing w:val="-2"/>
          <w:sz w:val="32"/>
        </w:rPr>
        <w:t>国有土地使用权出让收入安排的支</w:t>
      </w:r>
      <w:r>
        <w:rPr>
          <w:sz w:val="32"/>
        </w:rPr>
        <w:t>出（款）土地开发支出（项）13.53</w:t>
      </w:r>
      <w:r>
        <w:rPr>
          <w:spacing w:val="-9"/>
          <w:sz w:val="32"/>
        </w:rPr>
        <w:t xml:space="preserve"> 万元,主要是征收地上物等支</w:t>
      </w:r>
    </w:p>
    <w:p w14:paraId="45CD08CF">
      <w:pPr>
        <w:spacing w:line="364" w:lineRule="auto"/>
        <w:jc w:val="both"/>
        <w:rPr>
          <w:sz w:val="32"/>
        </w:rPr>
        <w:sectPr>
          <w:pgSz w:w="11910" w:h="16840"/>
          <w:pgMar w:top="1580" w:right="440" w:bottom="1180" w:left="440" w:header="0" w:footer="911" w:gutter="0"/>
          <w:cols w:space="720" w:num="1"/>
        </w:sectPr>
      </w:pPr>
    </w:p>
    <w:p w14:paraId="20E7344C">
      <w:pPr>
        <w:pStyle w:val="2"/>
        <w:spacing w:before="3"/>
        <w:rPr>
          <w:sz w:val="12"/>
        </w:rPr>
      </w:pPr>
    </w:p>
    <w:p w14:paraId="0F90832C">
      <w:pPr>
        <w:pStyle w:val="2"/>
        <w:spacing w:before="55" w:line="364" w:lineRule="auto"/>
        <w:ind w:left="976" w:right="976"/>
      </w:pPr>
      <w:r>
        <w:rPr>
          <w:spacing w:val="-17"/>
        </w:rPr>
        <w:t xml:space="preserve">出，完成年初预算的 </w:t>
      </w:r>
      <w:r>
        <w:rPr>
          <w:spacing w:val="-8"/>
        </w:rPr>
        <w:t>113.53%</w:t>
      </w:r>
      <w:r>
        <w:rPr>
          <w:spacing w:val="-4"/>
        </w:rPr>
        <w:t>，决算数与年初预算数存在差异的主</w:t>
      </w:r>
      <w:r>
        <w:t>要原因是预算外支出。</w:t>
      </w:r>
    </w:p>
    <w:p w14:paraId="62D58A14">
      <w:pPr>
        <w:pStyle w:val="9"/>
        <w:spacing w:line="487" w:lineRule="exact"/>
      </w:pPr>
      <w:r>
        <w:t>（四）国有资本经营预算财政拨款支出情况。</w:t>
      </w:r>
    </w:p>
    <w:p w14:paraId="33EAC71D">
      <w:pPr>
        <w:pStyle w:val="2"/>
        <w:spacing w:before="55"/>
        <w:ind w:left="1617"/>
      </w:pPr>
      <w:r>
        <w:t>本部门 2023 年度无国有资本经营预算财政拨款支出。</w:t>
      </w:r>
    </w:p>
    <w:p w14:paraId="533573B3">
      <w:pPr>
        <w:pStyle w:val="2"/>
        <w:spacing w:before="217"/>
        <w:ind w:left="1637"/>
        <w:rPr>
          <w:rFonts w:ascii="黑体" w:hAnsi="黑体" w:eastAsia="黑体"/>
        </w:rPr>
      </w:pPr>
      <w:r>
        <w:rPr>
          <w:rFonts w:hint="eastAsia" w:ascii="黑体" w:hAnsi="黑体" w:eastAsia="黑体"/>
        </w:rPr>
        <w:t>三、财政拨款“三公”经费支出决算情况说明</w:t>
      </w:r>
    </w:p>
    <w:p w14:paraId="768ACDAA">
      <w:pPr>
        <w:pStyle w:val="2"/>
        <w:spacing w:before="130" w:line="316" w:lineRule="auto"/>
        <w:ind w:left="976" w:right="848" w:firstLine="646"/>
      </w:pPr>
      <w:r>
        <w:t>2023</w:t>
      </w:r>
      <w:r>
        <w:rPr>
          <w:spacing w:val="-18"/>
        </w:rPr>
        <w:t xml:space="preserve"> 年度财政拨款安排的“三公”经费支出 </w:t>
      </w:r>
      <w:r>
        <w:t>0.00</w:t>
      </w:r>
      <w:r>
        <w:rPr>
          <w:spacing w:val="-22"/>
        </w:rPr>
        <w:t xml:space="preserve"> 万元，完成</w:t>
      </w:r>
      <w:r>
        <w:rPr>
          <w:spacing w:val="-37"/>
        </w:rPr>
        <w:t xml:space="preserve">预算的 </w:t>
      </w:r>
      <w:r>
        <w:t>0.00%，</w:t>
      </w:r>
      <w:r>
        <w:rPr>
          <w:spacing w:val="-1"/>
        </w:rPr>
        <w:t xml:space="preserve">决算数持平预算数的主要原因是无此业务。其中： </w:t>
      </w:r>
      <w:r>
        <w:rPr>
          <w:spacing w:val="4"/>
        </w:rPr>
        <w:t>因公出国（境）</w:t>
      </w:r>
      <w:r>
        <w:rPr>
          <w:spacing w:val="-38"/>
        </w:rPr>
        <w:t xml:space="preserve">费 </w:t>
      </w:r>
      <w:r>
        <w:t>0.00</w:t>
      </w:r>
      <w:r>
        <w:rPr>
          <w:spacing w:val="-15"/>
        </w:rPr>
        <w:t xml:space="preserve"> 万元，公务接待费 </w:t>
      </w:r>
      <w:r>
        <w:t>0.00</w:t>
      </w:r>
      <w:r>
        <w:rPr>
          <w:spacing w:val="-8"/>
        </w:rPr>
        <w:t xml:space="preserve"> 万元，公务用车</w:t>
      </w:r>
      <w:r>
        <w:rPr>
          <w:spacing w:val="-16"/>
        </w:rPr>
        <w:t xml:space="preserve">购置及运行维护费 </w:t>
      </w:r>
      <w:r>
        <w:t>0.00</w:t>
      </w:r>
      <w:r>
        <w:rPr>
          <w:spacing w:val="-21"/>
        </w:rPr>
        <w:t xml:space="preserve"> 万元。</w:t>
      </w:r>
    </w:p>
    <w:p w14:paraId="6FDFB422">
      <w:pPr>
        <w:pStyle w:val="10"/>
        <w:numPr>
          <w:ilvl w:val="0"/>
          <w:numId w:val="12"/>
        </w:numPr>
        <w:tabs>
          <w:tab w:val="left" w:pos="1938"/>
        </w:tabs>
        <w:spacing w:line="316" w:lineRule="auto"/>
        <w:ind w:left="976" w:right="816" w:firstLine="640"/>
        <w:rPr>
          <w:sz w:val="32"/>
        </w:rPr>
      </w:pPr>
      <w:r>
        <w:rPr>
          <w:spacing w:val="-23"/>
          <w:sz w:val="32"/>
        </w:rPr>
        <w:t>因公出国</w:t>
      </w:r>
      <w:r>
        <w:rPr>
          <w:sz w:val="32"/>
        </w:rPr>
        <w:t>（境</w:t>
      </w:r>
      <w:r>
        <w:rPr>
          <w:spacing w:val="-90"/>
          <w:sz w:val="32"/>
        </w:rPr>
        <w:t>）</w:t>
      </w:r>
      <w:r>
        <w:rPr>
          <w:spacing w:val="-40"/>
          <w:sz w:val="32"/>
        </w:rPr>
        <w:t xml:space="preserve">费 </w:t>
      </w:r>
      <w:r>
        <w:rPr>
          <w:sz w:val="32"/>
        </w:rPr>
        <w:t>0.00</w:t>
      </w:r>
      <w:r>
        <w:rPr>
          <w:spacing w:val="-33"/>
          <w:sz w:val="32"/>
        </w:rPr>
        <w:t xml:space="preserve"> 万元，占“三公”经费支出的 </w:t>
      </w:r>
      <w:r>
        <w:rPr>
          <w:sz w:val="32"/>
        </w:rPr>
        <w:t>0.00%</w:t>
      </w:r>
      <w:r>
        <w:rPr>
          <w:spacing w:val="-16"/>
          <w:sz w:val="32"/>
        </w:rPr>
        <w:t>。</w:t>
      </w:r>
      <w:r>
        <w:rPr>
          <w:spacing w:val="-8"/>
          <w:sz w:val="32"/>
        </w:rPr>
        <w:t xml:space="preserve">完成预算的 </w:t>
      </w:r>
      <w:r>
        <w:rPr>
          <w:spacing w:val="2"/>
          <w:sz w:val="32"/>
        </w:rPr>
        <w:t>0.00</w:t>
      </w:r>
      <w:r>
        <w:rPr>
          <w:spacing w:val="3"/>
          <w:sz w:val="32"/>
        </w:rPr>
        <w:t>%，决算数持平预算数的主要原因是无此业务。2023</w:t>
      </w:r>
      <w:r>
        <w:rPr>
          <w:spacing w:val="-17"/>
          <w:sz w:val="32"/>
        </w:rPr>
        <w:t xml:space="preserve"> 年参加出国</w:t>
      </w:r>
      <w:r>
        <w:rPr>
          <w:sz w:val="32"/>
        </w:rPr>
        <w:t>（境</w:t>
      </w:r>
      <w:r>
        <w:rPr>
          <w:spacing w:val="-12"/>
          <w:sz w:val="32"/>
        </w:rPr>
        <w:t>）</w:t>
      </w:r>
      <w:r>
        <w:rPr>
          <w:spacing w:val="-27"/>
          <w:sz w:val="32"/>
        </w:rPr>
        <w:t xml:space="preserve">团组 </w:t>
      </w:r>
      <w:r>
        <w:rPr>
          <w:sz w:val="32"/>
        </w:rPr>
        <w:t>0</w:t>
      </w:r>
      <w:r>
        <w:rPr>
          <w:spacing w:val="-30"/>
          <w:sz w:val="32"/>
        </w:rPr>
        <w:t xml:space="preserve"> 个，累计 </w:t>
      </w:r>
      <w:r>
        <w:rPr>
          <w:sz w:val="32"/>
        </w:rPr>
        <w:t>0</w:t>
      </w:r>
      <w:r>
        <w:rPr>
          <w:spacing w:val="-24"/>
          <w:sz w:val="32"/>
        </w:rPr>
        <w:t xml:space="preserve"> 人次。</w:t>
      </w:r>
      <w:r>
        <w:rPr>
          <w:sz w:val="32"/>
        </w:rPr>
        <w:t>2023</w:t>
      </w:r>
      <w:r>
        <w:rPr>
          <w:spacing w:val="-15"/>
          <w:sz w:val="32"/>
        </w:rPr>
        <w:t xml:space="preserve"> 年因公出国</w:t>
      </w:r>
    </w:p>
    <w:p w14:paraId="44B34B0B">
      <w:pPr>
        <w:pStyle w:val="2"/>
        <w:spacing w:line="406" w:lineRule="exact"/>
        <w:ind w:left="976"/>
      </w:pPr>
      <w:r>
        <w:t>（境）费与上年持平，主要原因是均无这笔支出等。</w:t>
      </w:r>
    </w:p>
    <w:p w14:paraId="05E9528B">
      <w:pPr>
        <w:pStyle w:val="10"/>
        <w:numPr>
          <w:ilvl w:val="0"/>
          <w:numId w:val="12"/>
        </w:numPr>
        <w:tabs>
          <w:tab w:val="left" w:pos="1939"/>
        </w:tabs>
        <w:spacing w:before="125" w:line="316" w:lineRule="auto"/>
        <w:ind w:left="976" w:right="976" w:firstLine="640"/>
        <w:jc w:val="both"/>
        <w:rPr>
          <w:sz w:val="32"/>
        </w:rPr>
      </w:pPr>
      <w:r>
        <w:rPr>
          <w:spacing w:val="-13"/>
          <w:sz w:val="32"/>
        </w:rPr>
        <w:t xml:space="preserve">公务接待费 </w:t>
      </w:r>
      <w:r>
        <w:rPr>
          <w:sz w:val="32"/>
        </w:rPr>
        <w:t>0.00</w:t>
      </w:r>
      <w:r>
        <w:rPr>
          <w:spacing w:val="-14"/>
          <w:sz w:val="32"/>
        </w:rPr>
        <w:t xml:space="preserve"> 万元，占“三公”经费支出的 </w:t>
      </w:r>
      <w:r>
        <w:rPr>
          <w:sz w:val="32"/>
        </w:rPr>
        <w:t>0.00%。完</w:t>
      </w:r>
      <w:r>
        <w:rPr>
          <w:spacing w:val="-16"/>
          <w:sz w:val="32"/>
        </w:rPr>
        <w:t xml:space="preserve">成预算的 </w:t>
      </w:r>
      <w:r>
        <w:rPr>
          <w:spacing w:val="-11"/>
          <w:sz w:val="32"/>
        </w:rPr>
        <w:t>0.00%</w:t>
      </w:r>
      <w:r>
        <w:rPr>
          <w:spacing w:val="-7"/>
          <w:sz w:val="32"/>
        </w:rPr>
        <w:t>，决算数持平预算数的主要原因是无此业务。</w:t>
      </w:r>
      <w:r>
        <w:rPr>
          <w:spacing w:val="-5"/>
          <w:sz w:val="32"/>
        </w:rPr>
        <w:t xml:space="preserve">2023 年国内公务接待累计 </w:t>
      </w:r>
      <w:r>
        <w:rPr>
          <w:sz w:val="32"/>
        </w:rPr>
        <w:t>0</w:t>
      </w:r>
      <w:r>
        <w:rPr>
          <w:spacing w:val="-17"/>
          <w:sz w:val="32"/>
        </w:rPr>
        <w:t xml:space="preserve"> 批次、</w:t>
      </w:r>
      <w:r>
        <w:rPr>
          <w:sz w:val="32"/>
        </w:rPr>
        <w:t>0</w:t>
      </w:r>
      <w:r>
        <w:rPr>
          <w:spacing w:val="-23"/>
          <w:sz w:val="32"/>
        </w:rPr>
        <w:t xml:space="preserve"> 人、</w:t>
      </w:r>
      <w:r>
        <w:rPr>
          <w:sz w:val="32"/>
        </w:rPr>
        <w:t>0.00</w:t>
      </w:r>
      <w:r>
        <w:rPr>
          <w:spacing w:val="-7"/>
          <w:sz w:val="32"/>
        </w:rPr>
        <w:t xml:space="preserve"> 万元。其中外事接待累</w:t>
      </w:r>
      <w:r>
        <w:rPr>
          <w:spacing w:val="-38"/>
          <w:sz w:val="32"/>
        </w:rPr>
        <w:t xml:space="preserve">计 </w:t>
      </w:r>
      <w:r>
        <w:rPr>
          <w:sz w:val="32"/>
        </w:rPr>
        <w:t>0</w:t>
      </w:r>
      <w:r>
        <w:rPr>
          <w:spacing w:val="-20"/>
          <w:sz w:val="32"/>
        </w:rPr>
        <w:t xml:space="preserve"> 批次、</w:t>
      </w:r>
      <w:r>
        <w:rPr>
          <w:sz w:val="32"/>
        </w:rPr>
        <w:t>0</w:t>
      </w:r>
      <w:r>
        <w:rPr>
          <w:spacing w:val="-26"/>
          <w:sz w:val="32"/>
        </w:rPr>
        <w:t xml:space="preserve"> 人、</w:t>
      </w:r>
      <w:r>
        <w:rPr>
          <w:sz w:val="32"/>
        </w:rPr>
        <w:t>0.00</w:t>
      </w:r>
      <w:r>
        <w:rPr>
          <w:spacing w:val="-20"/>
          <w:sz w:val="32"/>
        </w:rPr>
        <w:t xml:space="preserve"> 万元。</w:t>
      </w:r>
      <w:r>
        <w:rPr>
          <w:sz w:val="32"/>
        </w:rPr>
        <w:t>2023</w:t>
      </w:r>
      <w:r>
        <w:rPr>
          <w:spacing w:val="-10"/>
          <w:sz w:val="32"/>
        </w:rPr>
        <w:t xml:space="preserve"> 年公务接待费与上年持平，主</w:t>
      </w:r>
      <w:r>
        <w:rPr>
          <w:sz w:val="32"/>
        </w:rPr>
        <w:t>要是均无支出等原因。</w:t>
      </w:r>
    </w:p>
    <w:p w14:paraId="0B8562AF">
      <w:pPr>
        <w:pStyle w:val="10"/>
        <w:numPr>
          <w:ilvl w:val="0"/>
          <w:numId w:val="12"/>
        </w:numPr>
        <w:tabs>
          <w:tab w:val="left" w:pos="1938"/>
        </w:tabs>
        <w:spacing w:line="404" w:lineRule="exact"/>
        <w:ind w:left="1938"/>
        <w:rPr>
          <w:sz w:val="32"/>
        </w:rPr>
      </w:pPr>
      <w:r>
        <w:rPr>
          <w:spacing w:val="-8"/>
          <w:sz w:val="32"/>
        </w:rPr>
        <w:t xml:space="preserve">公务用车购置及运行费 </w:t>
      </w:r>
      <w:r>
        <w:rPr>
          <w:sz w:val="32"/>
        </w:rPr>
        <w:t>0.00</w:t>
      </w:r>
      <w:r>
        <w:rPr>
          <w:spacing w:val="-12"/>
          <w:sz w:val="32"/>
        </w:rPr>
        <w:t xml:space="preserve"> 万元，占“三公”经费支出的</w:t>
      </w:r>
    </w:p>
    <w:p w14:paraId="378A2CAD">
      <w:pPr>
        <w:pStyle w:val="2"/>
        <w:spacing w:before="130" w:line="316" w:lineRule="auto"/>
        <w:ind w:left="976" w:right="914"/>
      </w:pPr>
      <w:r>
        <w:t>0.00%。完成预算的 0.00%，决算数持平预算数的主要原因是无此业务。与上年持平，主要是均无支出等原因。</w:t>
      </w:r>
    </w:p>
    <w:p w14:paraId="730B5958">
      <w:pPr>
        <w:pStyle w:val="2"/>
        <w:spacing w:line="316" w:lineRule="auto"/>
        <w:ind w:left="976" w:right="923" w:firstLine="645"/>
        <w:jc w:val="both"/>
      </w:pPr>
      <w:r>
        <w:rPr>
          <w:spacing w:val="-8"/>
        </w:rPr>
        <w:t xml:space="preserve">其中：公务用车购置费 </w:t>
      </w:r>
      <w:r>
        <w:t>0.00</w:t>
      </w:r>
      <w:r>
        <w:rPr>
          <w:spacing w:val="-16"/>
        </w:rPr>
        <w:t xml:space="preserve"> 万元，当年购置公务用车 </w:t>
      </w:r>
      <w:r>
        <w:t>0</w:t>
      </w:r>
      <w:r>
        <w:rPr>
          <w:spacing w:val="-33"/>
        </w:rPr>
        <w:t xml:space="preserve"> 辆。</w:t>
      </w:r>
      <w:r>
        <w:rPr>
          <w:spacing w:val="-8"/>
        </w:rPr>
        <w:t xml:space="preserve">公务用车运行维护费 </w:t>
      </w:r>
      <w:r>
        <w:t>0.00</w:t>
      </w:r>
      <w:r>
        <w:rPr>
          <w:spacing w:val="-12"/>
        </w:rPr>
        <w:t xml:space="preserve"> 万元，截至年末使用财政拨款开支运行</w:t>
      </w:r>
      <w:r>
        <w:rPr>
          <w:spacing w:val="-18"/>
        </w:rPr>
        <w:t xml:space="preserve">维护费的公务用车保有量 </w:t>
      </w:r>
      <w:r>
        <w:t>0</w:t>
      </w:r>
      <w:r>
        <w:rPr>
          <w:spacing w:val="-27"/>
        </w:rPr>
        <w:t xml:space="preserve"> 辆。</w:t>
      </w:r>
    </w:p>
    <w:p w14:paraId="41B78BF6">
      <w:pPr>
        <w:pStyle w:val="2"/>
        <w:spacing w:line="406" w:lineRule="exact"/>
        <w:ind w:left="1622"/>
        <w:rPr>
          <w:rFonts w:ascii="黑体" w:eastAsia="黑体"/>
        </w:rPr>
      </w:pPr>
      <w:r>
        <w:rPr>
          <w:rFonts w:hint="eastAsia" w:ascii="黑体" w:eastAsia="黑体"/>
        </w:rPr>
        <w:t>四、一般公共预算财政拨款基本支出决算情况说明</w:t>
      </w:r>
    </w:p>
    <w:p w14:paraId="06BC7CE7">
      <w:pPr>
        <w:spacing w:line="406" w:lineRule="exact"/>
        <w:rPr>
          <w:rFonts w:ascii="黑体" w:eastAsia="黑体"/>
        </w:rPr>
        <w:sectPr>
          <w:pgSz w:w="11910" w:h="16840"/>
          <w:pgMar w:top="1580" w:right="440" w:bottom="1180" w:left="440" w:header="0" w:footer="911" w:gutter="0"/>
          <w:cols w:space="720" w:num="1"/>
        </w:sectPr>
      </w:pPr>
    </w:p>
    <w:p w14:paraId="7953DCDA">
      <w:pPr>
        <w:pStyle w:val="2"/>
        <w:spacing w:before="6"/>
        <w:rPr>
          <w:rFonts w:ascii="黑体"/>
          <w:sz w:val="12"/>
        </w:rPr>
      </w:pPr>
    </w:p>
    <w:p w14:paraId="213F459B">
      <w:pPr>
        <w:pStyle w:val="2"/>
        <w:spacing w:before="55" w:line="316" w:lineRule="auto"/>
        <w:ind w:left="976" w:right="816" w:firstLine="645"/>
      </w:pPr>
      <w:r>
        <w:t>2023</w:t>
      </w:r>
      <w:r>
        <w:rPr>
          <w:spacing w:val="-13"/>
        </w:rPr>
        <w:t xml:space="preserve"> 年度一般公共预算财政拨款基本支出 </w:t>
      </w:r>
      <w:r>
        <w:t>1048.96</w:t>
      </w:r>
      <w:r>
        <w:rPr>
          <w:spacing w:val="-16"/>
        </w:rPr>
        <w:t xml:space="preserve"> 万元，其</w:t>
      </w:r>
      <w:r>
        <w:rPr>
          <w:spacing w:val="-38"/>
        </w:rPr>
        <w:t xml:space="preserve">中：人员经费 </w:t>
      </w:r>
      <w:r>
        <w:t>974.22</w:t>
      </w:r>
      <w:r>
        <w:rPr>
          <w:spacing w:val="-14"/>
        </w:rPr>
        <w:t xml:space="preserve"> 万元，主要包括基本工资、津贴补贴、奖金、</w:t>
      </w:r>
      <w:r>
        <w:rPr>
          <w:spacing w:val="3"/>
        </w:rPr>
        <w:t>其他社会保障缴费、机关事业单位基本养老保险缴费、其他工资福利支出、离休费、退休费、抚恤金、生活补助、奖励金、住房</w:t>
      </w:r>
      <w:r>
        <w:rPr>
          <w:spacing w:val="-1"/>
        </w:rPr>
        <w:t xml:space="preserve">公积金、其他对个人和家庭补助的支出等；日常公用经费 </w:t>
      </w:r>
      <w:r>
        <w:t xml:space="preserve">74.74 </w:t>
      </w:r>
      <w:r>
        <w:rPr>
          <w:spacing w:val="-9"/>
        </w:rPr>
        <w:t>万元，主要包括办公费、印刷费、手续费、水费、电费、邮电费、</w:t>
      </w:r>
      <w:r>
        <w:rPr>
          <w:spacing w:val="-5"/>
        </w:rPr>
        <w:t>取暖费、物业费、差旅费、因公出国</w:t>
      </w:r>
      <w:r>
        <w:t>（境</w:t>
      </w:r>
      <w:r>
        <w:rPr>
          <w:spacing w:val="-6"/>
        </w:rPr>
        <w:t>）</w:t>
      </w:r>
      <w:r>
        <w:rPr>
          <w:spacing w:val="-3"/>
        </w:rPr>
        <w:t>费用、维修</w:t>
      </w:r>
      <w:r>
        <w:t>（护</w:t>
      </w:r>
      <w:r>
        <w:rPr>
          <w:spacing w:val="-6"/>
        </w:rPr>
        <w:t>）</w:t>
      </w:r>
      <w:r>
        <w:rPr>
          <w:spacing w:val="-9"/>
        </w:rPr>
        <w:t>费、</w:t>
      </w:r>
      <w:r>
        <w:rPr>
          <w:spacing w:val="3"/>
        </w:rPr>
        <w:t>租赁费、会议费、培训费、公务接待费、劳务费、委托业务费、工会经费、福利费、公务用车运行维护费、其他交通费用、其他商品和服务支出、办公设备购置、专用设备购置、信息网络及软件购置更新等。</w:t>
      </w:r>
    </w:p>
    <w:p w14:paraId="03241E5F">
      <w:pPr>
        <w:pStyle w:val="2"/>
        <w:spacing w:line="397" w:lineRule="exact"/>
        <w:ind w:left="1617"/>
        <w:rPr>
          <w:rFonts w:ascii="黑体" w:eastAsia="黑体"/>
        </w:rPr>
      </w:pPr>
      <w:r>
        <w:rPr>
          <w:rFonts w:hint="eastAsia" w:ascii="黑体" w:eastAsia="黑体"/>
        </w:rPr>
        <w:t>五、其他重要事项的情况说明</w:t>
      </w:r>
    </w:p>
    <w:p w14:paraId="019DDBEB">
      <w:pPr>
        <w:pStyle w:val="9"/>
        <w:spacing w:before="24"/>
        <w:ind w:left="1617"/>
      </w:pPr>
      <w:r>
        <w:t>（一）机关运行经费支出情况。</w:t>
      </w:r>
    </w:p>
    <w:p w14:paraId="2B31CF87">
      <w:pPr>
        <w:pStyle w:val="2"/>
        <w:spacing w:before="58" w:line="316" w:lineRule="auto"/>
        <w:ind w:left="976" w:right="976" w:firstLine="640"/>
        <w:jc w:val="both"/>
      </w:pPr>
      <w:r>
        <w:t>2023</w:t>
      </w:r>
      <w:r>
        <w:rPr>
          <w:spacing w:val="-15"/>
        </w:rPr>
        <w:t xml:space="preserve"> 年机关运行经费支出 </w:t>
      </w:r>
      <w:r>
        <w:t>74.74</w:t>
      </w:r>
      <w:r>
        <w:rPr>
          <w:spacing w:val="-25"/>
        </w:rPr>
        <w:t xml:space="preserve"> 万元</w:t>
      </w:r>
      <w:r>
        <w:t>（与部门决算中行政单</w:t>
      </w:r>
      <w:r>
        <w:rPr>
          <w:spacing w:val="3"/>
        </w:rPr>
        <w:t>位和参照公务员法管理事业单位财政拨款基本支出中公用经费之</w:t>
      </w:r>
      <w:r>
        <w:t>和一致</w:t>
      </w:r>
      <w:r>
        <w:rPr>
          <w:spacing w:val="-48"/>
        </w:rPr>
        <w:t>）</w:t>
      </w:r>
      <w:r>
        <w:rPr>
          <w:spacing w:val="-19"/>
        </w:rPr>
        <w:t xml:space="preserve">，比上年减少 </w:t>
      </w:r>
      <w:r>
        <w:t>8.31</w:t>
      </w:r>
      <w:r>
        <w:rPr>
          <w:spacing w:val="-26"/>
        </w:rPr>
        <w:t xml:space="preserve"> 万元，降低 </w:t>
      </w:r>
      <w:r>
        <w:rPr>
          <w:spacing w:val="-3"/>
        </w:rPr>
        <w:t>10.01%</w:t>
      </w:r>
      <w:r>
        <w:rPr>
          <w:spacing w:val="-4"/>
        </w:rPr>
        <w:t>，主要原因是人员</w:t>
      </w:r>
      <w:r>
        <w:t>变动。</w:t>
      </w:r>
    </w:p>
    <w:p w14:paraId="15819EA3">
      <w:pPr>
        <w:pStyle w:val="9"/>
        <w:spacing w:line="478" w:lineRule="exact"/>
        <w:ind w:left="1617"/>
      </w:pPr>
      <w:r>
        <w:t>（二）政府采购支出情况。</w:t>
      </w:r>
    </w:p>
    <w:p w14:paraId="226E78AC">
      <w:pPr>
        <w:pStyle w:val="2"/>
        <w:spacing w:before="57" w:line="316" w:lineRule="auto"/>
        <w:ind w:left="976" w:right="976" w:firstLine="640"/>
        <w:jc w:val="both"/>
      </w:pPr>
      <w:r>
        <w:t>2023</w:t>
      </w:r>
      <w:r>
        <w:rPr>
          <w:spacing w:val="-17"/>
        </w:rPr>
        <w:t xml:space="preserve"> 年政府采购支出总额 </w:t>
      </w:r>
      <w:r>
        <w:t>0.00</w:t>
      </w:r>
      <w:r>
        <w:rPr>
          <w:spacing w:val="-19"/>
        </w:rPr>
        <w:t xml:space="preserve"> 万元，其中：政府采购货物支</w:t>
      </w:r>
      <w:r>
        <w:rPr>
          <w:spacing w:val="-38"/>
        </w:rPr>
        <w:t xml:space="preserve">出 </w:t>
      </w:r>
      <w:r>
        <w:t>0.00</w:t>
      </w:r>
      <w:r>
        <w:rPr>
          <w:spacing w:val="-15"/>
        </w:rPr>
        <w:t xml:space="preserve"> 万元，政府采购工程支出 </w:t>
      </w:r>
      <w:r>
        <w:t>0.00</w:t>
      </w:r>
      <w:r>
        <w:rPr>
          <w:spacing w:val="-9"/>
        </w:rPr>
        <w:t xml:space="preserve"> 万元，政府采购服务支出</w:t>
      </w:r>
    </w:p>
    <w:p w14:paraId="2A30458A">
      <w:pPr>
        <w:pStyle w:val="10"/>
        <w:numPr>
          <w:ilvl w:val="1"/>
          <w:numId w:val="13"/>
        </w:numPr>
        <w:tabs>
          <w:tab w:val="left" w:pos="1697"/>
        </w:tabs>
        <w:spacing w:line="316" w:lineRule="auto"/>
        <w:ind w:left="976" w:right="928" w:firstLine="0"/>
        <w:jc w:val="both"/>
        <w:rPr>
          <w:sz w:val="32"/>
        </w:rPr>
      </w:pPr>
      <w:r>
        <w:rPr>
          <w:spacing w:val="-15"/>
          <w:sz w:val="32"/>
        </w:rPr>
        <w:t xml:space="preserve">万元。授予中小企业合同金额 </w:t>
      </w:r>
      <w:r>
        <w:rPr>
          <w:sz w:val="32"/>
        </w:rPr>
        <w:t>0.00</w:t>
      </w:r>
      <w:r>
        <w:rPr>
          <w:spacing w:val="-15"/>
          <w:sz w:val="32"/>
        </w:rPr>
        <w:t xml:space="preserve"> 万元，占政府采购支出总</w:t>
      </w:r>
      <w:r>
        <w:rPr>
          <w:spacing w:val="-35"/>
          <w:sz w:val="32"/>
        </w:rPr>
        <w:t xml:space="preserve">额的 </w:t>
      </w:r>
      <w:r>
        <w:rPr>
          <w:sz w:val="32"/>
        </w:rPr>
        <w:t>0.00</w:t>
      </w:r>
      <w:r>
        <w:rPr>
          <w:spacing w:val="-5"/>
          <w:sz w:val="32"/>
        </w:rPr>
        <w:t xml:space="preserve">%，其中：授予小微企业合同金额 </w:t>
      </w:r>
      <w:r>
        <w:rPr>
          <w:sz w:val="32"/>
        </w:rPr>
        <w:t>0.00</w:t>
      </w:r>
      <w:r>
        <w:rPr>
          <w:spacing w:val="-11"/>
          <w:sz w:val="32"/>
        </w:rPr>
        <w:t xml:space="preserve"> 万元，占中小企</w:t>
      </w:r>
      <w:r>
        <w:rPr>
          <w:spacing w:val="-3"/>
          <w:sz w:val="32"/>
        </w:rPr>
        <w:t xml:space="preserve">业采购支出总额的 </w:t>
      </w:r>
      <w:r>
        <w:rPr>
          <w:spacing w:val="2"/>
          <w:sz w:val="32"/>
        </w:rPr>
        <w:t>0.00</w:t>
      </w:r>
      <w:r>
        <w:rPr>
          <w:spacing w:val="3"/>
          <w:sz w:val="32"/>
        </w:rPr>
        <w:t>%；货物采购授予中小企业合同金额占货</w:t>
      </w:r>
      <w:r>
        <w:rPr>
          <w:spacing w:val="-7"/>
          <w:sz w:val="32"/>
        </w:rPr>
        <w:t xml:space="preserve">物支出金额的 </w:t>
      </w:r>
      <w:r>
        <w:rPr>
          <w:sz w:val="32"/>
        </w:rPr>
        <w:t>0%；工程采购授予中小企业合同金额占工程支出金</w:t>
      </w:r>
      <w:r>
        <w:rPr>
          <w:spacing w:val="-27"/>
          <w:sz w:val="32"/>
        </w:rPr>
        <w:t xml:space="preserve">额的 </w:t>
      </w:r>
      <w:r>
        <w:rPr>
          <w:sz w:val="32"/>
        </w:rPr>
        <w:t>0%；</w:t>
      </w:r>
      <w:r>
        <w:rPr>
          <w:spacing w:val="-4"/>
          <w:sz w:val="32"/>
        </w:rPr>
        <w:t xml:space="preserve">服务采购授予中小企业合同金额占服务支出金额的 </w:t>
      </w:r>
      <w:r>
        <w:rPr>
          <w:sz w:val="32"/>
        </w:rPr>
        <w:t>0%</w:t>
      </w:r>
      <w:r>
        <w:rPr>
          <w:spacing w:val="-18"/>
          <w:sz w:val="32"/>
        </w:rPr>
        <w:t>。</w:t>
      </w:r>
    </w:p>
    <w:p w14:paraId="66175626">
      <w:pPr>
        <w:spacing w:line="316" w:lineRule="auto"/>
        <w:jc w:val="both"/>
        <w:rPr>
          <w:sz w:val="32"/>
        </w:rPr>
        <w:sectPr>
          <w:pgSz w:w="11910" w:h="16840"/>
          <w:pgMar w:top="1580" w:right="440" w:bottom="1180" w:left="440" w:header="0" w:footer="911" w:gutter="0"/>
          <w:cols w:space="720" w:num="1"/>
        </w:sectPr>
      </w:pPr>
    </w:p>
    <w:p w14:paraId="55076B11">
      <w:pPr>
        <w:pStyle w:val="2"/>
        <w:spacing w:before="6"/>
        <w:rPr>
          <w:sz w:val="12"/>
        </w:rPr>
      </w:pPr>
    </w:p>
    <w:p w14:paraId="31EFD30A">
      <w:pPr>
        <w:pStyle w:val="9"/>
        <w:spacing w:line="538" w:lineRule="exact"/>
        <w:ind w:left="1617"/>
      </w:pPr>
      <w:r>
        <w:t>（三）国有资产占用情况。</w:t>
      </w:r>
    </w:p>
    <w:p w14:paraId="4ADB992D">
      <w:pPr>
        <w:pStyle w:val="2"/>
        <w:spacing w:before="57" w:line="316" w:lineRule="auto"/>
        <w:ind w:left="976" w:right="816" w:firstLine="640"/>
      </w:pPr>
      <w:r>
        <w:rPr>
          <w:spacing w:val="-27"/>
        </w:rPr>
        <w:t xml:space="preserve">截至 </w:t>
      </w:r>
      <w:r>
        <w:t>2023</w:t>
      </w:r>
      <w:r>
        <w:rPr>
          <w:spacing w:val="-54"/>
        </w:rPr>
        <w:t xml:space="preserve"> 年 </w:t>
      </w:r>
      <w:r>
        <w:t>12</w:t>
      </w:r>
      <w:r>
        <w:rPr>
          <w:spacing w:val="-54"/>
        </w:rPr>
        <w:t xml:space="preserve"> 月 </w:t>
      </w:r>
      <w:r>
        <w:t>31</w:t>
      </w:r>
      <w:r>
        <w:rPr>
          <w:spacing w:val="-22"/>
        </w:rPr>
        <w:t xml:space="preserve"> 日，共有车辆 </w:t>
      </w:r>
      <w:r>
        <w:t>0</w:t>
      </w:r>
      <w:r>
        <w:rPr>
          <w:spacing w:val="-14"/>
        </w:rPr>
        <w:t xml:space="preserve"> 辆，其中：副省级以上</w:t>
      </w:r>
      <w:r>
        <w:rPr>
          <w:spacing w:val="-24"/>
        </w:rPr>
        <w:t xml:space="preserve">领导干部用车 </w:t>
      </w:r>
      <w:r>
        <w:t>0</w:t>
      </w:r>
      <w:r>
        <w:rPr>
          <w:spacing w:val="-18"/>
        </w:rPr>
        <w:t xml:space="preserve"> 辆，主要领导干部用车 </w:t>
      </w:r>
      <w:r>
        <w:t>0</w:t>
      </w:r>
      <w:r>
        <w:rPr>
          <w:spacing w:val="-21"/>
        </w:rPr>
        <w:t xml:space="preserve"> 辆，机要通信用车 </w:t>
      </w:r>
      <w:r>
        <w:t>0</w:t>
      </w:r>
      <w:r>
        <w:rPr>
          <w:spacing w:val="-33"/>
        </w:rPr>
        <w:t xml:space="preserve"> 辆， </w:t>
      </w:r>
      <w:r>
        <w:rPr>
          <w:spacing w:val="-12"/>
        </w:rPr>
        <w:t xml:space="preserve">应急保障用车 </w:t>
      </w:r>
      <w:r>
        <w:t>0</w:t>
      </w:r>
      <w:r>
        <w:rPr>
          <w:spacing w:val="-21"/>
        </w:rPr>
        <w:t xml:space="preserve"> 辆，执法执勤用车 </w:t>
      </w:r>
      <w:r>
        <w:t>0</w:t>
      </w:r>
      <w:r>
        <w:rPr>
          <w:spacing w:val="-18"/>
        </w:rPr>
        <w:t xml:space="preserve"> 辆，特种专业技术用车 </w:t>
      </w:r>
      <w:r>
        <w:t>0</w:t>
      </w:r>
      <w:r>
        <w:rPr>
          <w:spacing w:val="-33"/>
        </w:rPr>
        <w:t xml:space="preserve"> 辆， </w:t>
      </w:r>
      <w:r>
        <w:rPr>
          <w:spacing w:val="-7"/>
        </w:rPr>
        <w:t xml:space="preserve">离退休干部用车 </w:t>
      </w:r>
      <w:r>
        <w:t>0</w:t>
      </w:r>
      <w:r>
        <w:rPr>
          <w:spacing w:val="-19"/>
        </w:rPr>
        <w:t xml:space="preserve"> 辆，其他用车 </w:t>
      </w:r>
      <w:r>
        <w:t>0</w:t>
      </w:r>
      <w:r>
        <w:rPr>
          <w:spacing w:val="-25"/>
        </w:rPr>
        <w:t xml:space="preserve"> 辆；单价 </w:t>
      </w:r>
      <w:r>
        <w:t>100</w:t>
      </w:r>
      <w:r>
        <w:rPr>
          <w:spacing w:val="-23"/>
        </w:rPr>
        <w:t xml:space="preserve"> 万元</w:t>
      </w:r>
      <w:r>
        <w:rPr>
          <w:spacing w:val="4"/>
        </w:rPr>
        <w:t>（含）</w:t>
      </w:r>
      <w:r>
        <w:rPr>
          <w:spacing w:val="2"/>
        </w:rPr>
        <w:t>以上设备（不含车辆）0</w:t>
      </w:r>
      <w:r>
        <w:rPr>
          <w:spacing w:val="-40"/>
        </w:rPr>
        <w:t xml:space="preserve"> 台</w:t>
      </w:r>
      <w:r>
        <w:t>（套）。</w:t>
      </w:r>
    </w:p>
    <w:p w14:paraId="67A1BE55">
      <w:pPr>
        <w:pStyle w:val="9"/>
        <w:spacing w:line="477" w:lineRule="exact"/>
        <w:ind w:left="1617"/>
      </w:pPr>
      <w:r>
        <w:t>（四）预算绩效情况。</w:t>
      </w:r>
    </w:p>
    <w:p w14:paraId="4D937AE3">
      <w:pPr>
        <w:pStyle w:val="10"/>
        <w:keepNext w:val="0"/>
        <w:keepLines w:val="0"/>
        <w:pageBreakBefore w:val="0"/>
        <w:widowControl w:val="0"/>
        <w:numPr>
          <w:numId w:val="0"/>
        </w:numPr>
        <w:tabs>
          <w:tab w:val="left" w:pos="1938"/>
        </w:tabs>
        <w:kinsoku/>
        <w:wordWrap/>
        <w:overflowPunct/>
        <w:topLinePunct w:val="0"/>
        <w:autoSpaceDE w:val="0"/>
        <w:autoSpaceDN w:val="0"/>
        <w:bidi w:val="0"/>
        <w:adjustRightInd/>
        <w:snapToGrid/>
        <w:spacing w:before="41"/>
        <w:ind w:firstLine="960" w:firstLineChars="300"/>
        <w:textAlignment w:val="auto"/>
        <w:rPr>
          <w:sz w:val="32"/>
        </w:rPr>
      </w:pPr>
      <w:r>
        <w:rPr>
          <w:rFonts w:hint="eastAsia"/>
          <w:sz w:val="32"/>
          <w:lang w:val="en-US" w:eastAsia="zh-CN"/>
        </w:rPr>
        <w:t>1.</w:t>
      </w:r>
      <w:r>
        <w:rPr>
          <w:sz w:val="32"/>
        </w:rPr>
        <w:t>绩效评价工作开展情况。</w:t>
      </w:r>
    </w:p>
    <w:p w14:paraId="06504FEF">
      <w:pPr>
        <w:pStyle w:val="2"/>
        <w:keepNext w:val="0"/>
        <w:keepLines w:val="0"/>
        <w:pageBreakBefore w:val="0"/>
        <w:widowControl w:val="0"/>
        <w:kinsoku/>
        <w:wordWrap/>
        <w:overflowPunct/>
        <w:topLinePunct w:val="0"/>
        <w:autoSpaceDE w:val="0"/>
        <w:autoSpaceDN w:val="0"/>
        <w:bidi w:val="0"/>
        <w:adjustRightInd/>
        <w:snapToGrid/>
        <w:spacing w:before="110" w:line="304" w:lineRule="auto"/>
        <w:ind w:right="3968" w:firstLine="960" w:firstLineChars="300"/>
        <w:textAlignment w:val="auto"/>
        <w:rPr>
          <w:rFonts w:hint="eastAsia"/>
          <w:lang w:val="en-US" w:eastAsia="zh-CN"/>
        </w:rPr>
      </w:pPr>
      <w:r>
        <w:rPr>
          <w:rFonts w:hint="eastAsia"/>
          <w:lang w:val="en-US" w:eastAsia="zh-CN"/>
        </w:rPr>
        <w:t>2023年本部门暂未开展整体绩效评价。</w:t>
      </w:r>
    </w:p>
    <w:p w14:paraId="498D3B71">
      <w:pPr>
        <w:pStyle w:val="2"/>
        <w:keepNext w:val="0"/>
        <w:keepLines w:val="0"/>
        <w:pageBreakBefore w:val="0"/>
        <w:widowControl w:val="0"/>
        <w:kinsoku/>
        <w:wordWrap/>
        <w:overflowPunct/>
        <w:topLinePunct w:val="0"/>
        <w:autoSpaceDE w:val="0"/>
        <w:autoSpaceDN w:val="0"/>
        <w:bidi w:val="0"/>
        <w:adjustRightInd/>
        <w:snapToGrid/>
        <w:spacing w:before="110" w:line="304" w:lineRule="auto"/>
        <w:ind w:right="3968" w:firstLine="960" w:firstLineChars="300"/>
        <w:textAlignment w:val="auto"/>
      </w:pPr>
      <w:r>
        <w:t>2.项目绩效自评结果。</w:t>
      </w:r>
    </w:p>
    <w:p w14:paraId="197833D9">
      <w:pPr>
        <w:pStyle w:val="2"/>
        <w:keepNext w:val="0"/>
        <w:keepLines w:val="0"/>
        <w:pageBreakBefore w:val="0"/>
        <w:widowControl w:val="0"/>
        <w:kinsoku/>
        <w:wordWrap/>
        <w:overflowPunct/>
        <w:topLinePunct w:val="0"/>
        <w:autoSpaceDE w:val="0"/>
        <w:autoSpaceDN w:val="0"/>
        <w:bidi w:val="0"/>
        <w:adjustRightInd/>
        <w:snapToGrid/>
        <w:spacing w:line="409" w:lineRule="exact"/>
        <w:ind w:firstLine="960" w:firstLineChars="300"/>
        <w:textAlignment w:val="auto"/>
      </w:pPr>
      <w:r>
        <w:rPr>
          <w:rFonts w:hint="eastAsia"/>
          <w:lang w:val="en-US" w:eastAsia="zh-CN"/>
        </w:rPr>
        <w:t>2023年本部门暂未开展项目绩效评价。</w:t>
      </w:r>
    </w:p>
    <w:p w14:paraId="69274BB1">
      <w:pPr>
        <w:pStyle w:val="10"/>
        <w:keepNext w:val="0"/>
        <w:keepLines w:val="0"/>
        <w:pageBreakBefore w:val="0"/>
        <w:widowControl w:val="0"/>
        <w:numPr>
          <w:numId w:val="0"/>
        </w:numPr>
        <w:tabs>
          <w:tab w:val="left" w:pos="2236"/>
          <w:tab w:val="left" w:pos="2237"/>
        </w:tabs>
        <w:kinsoku/>
        <w:wordWrap/>
        <w:overflowPunct/>
        <w:topLinePunct w:val="0"/>
        <w:autoSpaceDE w:val="0"/>
        <w:autoSpaceDN w:val="0"/>
        <w:bidi w:val="0"/>
        <w:adjustRightInd/>
        <w:snapToGrid/>
        <w:spacing w:before="102"/>
        <w:ind w:firstLine="960" w:firstLineChars="300"/>
        <w:textAlignment w:val="auto"/>
        <w:rPr>
          <w:sz w:val="32"/>
        </w:rPr>
      </w:pPr>
      <w:r>
        <w:rPr>
          <w:rFonts w:hint="eastAsia"/>
          <w:sz w:val="32"/>
          <w:lang w:val="en-US" w:eastAsia="zh-CN"/>
        </w:rPr>
        <w:t>3.</w:t>
      </w:r>
      <w:r>
        <w:rPr>
          <w:sz w:val="32"/>
        </w:rPr>
        <w:t>部门评价结果。</w:t>
      </w:r>
    </w:p>
    <w:p w14:paraId="7EF23877">
      <w:pPr>
        <w:pStyle w:val="2"/>
        <w:keepNext w:val="0"/>
        <w:keepLines w:val="0"/>
        <w:pageBreakBefore w:val="0"/>
        <w:widowControl w:val="0"/>
        <w:kinsoku/>
        <w:wordWrap/>
        <w:overflowPunct/>
        <w:topLinePunct w:val="0"/>
        <w:autoSpaceDE w:val="0"/>
        <w:autoSpaceDN w:val="0"/>
        <w:bidi w:val="0"/>
        <w:adjustRightInd/>
        <w:snapToGrid/>
        <w:spacing w:line="304" w:lineRule="auto"/>
        <w:ind w:right="974" w:firstLine="900" w:firstLineChars="300"/>
        <w:jc w:val="both"/>
        <w:textAlignment w:val="auto"/>
      </w:pPr>
      <w:r>
        <w:rPr>
          <w:rFonts w:hint="eastAsia"/>
          <w:spacing w:val="-10"/>
          <w:lang w:eastAsia="zh-CN"/>
        </w:rPr>
        <w:t>因未开展绩效评价，因此无部门评价结果</w:t>
      </w:r>
      <w:r>
        <w:rPr>
          <w:spacing w:val="-27"/>
        </w:rPr>
        <w:t>。</w:t>
      </w:r>
    </w:p>
    <w:p w14:paraId="74D3DA7F">
      <w:pPr>
        <w:keepNext w:val="0"/>
        <w:keepLines w:val="0"/>
        <w:pageBreakBefore w:val="0"/>
        <w:widowControl w:val="0"/>
        <w:tabs>
          <w:tab w:val="left" w:pos="1938"/>
        </w:tabs>
        <w:kinsoku/>
        <w:wordWrap/>
        <w:overflowPunct/>
        <w:topLinePunct w:val="0"/>
        <w:autoSpaceDE w:val="0"/>
        <w:autoSpaceDN w:val="0"/>
        <w:bidi w:val="0"/>
        <w:adjustRightInd/>
        <w:snapToGrid/>
        <w:spacing w:line="407" w:lineRule="exact"/>
        <w:ind w:firstLine="960" w:firstLineChars="300"/>
        <w:textAlignment w:val="auto"/>
        <w:rPr>
          <w:sz w:val="32"/>
        </w:rPr>
      </w:pPr>
      <w:r>
        <w:rPr>
          <w:rFonts w:hint="eastAsia"/>
          <w:sz w:val="32"/>
        </w:rPr>
        <w:t>4.</w:t>
      </w:r>
      <w:r>
        <w:rPr>
          <w:sz w:val="32"/>
        </w:rPr>
        <w:t>财政评价结果。</w:t>
      </w:r>
    </w:p>
    <w:p w14:paraId="74F91F1E">
      <w:pPr>
        <w:pStyle w:val="2"/>
        <w:keepNext w:val="0"/>
        <w:keepLines w:val="0"/>
        <w:pageBreakBefore w:val="0"/>
        <w:widowControl w:val="0"/>
        <w:kinsoku/>
        <w:wordWrap/>
        <w:overflowPunct/>
        <w:topLinePunct w:val="0"/>
        <w:autoSpaceDE w:val="0"/>
        <w:autoSpaceDN w:val="0"/>
        <w:bidi w:val="0"/>
        <w:adjustRightInd/>
        <w:snapToGrid/>
        <w:spacing w:before="106" w:line="304" w:lineRule="auto"/>
        <w:ind w:right="755" w:firstLine="960" w:firstLineChars="300"/>
        <w:textAlignment w:val="auto"/>
      </w:pPr>
      <w:r>
        <w:t>望你单位继续加强资金管理， 用好财政资金，发挥资金效益。</w:t>
      </w:r>
    </w:p>
    <w:p w14:paraId="1C334D39">
      <w:pPr>
        <w:pStyle w:val="2"/>
        <w:keepNext w:val="0"/>
        <w:keepLines w:val="0"/>
        <w:pageBreakBefore w:val="0"/>
        <w:widowControl w:val="0"/>
        <w:kinsoku/>
        <w:wordWrap/>
        <w:overflowPunct/>
        <w:topLinePunct w:val="0"/>
        <w:autoSpaceDE w:val="0"/>
        <w:autoSpaceDN w:val="0"/>
        <w:bidi w:val="0"/>
        <w:adjustRightInd/>
        <w:snapToGrid/>
        <w:spacing w:before="110" w:line="304" w:lineRule="auto"/>
        <w:ind w:right="976" w:firstLine="960" w:firstLineChars="300"/>
        <w:textAlignment w:val="auto"/>
      </w:pPr>
      <w:r>
        <w:rPr>
          <w:rFonts w:hint="eastAsia"/>
          <w:lang w:val="en-US"/>
        </w:rPr>
        <w:t>5.</w:t>
      </w:r>
      <w:r>
        <w:t>其他评价</w:t>
      </w:r>
    </w:p>
    <w:p w14:paraId="611EAC17">
      <w:pPr>
        <w:pStyle w:val="2"/>
        <w:keepNext w:val="0"/>
        <w:keepLines w:val="0"/>
        <w:pageBreakBefore w:val="0"/>
        <w:widowControl w:val="0"/>
        <w:kinsoku/>
        <w:wordWrap/>
        <w:overflowPunct/>
        <w:topLinePunct w:val="0"/>
        <w:autoSpaceDE w:val="0"/>
        <w:autoSpaceDN w:val="0"/>
        <w:bidi w:val="0"/>
        <w:adjustRightInd/>
        <w:snapToGrid/>
        <w:spacing w:before="110" w:line="304" w:lineRule="auto"/>
        <w:ind w:right="976" w:firstLine="960" w:firstLineChars="300"/>
        <w:textAlignment w:val="auto"/>
        <w:rPr>
          <w:rFonts w:hint="eastAsia" w:eastAsia="仿宋"/>
          <w:lang w:eastAsia="zh-CN"/>
        </w:rPr>
      </w:pPr>
      <w:bookmarkStart w:id="0" w:name="_GoBack"/>
      <w:bookmarkEnd w:id="0"/>
      <w:r>
        <w:t>无</w:t>
      </w:r>
      <w:r>
        <w:rPr>
          <w:rFonts w:hint="eastAsia"/>
          <w:lang w:eastAsia="zh-CN"/>
        </w:rPr>
        <w:t>其他评价。</w:t>
      </w:r>
    </w:p>
    <w:p w14:paraId="1EE308CF">
      <w:pPr>
        <w:pStyle w:val="2"/>
        <w:spacing w:line="304" w:lineRule="auto"/>
        <w:ind w:right="7488" w:firstLine="1920" w:firstLineChars="600"/>
      </w:pPr>
    </w:p>
    <w:p w14:paraId="6A641816">
      <w:pPr>
        <w:pStyle w:val="2"/>
        <w:spacing w:before="110" w:line="304" w:lineRule="auto"/>
        <w:ind w:left="976" w:right="976" w:firstLine="640"/>
        <w:sectPr>
          <w:pgSz w:w="11910" w:h="16840"/>
          <w:pgMar w:top="1580" w:right="440" w:bottom="1180" w:left="440" w:header="0" w:footer="911" w:gutter="0"/>
          <w:cols w:space="720" w:num="1"/>
        </w:sectPr>
      </w:pPr>
    </w:p>
    <w:p w14:paraId="47FC6903">
      <w:pPr>
        <w:pStyle w:val="2"/>
        <w:spacing w:before="10"/>
        <w:rPr>
          <w:sz w:val="9"/>
        </w:rPr>
      </w:pPr>
    </w:p>
    <w:p w14:paraId="2FD34977">
      <w:pPr>
        <w:pStyle w:val="8"/>
      </w:pPr>
      <w:r>
        <w:t>第三部分  名词解释</w:t>
      </w:r>
    </w:p>
    <w:p w14:paraId="70FDCFEE">
      <w:pPr>
        <w:pStyle w:val="2"/>
        <w:rPr>
          <w:rFonts w:ascii="Microsoft JhengHei"/>
          <w:b/>
          <w:sz w:val="36"/>
        </w:rPr>
      </w:pPr>
    </w:p>
    <w:p w14:paraId="14DECDC7">
      <w:pPr>
        <w:pStyle w:val="2"/>
        <w:spacing w:before="6"/>
        <w:rPr>
          <w:rFonts w:ascii="Microsoft JhengHei"/>
          <w:b/>
          <w:sz w:val="48"/>
        </w:rPr>
      </w:pPr>
    </w:p>
    <w:p w14:paraId="65A71C27">
      <w:pPr>
        <w:pStyle w:val="10"/>
        <w:numPr>
          <w:ilvl w:val="0"/>
          <w:numId w:val="14"/>
        </w:numPr>
        <w:tabs>
          <w:tab w:val="left" w:pos="1943"/>
        </w:tabs>
        <w:spacing w:line="264" w:lineRule="auto"/>
        <w:ind w:right="977" w:firstLine="640"/>
        <w:rPr>
          <w:rFonts w:ascii="Microsoft JhengHei" w:eastAsia="Microsoft JhengHei"/>
          <w:sz w:val="30"/>
        </w:rPr>
      </w:pPr>
      <w:r>
        <w:rPr>
          <w:rFonts w:hint="eastAsia" w:ascii="Microsoft JhengHei" w:eastAsia="Microsoft JhengHei"/>
          <w:b/>
          <w:spacing w:val="4"/>
          <w:sz w:val="32"/>
        </w:rPr>
        <w:t>财政拨款收入：</w:t>
      </w:r>
      <w:r>
        <w:rPr>
          <w:spacing w:val="3"/>
          <w:sz w:val="32"/>
        </w:rPr>
        <w:t>指单位从同级财政部门取得的财政预算资金。</w:t>
      </w:r>
    </w:p>
    <w:p w14:paraId="2F1AE9B5">
      <w:pPr>
        <w:pStyle w:val="10"/>
        <w:numPr>
          <w:ilvl w:val="0"/>
          <w:numId w:val="14"/>
        </w:numPr>
        <w:tabs>
          <w:tab w:val="left" w:pos="1943"/>
        </w:tabs>
        <w:spacing w:line="570" w:lineRule="exact"/>
        <w:ind w:left="1942"/>
        <w:rPr>
          <w:rFonts w:ascii="Microsoft JhengHei" w:eastAsia="Microsoft JhengHei"/>
          <w:sz w:val="30"/>
        </w:rPr>
      </w:pPr>
      <w:r>
        <w:rPr>
          <w:rFonts w:hint="eastAsia" w:ascii="Microsoft JhengHei" w:eastAsia="Microsoft JhengHei"/>
          <w:b/>
          <w:spacing w:val="4"/>
          <w:sz w:val="32"/>
        </w:rPr>
        <w:t>上级补助收入：</w:t>
      </w:r>
      <w:r>
        <w:rPr>
          <w:spacing w:val="3"/>
          <w:sz w:val="32"/>
        </w:rPr>
        <w:t>指单位从主管部门和上级单位取得的非财</w:t>
      </w:r>
    </w:p>
    <w:p w14:paraId="4D01DC93">
      <w:pPr>
        <w:pStyle w:val="2"/>
        <w:spacing w:before="57"/>
        <w:ind w:left="978"/>
      </w:pPr>
      <w:r>
        <w:t>政性补助收入。</w:t>
      </w:r>
    </w:p>
    <w:p w14:paraId="128BD67C">
      <w:pPr>
        <w:pStyle w:val="10"/>
        <w:numPr>
          <w:ilvl w:val="0"/>
          <w:numId w:val="14"/>
        </w:numPr>
        <w:tabs>
          <w:tab w:val="left" w:pos="1943"/>
        </w:tabs>
        <w:spacing w:before="25" w:line="264" w:lineRule="auto"/>
        <w:ind w:right="977" w:firstLine="640"/>
        <w:rPr>
          <w:rFonts w:ascii="Microsoft JhengHei" w:eastAsia="Microsoft JhengHei"/>
          <w:sz w:val="30"/>
        </w:rPr>
      </w:pPr>
      <w:r>
        <w:rPr>
          <w:rFonts w:hint="eastAsia" w:ascii="Microsoft JhengHei" w:eastAsia="Microsoft JhengHei"/>
          <w:b/>
          <w:spacing w:val="4"/>
          <w:sz w:val="32"/>
        </w:rPr>
        <w:t>事业收入：</w:t>
      </w:r>
      <w:r>
        <w:rPr>
          <w:spacing w:val="3"/>
          <w:sz w:val="32"/>
        </w:rPr>
        <w:t>指事业单位开展专业业务活动及辅助活动所取得的收入。</w:t>
      </w:r>
    </w:p>
    <w:p w14:paraId="42DD8EA8">
      <w:pPr>
        <w:pStyle w:val="10"/>
        <w:numPr>
          <w:ilvl w:val="0"/>
          <w:numId w:val="14"/>
        </w:numPr>
        <w:tabs>
          <w:tab w:val="left" w:pos="1943"/>
        </w:tabs>
        <w:spacing w:line="570" w:lineRule="exact"/>
        <w:ind w:left="1942"/>
        <w:rPr>
          <w:rFonts w:ascii="Microsoft JhengHei" w:eastAsia="Microsoft JhengHei"/>
          <w:sz w:val="30"/>
        </w:rPr>
      </w:pPr>
      <w:r>
        <w:rPr>
          <w:rFonts w:hint="eastAsia" w:ascii="Microsoft JhengHei" w:eastAsia="Microsoft JhengHei"/>
          <w:b/>
          <w:spacing w:val="4"/>
          <w:sz w:val="32"/>
        </w:rPr>
        <w:t>经营收入：</w:t>
      </w:r>
      <w:r>
        <w:rPr>
          <w:spacing w:val="3"/>
          <w:sz w:val="32"/>
        </w:rPr>
        <w:t>指事业单位在专业业务活动及辅助活动之外开</w:t>
      </w:r>
    </w:p>
    <w:p w14:paraId="3DFA4EEF">
      <w:pPr>
        <w:pStyle w:val="2"/>
        <w:spacing w:before="57"/>
        <w:ind w:left="978"/>
      </w:pPr>
      <w:r>
        <w:t>展非独立核算经营活动取得的收入。</w:t>
      </w:r>
    </w:p>
    <w:p w14:paraId="5B7811B9">
      <w:pPr>
        <w:pStyle w:val="10"/>
        <w:numPr>
          <w:ilvl w:val="0"/>
          <w:numId w:val="14"/>
        </w:numPr>
        <w:tabs>
          <w:tab w:val="left" w:pos="1943"/>
        </w:tabs>
        <w:spacing w:before="24" w:line="264" w:lineRule="auto"/>
        <w:ind w:right="977" w:firstLine="640"/>
        <w:rPr>
          <w:rFonts w:ascii="Microsoft JhengHei" w:eastAsia="Microsoft JhengHei"/>
          <w:sz w:val="30"/>
        </w:rPr>
      </w:pPr>
      <w:r>
        <w:rPr>
          <w:rFonts w:hint="eastAsia" w:ascii="Microsoft JhengHei" w:eastAsia="Microsoft JhengHei"/>
          <w:b/>
          <w:spacing w:val="4"/>
          <w:sz w:val="32"/>
        </w:rPr>
        <w:t>附属单位上缴收入：</w:t>
      </w:r>
      <w:r>
        <w:rPr>
          <w:spacing w:val="3"/>
          <w:sz w:val="32"/>
        </w:rPr>
        <w:t>指单位附属的独立核算单位按照规定上缴的收入。</w:t>
      </w:r>
    </w:p>
    <w:p w14:paraId="0E4BCEAA">
      <w:pPr>
        <w:pStyle w:val="10"/>
        <w:numPr>
          <w:ilvl w:val="0"/>
          <w:numId w:val="14"/>
        </w:numPr>
        <w:tabs>
          <w:tab w:val="left" w:pos="1956"/>
        </w:tabs>
        <w:spacing w:line="570" w:lineRule="exact"/>
        <w:ind w:left="1955" w:hanging="338"/>
        <w:rPr>
          <w:rFonts w:ascii="Microsoft JhengHei" w:hAnsi="Microsoft JhengHei" w:eastAsia="Microsoft JhengHei"/>
          <w:sz w:val="30"/>
        </w:rPr>
      </w:pPr>
      <w:r>
        <w:rPr>
          <w:rFonts w:hint="eastAsia" w:ascii="Microsoft JhengHei" w:hAnsi="Microsoft JhengHei" w:eastAsia="Microsoft JhengHei"/>
          <w:b/>
          <w:spacing w:val="17"/>
          <w:sz w:val="32"/>
        </w:rPr>
        <w:t>其他收入：</w:t>
      </w:r>
      <w:r>
        <w:rPr>
          <w:spacing w:val="16"/>
          <w:sz w:val="32"/>
        </w:rPr>
        <w:t>指除上述“财政拨款收入”、“上级补助收</w:t>
      </w:r>
    </w:p>
    <w:p w14:paraId="32E49E22">
      <w:pPr>
        <w:pStyle w:val="2"/>
        <w:spacing w:before="58" w:line="316" w:lineRule="auto"/>
        <w:ind w:left="978" w:right="976"/>
      </w:pPr>
      <w:r>
        <w:t>入”、“事业收入”、“经营收入”、“附属单位上缴收入”等以外的收入。</w:t>
      </w:r>
    </w:p>
    <w:p w14:paraId="3AADC5F5">
      <w:pPr>
        <w:pStyle w:val="10"/>
        <w:numPr>
          <w:ilvl w:val="0"/>
          <w:numId w:val="14"/>
        </w:numPr>
        <w:tabs>
          <w:tab w:val="left" w:pos="1943"/>
        </w:tabs>
        <w:spacing w:line="480" w:lineRule="exact"/>
        <w:ind w:left="1942"/>
        <w:rPr>
          <w:rFonts w:ascii="Microsoft JhengHei" w:eastAsia="Microsoft JhengHei"/>
          <w:sz w:val="30"/>
        </w:rPr>
      </w:pPr>
      <w:r>
        <w:rPr>
          <w:rFonts w:hint="eastAsia" w:ascii="Microsoft JhengHei" w:eastAsia="Microsoft JhengHei"/>
          <w:b/>
          <w:spacing w:val="4"/>
          <w:sz w:val="32"/>
        </w:rPr>
        <w:t>使用非财政拨款结余：</w:t>
      </w:r>
      <w:r>
        <w:rPr>
          <w:spacing w:val="3"/>
          <w:sz w:val="32"/>
        </w:rPr>
        <w:t>指事业单位按照预算管理要求使用</w:t>
      </w:r>
    </w:p>
    <w:p w14:paraId="5D6C23F0">
      <w:pPr>
        <w:pStyle w:val="2"/>
        <w:spacing w:before="57"/>
        <w:ind w:left="978"/>
      </w:pPr>
      <w:r>
        <w:t>非财政拨款结余弥补收支差额的金额。</w:t>
      </w:r>
    </w:p>
    <w:p w14:paraId="79DA9DB5">
      <w:pPr>
        <w:pStyle w:val="10"/>
        <w:numPr>
          <w:ilvl w:val="0"/>
          <w:numId w:val="14"/>
        </w:numPr>
        <w:tabs>
          <w:tab w:val="left" w:pos="1943"/>
        </w:tabs>
        <w:spacing w:before="24" w:line="264" w:lineRule="auto"/>
        <w:ind w:right="977" w:firstLine="640"/>
        <w:rPr>
          <w:rFonts w:ascii="Microsoft JhengHei" w:eastAsia="Microsoft JhengHei"/>
          <w:sz w:val="30"/>
        </w:rPr>
      </w:pPr>
      <w:r>
        <w:rPr>
          <w:rFonts w:hint="eastAsia" w:ascii="Microsoft JhengHei" w:eastAsia="Microsoft JhengHei"/>
          <w:b/>
          <w:spacing w:val="4"/>
          <w:sz w:val="32"/>
        </w:rPr>
        <w:t>上年结转和结余：</w:t>
      </w:r>
      <w:r>
        <w:rPr>
          <w:spacing w:val="3"/>
          <w:sz w:val="32"/>
        </w:rPr>
        <w:t>指以前年度尚未完成、结转到本年按有关规定继续使用的资金。</w:t>
      </w:r>
    </w:p>
    <w:p w14:paraId="4C2C0F6C">
      <w:pPr>
        <w:pStyle w:val="10"/>
        <w:numPr>
          <w:ilvl w:val="0"/>
          <w:numId w:val="14"/>
        </w:numPr>
        <w:tabs>
          <w:tab w:val="left" w:pos="1943"/>
        </w:tabs>
        <w:spacing w:line="570" w:lineRule="exact"/>
        <w:ind w:left="1942"/>
        <w:rPr>
          <w:rFonts w:ascii="Microsoft JhengHei" w:eastAsia="Microsoft JhengHei"/>
          <w:sz w:val="30"/>
        </w:rPr>
      </w:pPr>
      <w:r>
        <w:rPr>
          <w:rFonts w:hint="eastAsia" w:ascii="Microsoft JhengHei" w:eastAsia="Microsoft JhengHei"/>
          <w:b/>
          <w:spacing w:val="4"/>
          <w:sz w:val="32"/>
        </w:rPr>
        <w:t>基本支出：</w:t>
      </w:r>
      <w:r>
        <w:rPr>
          <w:spacing w:val="3"/>
          <w:sz w:val="32"/>
        </w:rPr>
        <w:t>指保障机构正常运转、完成日常工作任务而发</w:t>
      </w:r>
    </w:p>
    <w:p w14:paraId="72A1DC53">
      <w:pPr>
        <w:pStyle w:val="2"/>
        <w:spacing w:before="57"/>
        <w:ind w:left="978"/>
      </w:pPr>
      <w:r>
        <w:t>生的人员支出和公用支出。</w:t>
      </w:r>
    </w:p>
    <w:p w14:paraId="601253E9">
      <w:pPr>
        <w:pStyle w:val="10"/>
        <w:numPr>
          <w:ilvl w:val="0"/>
          <w:numId w:val="14"/>
        </w:numPr>
        <w:tabs>
          <w:tab w:val="left" w:pos="2099"/>
        </w:tabs>
        <w:spacing w:before="25"/>
        <w:ind w:left="2099" w:hanging="481"/>
        <w:rPr>
          <w:rFonts w:ascii="Microsoft JhengHei" w:eastAsia="Microsoft JhengHei"/>
          <w:sz w:val="30"/>
        </w:rPr>
      </w:pPr>
      <w:r>
        <w:rPr>
          <w:rFonts w:hint="eastAsia" w:ascii="Microsoft JhengHei" w:eastAsia="Microsoft JhengHei"/>
          <w:b/>
          <w:spacing w:val="-10"/>
          <w:sz w:val="32"/>
        </w:rPr>
        <w:t>项目支出：</w:t>
      </w:r>
      <w:r>
        <w:rPr>
          <w:sz w:val="32"/>
        </w:rPr>
        <w:t>指在基本支出之外为完成特定行政任务和事业</w:t>
      </w:r>
    </w:p>
    <w:p w14:paraId="3F30CB03">
      <w:pPr>
        <w:rPr>
          <w:rFonts w:ascii="Microsoft JhengHei" w:eastAsia="Microsoft JhengHei"/>
          <w:sz w:val="30"/>
        </w:rPr>
        <w:sectPr>
          <w:pgSz w:w="11910" w:h="16840"/>
          <w:pgMar w:top="1580" w:right="440" w:bottom="1180" w:left="440" w:header="0" w:footer="911" w:gutter="0"/>
          <w:cols w:space="720" w:num="1"/>
        </w:sectPr>
      </w:pPr>
    </w:p>
    <w:p w14:paraId="244E57E8">
      <w:pPr>
        <w:pStyle w:val="2"/>
        <w:spacing w:before="6"/>
        <w:rPr>
          <w:sz w:val="12"/>
        </w:rPr>
      </w:pPr>
    </w:p>
    <w:p w14:paraId="302423F1">
      <w:pPr>
        <w:pStyle w:val="2"/>
        <w:spacing w:before="55"/>
        <w:ind w:left="1618"/>
      </w:pPr>
      <w:r>
        <w:t>发展目标所发生的支出。</w:t>
      </w:r>
    </w:p>
    <w:p w14:paraId="6F1DD70B">
      <w:pPr>
        <w:pStyle w:val="10"/>
        <w:numPr>
          <w:ilvl w:val="0"/>
          <w:numId w:val="14"/>
        </w:numPr>
        <w:tabs>
          <w:tab w:val="left" w:pos="2099"/>
        </w:tabs>
        <w:spacing w:before="24" w:line="264" w:lineRule="auto"/>
        <w:ind w:right="977" w:firstLine="640"/>
        <w:rPr>
          <w:rFonts w:ascii="Microsoft JhengHei" w:eastAsia="Microsoft JhengHei"/>
          <w:sz w:val="30"/>
        </w:rPr>
      </w:pPr>
      <w:r>
        <w:rPr>
          <w:rFonts w:hint="eastAsia" w:ascii="Microsoft JhengHei" w:eastAsia="Microsoft JhengHei"/>
          <w:b/>
          <w:spacing w:val="-8"/>
          <w:sz w:val="32"/>
        </w:rPr>
        <w:t>上缴上级支出：</w:t>
      </w:r>
      <w:r>
        <w:rPr>
          <w:spacing w:val="-2"/>
          <w:sz w:val="32"/>
        </w:rPr>
        <w:t>指事业单位按照财政部门和主管部门的规</w:t>
      </w:r>
      <w:r>
        <w:rPr>
          <w:sz w:val="32"/>
        </w:rPr>
        <w:t>定上缴上级单位的支出。</w:t>
      </w:r>
    </w:p>
    <w:p w14:paraId="0CE8F256">
      <w:pPr>
        <w:pStyle w:val="10"/>
        <w:numPr>
          <w:ilvl w:val="0"/>
          <w:numId w:val="14"/>
        </w:numPr>
        <w:tabs>
          <w:tab w:val="left" w:pos="2099"/>
        </w:tabs>
        <w:spacing w:line="570" w:lineRule="exact"/>
        <w:ind w:left="2099" w:hanging="481"/>
        <w:rPr>
          <w:rFonts w:ascii="Microsoft JhengHei" w:eastAsia="Microsoft JhengHei"/>
          <w:sz w:val="30"/>
        </w:rPr>
      </w:pPr>
      <w:r>
        <w:rPr>
          <w:rFonts w:hint="eastAsia" w:ascii="Microsoft JhengHei" w:eastAsia="Microsoft JhengHei"/>
          <w:b/>
          <w:spacing w:val="-10"/>
          <w:sz w:val="32"/>
        </w:rPr>
        <w:t>经营支出：</w:t>
      </w:r>
      <w:r>
        <w:rPr>
          <w:sz w:val="32"/>
        </w:rPr>
        <w:t>指事业单位在专业活动及辅助活动之外开展非</w:t>
      </w:r>
    </w:p>
    <w:p w14:paraId="6154550D">
      <w:pPr>
        <w:pStyle w:val="2"/>
        <w:spacing w:before="58"/>
        <w:ind w:left="978"/>
      </w:pPr>
      <w:r>
        <w:t>独立核算经营活动发生的支出。</w:t>
      </w:r>
    </w:p>
    <w:p w14:paraId="0C4DD8E8">
      <w:pPr>
        <w:pStyle w:val="10"/>
        <w:numPr>
          <w:ilvl w:val="0"/>
          <w:numId w:val="14"/>
        </w:numPr>
        <w:tabs>
          <w:tab w:val="left" w:pos="2099"/>
        </w:tabs>
        <w:spacing w:before="24" w:line="264" w:lineRule="auto"/>
        <w:ind w:right="977" w:firstLine="640"/>
        <w:rPr>
          <w:rFonts w:ascii="Microsoft JhengHei" w:eastAsia="Microsoft JhengHei"/>
          <w:sz w:val="30"/>
        </w:rPr>
      </w:pPr>
      <w:r>
        <w:rPr>
          <w:rFonts w:hint="eastAsia" w:ascii="Microsoft JhengHei" w:eastAsia="Microsoft JhengHei"/>
          <w:b/>
          <w:spacing w:val="-5"/>
          <w:sz w:val="32"/>
        </w:rPr>
        <w:t>对附属单位补助支出：</w:t>
      </w:r>
      <w:r>
        <w:rPr>
          <w:spacing w:val="-2"/>
          <w:sz w:val="32"/>
        </w:rPr>
        <w:t>指事业单位用财政补助收入之外的</w:t>
      </w:r>
      <w:r>
        <w:rPr>
          <w:sz w:val="32"/>
        </w:rPr>
        <w:t>收入对附属单位补助发生的支出。</w:t>
      </w:r>
    </w:p>
    <w:p w14:paraId="4ADADC0B">
      <w:pPr>
        <w:pStyle w:val="10"/>
        <w:numPr>
          <w:ilvl w:val="0"/>
          <w:numId w:val="14"/>
        </w:numPr>
        <w:tabs>
          <w:tab w:val="left" w:pos="2099"/>
        </w:tabs>
        <w:spacing w:line="570" w:lineRule="exact"/>
        <w:ind w:left="2099" w:hanging="481"/>
        <w:rPr>
          <w:rFonts w:ascii="Microsoft JhengHei" w:hAnsi="Microsoft JhengHei" w:eastAsia="Microsoft JhengHei"/>
          <w:sz w:val="30"/>
        </w:rPr>
      </w:pPr>
      <w:r>
        <w:rPr>
          <w:rFonts w:hint="eastAsia" w:ascii="Microsoft JhengHei" w:hAnsi="Microsoft JhengHei" w:eastAsia="Microsoft JhengHei"/>
          <w:b/>
          <w:spacing w:val="-8"/>
          <w:sz w:val="32"/>
        </w:rPr>
        <w:t>“三公”经费：</w:t>
      </w:r>
      <w:r>
        <w:rPr>
          <w:sz w:val="32"/>
        </w:rPr>
        <w:t>指用一般公共预算财政拨款安排的因公出</w:t>
      </w:r>
    </w:p>
    <w:p w14:paraId="549AD553">
      <w:pPr>
        <w:pStyle w:val="2"/>
        <w:spacing w:before="57" w:line="316" w:lineRule="auto"/>
        <w:ind w:left="978" w:right="976"/>
        <w:jc w:val="both"/>
      </w:pPr>
      <w:r>
        <w:t>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w:t>
      </w:r>
    </w:p>
    <w:p w14:paraId="6C9C0936">
      <w:pPr>
        <w:pStyle w:val="2"/>
        <w:spacing w:line="404" w:lineRule="exact"/>
        <w:ind w:left="978"/>
      </w:pPr>
      <w:r>
        <w:t>（含外宾接待）支出。</w:t>
      </w:r>
    </w:p>
    <w:p w14:paraId="066719A9">
      <w:pPr>
        <w:pStyle w:val="10"/>
        <w:numPr>
          <w:ilvl w:val="0"/>
          <w:numId w:val="14"/>
        </w:numPr>
        <w:tabs>
          <w:tab w:val="left" w:pos="2099"/>
        </w:tabs>
        <w:spacing w:before="18" w:line="540" w:lineRule="exact"/>
        <w:ind w:right="977" w:firstLine="640"/>
        <w:jc w:val="both"/>
        <w:rPr>
          <w:rFonts w:ascii="Microsoft JhengHei" w:eastAsia="Microsoft JhengHei"/>
          <w:sz w:val="30"/>
        </w:rPr>
      </w:pPr>
      <w:r>
        <w:rPr>
          <w:rFonts w:hint="eastAsia" w:ascii="Microsoft JhengHei" w:eastAsia="Microsoft JhengHei"/>
          <w:b/>
          <w:spacing w:val="-8"/>
          <w:sz w:val="32"/>
        </w:rPr>
        <w:t>机关运行经费：</w:t>
      </w:r>
      <w:r>
        <w:rPr>
          <w:spacing w:val="-2"/>
          <w:sz w:val="32"/>
        </w:rPr>
        <w:t>指为保障行政单位和参照公务员法管理的</w:t>
      </w:r>
      <w:r>
        <w:rPr>
          <w:spacing w:val="3"/>
          <w:sz w:val="32"/>
        </w:rPr>
        <w:t>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w:t>
      </w:r>
      <w:r>
        <w:rPr>
          <w:sz w:val="32"/>
        </w:rPr>
        <w:t>公务用车运行维护费以及其他费用。</w:t>
      </w:r>
    </w:p>
    <w:p w14:paraId="4E8BBBEC">
      <w:pPr>
        <w:pStyle w:val="10"/>
        <w:numPr>
          <w:ilvl w:val="0"/>
          <w:numId w:val="14"/>
        </w:numPr>
        <w:tabs>
          <w:tab w:val="left" w:pos="2099"/>
        </w:tabs>
        <w:spacing w:before="96" w:line="304" w:lineRule="auto"/>
        <w:ind w:right="977" w:firstLine="640"/>
        <w:rPr>
          <w:sz w:val="30"/>
        </w:rPr>
      </w:pPr>
      <w:r>
        <w:rPr>
          <w:sz w:val="32"/>
        </w:rPr>
        <w:t>一般公共服务（类）财政事务（款）行政运行（项</w:t>
      </w:r>
      <w:r>
        <w:rPr>
          <w:spacing w:val="-25"/>
          <w:sz w:val="32"/>
        </w:rPr>
        <w:t>）</w:t>
      </w:r>
      <w:r>
        <w:rPr>
          <w:spacing w:val="-22"/>
          <w:sz w:val="32"/>
        </w:rPr>
        <w:t>：反</w:t>
      </w:r>
      <w:r>
        <w:rPr>
          <w:sz w:val="32"/>
        </w:rPr>
        <w:t>映行政单位（包括实行公务员管理的事业单位）的基本支出。</w:t>
      </w:r>
    </w:p>
    <w:p w14:paraId="180AD569">
      <w:pPr>
        <w:spacing w:line="304" w:lineRule="auto"/>
        <w:rPr>
          <w:sz w:val="30"/>
        </w:rPr>
        <w:sectPr>
          <w:pgSz w:w="11910" w:h="16840"/>
          <w:pgMar w:top="1580" w:right="440" w:bottom="1180" w:left="440" w:header="0" w:footer="911" w:gutter="0"/>
          <w:cols w:space="720" w:num="1"/>
        </w:sectPr>
      </w:pPr>
    </w:p>
    <w:p w14:paraId="37E157C8">
      <w:pPr>
        <w:pStyle w:val="2"/>
        <w:rPr>
          <w:sz w:val="20"/>
        </w:rPr>
      </w:pPr>
    </w:p>
    <w:p w14:paraId="2A0E5C1E">
      <w:pPr>
        <w:pStyle w:val="2"/>
        <w:rPr>
          <w:sz w:val="20"/>
        </w:rPr>
      </w:pPr>
    </w:p>
    <w:p w14:paraId="47635013">
      <w:pPr>
        <w:pStyle w:val="2"/>
        <w:rPr>
          <w:sz w:val="20"/>
        </w:rPr>
      </w:pPr>
    </w:p>
    <w:p w14:paraId="547A7865">
      <w:pPr>
        <w:pStyle w:val="2"/>
        <w:rPr>
          <w:sz w:val="20"/>
        </w:rPr>
      </w:pPr>
    </w:p>
    <w:p w14:paraId="321738CC">
      <w:pPr>
        <w:pStyle w:val="2"/>
        <w:rPr>
          <w:sz w:val="20"/>
        </w:rPr>
      </w:pPr>
    </w:p>
    <w:p w14:paraId="6DF46EA6">
      <w:pPr>
        <w:pStyle w:val="2"/>
        <w:rPr>
          <w:sz w:val="20"/>
        </w:rPr>
      </w:pPr>
    </w:p>
    <w:p w14:paraId="5588C0C7">
      <w:pPr>
        <w:pStyle w:val="2"/>
        <w:spacing w:before="3"/>
        <w:rPr>
          <w:sz w:val="16"/>
        </w:rPr>
      </w:pPr>
    </w:p>
    <w:p w14:paraId="39EE6B29">
      <w:pPr>
        <w:pStyle w:val="8"/>
      </w:pPr>
      <w:r>
        <w:t>第四部分 2023 年度部门决算表</w:t>
      </w:r>
    </w:p>
    <w:p w14:paraId="70804980">
      <w:pPr>
        <w:sectPr>
          <w:pgSz w:w="11910" w:h="16840"/>
          <w:pgMar w:top="1580" w:right="440" w:bottom="1180" w:left="440" w:header="0" w:footer="911" w:gutter="0"/>
          <w:cols w:space="720" w:num="1"/>
        </w:sectPr>
      </w:pPr>
    </w:p>
    <w:p w14:paraId="540D9DA2">
      <w:pPr>
        <w:pStyle w:val="2"/>
        <w:spacing w:before="41"/>
        <w:ind w:left="4233"/>
        <w:rPr>
          <w:rFonts w:ascii="黑体" w:eastAsia="黑体"/>
        </w:rPr>
      </w:pPr>
      <w:r>
        <w:rPr>
          <w:rFonts w:hint="eastAsia" w:ascii="黑体" w:eastAsia="黑体"/>
        </w:rPr>
        <w:t>收入支出决算总表</w:t>
      </w:r>
    </w:p>
    <w:p w14:paraId="7D538A11">
      <w:pPr>
        <w:pStyle w:val="2"/>
        <w:rPr>
          <w:rFonts w:ascii="黑体"/>
          <w:sz w:val="20"/>
        </w:rPr>
      </w:pPr>
      <w:r>
        <w:br w:type="column"/>
      </w:r>
    </w:p>
    <w:p w14:paraId="7DDDEB7B">
      <w:pPr>
        <w:pStyle w:val="2"/>
        <w:spacing w:before="8"/>
        <w:rPr>
          <w:rFonts w:ascii="黑体"/>
          <w:sz w:val="19"/>
        </w:rPr>
      </w:pPr>
    </w:p>
    <w:p w14:paraId="780D457B">
      <w:pPr>
        <w:ind w:right="206"/>
        <w:jc w:val="right"/>
        <w:rPr>
          <w:sz w:val="20"/>
        </w:rPr>
      </w:pPr>
      <w:r>
        <w:rPr>
          <w:sz w:val="20"/>
        </w:rPr>
        <w:t>公开 01 表</w:t>
      </w:r>
    </w:p>
    <w:p w14:paraId="78D0D0F1">
      <w:pPr>
        <w:jc w:val="right"/>
        <w:rPr>
          <w:sz w:val="20"/>
        </w:rPr>
        <w:sectPr>
          <w:pgSz w:w="11910" w:h="16840"/>
          <w:pgMar w:top="660" w:right="440" w:bottom="1180" w:left="440" w:header="0" w:footer="911" w:gutter="0"/>
          <w:cols w:equalWidth="0" w:num="2">
            <w:col w:w="6794" w:space="40"/>
            <w:col w:w="4196"/>
          </w:cols>
        </w:sectPr>
      </w:pPr>
    </w:p>
    <w:p w14:paraId="3091E7BE">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255"/>
        <w:gridCol w:w="500"/>
        <w:gridCol w:w="1640"/>
        <w:gridCol w:w="3260"/>
        <w:gridCol w:w="500"/>
        <w:gridCol w:w="1612"/>
      </w:tblGrid>
      <w:tr w14:paraId="2C0AB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7" w:hRule="atLeast"/>
        </w:trPr>
        <w:tc>
          <w:tcPr>
            <w:tcW w:w="5395" w:type="dxa"/>
            <w:gridSpan w:val="3"/>
            <w:tcBorders>
              <w:right w:val="dashed" w:color="000000" w:sz="8" w:space="0"/>
            </w:tcBorders>
          </w:tcPr>
          <w:p w14:paraId="4920A904">
            <w:pPr>
              <w:pStyle w:val="11"/>
              <w:spacing w:before="49"/>
              <w:ind w:left="2497" w:right="2477"/>
              <w:jc w:val="center"/>
              <w:rPr>
                <w:sz w:val="18"/>
              </w:rPr>
            </w:pPr>
            <w:r>
              <w:rPr>
                <w:sz w:val="18"/>
              </w:rPr>
              <w:t>收入</w:t>
            </w:r>
          </w:p>
        </w:tc>
        <w:tc>
          <w:tcPr>
            <w:tcW w:w="5372" w:type="dxa"/>
            <w:gridSpan w:val="3"/>
            <w:tcBorders>
              <w:left w:val="dashed" w:color="000000" w:sz="8" w:space="0"/>
            </w:tcBorders>
          </w:tcPr>
          <w:p w14:paraId="7B102F75">
            <w:pPr>
              <w:pStyle w:val="11"/>
              <w:spacing w:before="49"/>
              <w:ind w:left="2488" w:right="2463"/>
              <w:jc w:val="center"/>
              <w:rPr>
                <w:sz w:val="18"/>
              </w:rPr>
            </w:pPr>
            <w:r>
              <w:rPr>
                <w:sz w:val="18"/>
              </w:rPr>
              <w:t>支出</w:t>
            </w:r>
          </w:p>
        </w:tc>
      </w:tr>
      <w:tr w14:paraId="66BF17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43B8DDD5">
            <w:pPr>
              <w:pStyle w:val="11"/>
              <w:spacing w:before="54"/>
              <w:ind w:left="1427" w:right="1407"/>
              <w:jc w:val="center"/>
              <w:rPr>
                <w:sz w:val="18"/>
              </w:rPr>
            </w:pPr>
            <w:r>
              <w:rPr>
                <w:sz w:val="18"/>
              </w:rPr>
              <w:t>项目</w:t>
            </w:r>
          </w:p>
        </w:tc>
        <w:tc>
          <w:tcPr>
            <w:tcW w:w="500" w:type="dxa"/>
            <w:tcBorders>
              <w:left w:val="dashed" w:color="000000" w:sz="8" w:space="0"/>
              <w:right w:val="dashed" w:color="000000" w:sz="8" w:space="0"/>
            </w:tcBorders>
          </w:tcPr>
          <w:p w14:paraId="4B4B9C31">
            <w:pPr>
              <w:pStyle w:val="11"/>
              <w:spacing w:before="42"/>
              <w:ind w:left="25"/>
              <w:jc w:val="center"/>
              <w:rPr>
                <w:sz w:val="18"/>
              </w:rPr>
            </w:pPr>
            <w:r>
              <w:rPr>
                <w:sz w:val="18"/>
              </w:rPr>
              <w:t>行</w:t>
            </w:r>
          </w:p>
        </w:tc>
        <w:tc>
          <w:tcPr>
            <w:tcW w:w="1640" w:type="dxa"/>
            <w:tcBorders>
              <w:left w:val="dashed" w:color="000000" w:sz="8" w:space="0"/>
              <w:right w:val="dashed" w:color="000000" w:sz="8" w:space="0"/>
            </w:tcBorders>
          </w:tcPr>
          <w:p w14:paraId="7BE29A31">
            <w:pPr>
              <w:pStyle w:val="11"/>
              <w:spacing w:before="54"/>
              <w:ind w:left="622" w:right="597"/>
              <w:jc w:val="center"/>
              <w:rPr>
                <w:sz w:val="18"/>
              </w:rPr>
            </w:pPr>
            <w:r>
              <w:rPr>
                <w:sz w:val="18"/>
              </w:rPr>
              <w:t>金额</w:t>
            </w:r>
          </w:p>
        </w:tc>
        <w:tc>
          <w:tcPr>
            <w:tcW w:w="3260" w:type="dxa"/>
            <w:tcBorders>
              <w:left w:val="dashed" w:color="000000" w:sz="8" w:space="0"/>
              <w:right w:val="dashed" w:color="000000" w:sz="8" w:space="0"/>
            </w:tcBorders>
          </w:tcPr>
          <w:p w14:paraId="4572ECA0">
            <w:pPr>
              <w:pStyle w:val="11"/>
              <w:spacing w:before="54"/>
              <w:ind w:left="1432" w:right="1407"/>
              <w:jc w:val="center"/>
              <w:rPr>
                <w:sz w:val="18"/>
              </w:rPr>
            </w:pPr>
            <w:r>
              <w:rPr>
                <w:sz w:val="18"/>
              </w:rPr>
              <w:t>项目</w:t>
            </w:r>
          </w:p>
        </w:tc>
        <w:tc>
          <w:tcPr>
            <w:tcW w:w="500" w:type="dxa"/>
            <w:tcBorders>
              <w:left w:val="dashed" w:color="000000" w:sz="8" w:space="0"/>
              <w:right w:val="dashed" w:color="000000" w:sz="8" w:space="0"/>
            </w:tcBorders>
          </w:tcPr>
          <w:p w14:paraId="44839436">
            <w:pPr>
              <w:pStyle w:val="11"/>
              <w:spacing w:before="42"/>
              <w:ind w:left="25"/>
              <w:jc w:val="center"/>
              <w:rPr>
                <w:sz w:val="18"/>
              </w:rPr>
            </w:pPr>
            <w:r>
              <w:rPr>
                <w:sz w:val="18"/>
              </w:rPr>
              <w:t>行</w:t>
            </w:r>
          </w:p>
        </w:tc>
        <w:tc>
          <w:tcPr>
            <w:tcW w:w="1612" w:type="dxa"/>
            <w:tcBorders>
              <w:left w:val="dashed" w:color="000000" w:sz="8" w:space="0"/>
            </w:tcBorders>
          </w:tcPr>
          <w:p w14:paraId="415314E2">
            <w:pPr>
              <w:pStyle w:val="11"/>
              <w:spacing w:before="54"/>
              <w:ind w:left="608" w:right="583"/>
              <w:jc w:val="center"/>
              <w:rPr>
                <w:sz w:val="18"/>
              </w:rPr>
            </w:pPr>
            <w:r>
              <w:rPr>
                <w:sz w:val="18"/>
              </w:rPr>
              <w:t>金额</w:t>
            </w:r>
          </w:p>
        </w:tc>
      </w:tr>
      <w:tr w14:paraId="74971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33836C4D">
            <w:pPr>
              <w:pStyle w:val="11"/>
              <w:spacing w:before="54"/>
              <w:ind w:left="1427" w:right="1407"/>
              <w:jc w:val="center"/>
              <w:rPr>
                <w:sz w:val="18"/>
              </w:rPr>
            </w:pPr>
            <w:r>
              <w:rPr>
                <w:sz w:val="18"/>
              </w:rPr>
              <w:t>栏次</w:t>
            </w:r>
          </w:p>
        </w:tc>
        <w:tc>
          <w:tcPr>
            <w:tcW w:w="500" w:type="dxa"/>
            <w:tcBorders>
              <w:left w:val="dashed" w:color="000000" w:sz="8" w:space="0"/>
              <w:right w:val="dashed" w:color="000000" w:sz="8" w:space="0"/>
            </w:tcBorders>
          </w:tcPr>
          <w:p w14:paraId="441B3518">
            <w:pPr>
              <w:pStyle w:val="11"/>
              <w:rPr>
                <w:rFonts w:ascii="Times New Roman"/>
                <w:sz w:val="18"/>
              </w:rPr>
            </w:pPr>
          </w:p>
        </w:tc>
        <w:tc>
          <w:tcPr>
            <w:tcW w:w="1640" w:type="dxa"/>
            <w:tcBorders>
              <w:left w:val="dashed" w:color="000000" w:sz="8" w:space="0"/>
              <w:right w:val="dashed" w:color="000000" w:sz="8" w:space="0"/>
            </w:tcBorders>
          </w:tcPr>
          <w:p w14:paraId="34A84F43">
            <w:pPr>
              <w:pStyle w:val="11"/>
              <w:spacing w:before="54"/>
              <w:ind w:left="25"/>
              <w:jc w:val="center"/>
              <w:rPr>
                <w:sz w:val="18"/>
              </w:rPr>
            </w:pPr>
            <w:r>
              <w:rPr>
                <w:sz w:val="18"/>
              </w:rPr>
              <w:t>1</w:t>
            </w:r>
          </w:p>
        </w:tc>
        <w:tc>
          <w:tcPr>
            <w:tcW w:w="3260" w:type="dxa"/>
            <w:tcBorders>
              <w:left w:val="dashed" w:color="000000" w:sz="8" w:space="0"/>
              <w:right w:val="dashed" w:color="000000" w:sz="8" w:space="0"/>
            </w:tcBorders>
          </w:tcPr>
          <w:p w14:paraId="64B8D76C">
            <w:pPr>
              <w:pStyle w:val="11"/>
              <w:spacing w:before="54"/>
              <w:ind w:left="1432" w:right="1407"/>
              <w:jc w:val="center"/>
              <w:rPr>
                <w:sz w:val="18"/>
              </w:rPr>
            </w:pPr>
            <w:r>
              <w:rPr>
                <w:sz w:val="18"/>
              </w:rPr>
              <w:t>栏次</w:t>
            </w:r>
          </w:p>
        </w:tc>
        <w:tc>
          <w:tcPr>
            <w:tcW w:w="500" w:type="dxa"/>
            <w:tcBorders>
              <w:left w:val="dashed" w:color="000000" w:sz="8" w:space="0"/>
              <w:right w:val="dashed" w:color="000000" w:sz="8" w:space="0"/>
            </w:tcBorders>
          </w:tcPr>
          <w:p w14:paraId="10B71B9D">
            <w:pPr>
              <w:pStyle w:val="11"/>
              <w:rPr>
                <w:rFonts w:ascii="Times New Roman"/>
                <w:sz w:val="18"/>
              </w:rPr>
            </w:pPr>
          </w:p>
        </w:tc>
        <w:tc>
          <w:tcPr>
            <w:tcW w:w="1612" w:type="dxa"/>
            <w:tcBorders>
              <w:left w:val="dashed" w:color="000000" w:sz="8" w:space="0"/>
            </w:tcBorders>
          </w:tcPr>
          <w:p w14:paraId="68FFE883">
            <w:pPr>
              <w:pStyle w:val="11"/>
              <w:spacing w:before="54"/>
              <w:ind w:left="25"/>
              <w:jc w:val="center"/>
              <w:rPr>
                <w:sz w:val="18"/>
              </w:rPr>
            </w:pPr>
            <w:r>
              <w:rPr>
                <w:sz w:val="18"/>
              </w:rPr>
              <w:t>2</w:t>
            </w:r>
          </w:p>
        </w:tc>
      </w:tr>
      <w:tr w14:paraId="2A8B8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0EB03227">
            <w:pPr>
              <w:pStyle w:val="11"/>
              <w:spacing w:before="54"/>
              <w:ind w:left="77"/>
              <w:rPr>
                <w:sz w:val="18"/>
              </w:rPr>
            </w:pPr>
            <w:r>
              <w:rPr>
                <w:sz w:val="18"/>
              </w:rPr>
              <w:t>一、一般公共预算财政拨款收入</w:t>
            </w:r>
          </w:p>
        </w:tc>
        <w:tc>
          <w:tcPr>
            <w:tcW w:w="500" w:type="dxa"/>
            <w:tcBorders>
              <w:left w:val="dashed" w:color="000000" w:sz="8" w:space="0"/>
              <w:right w:val="dashed" w:color="000000" w:sz="8" w:space="0"/>
            </w:tcBorders>
          </w:tcPr>
          <w:p w14:paraId="70A9B9C1">
            <w:pPr>
              <w:pStyle w:val="11"/>
              <w:spacing w:before="54"/>
              <w:ind w:left="25"/>
              <w:jc w:val="center"/>
              <w:rPr>
                <w:sz w:val="18"/>
              </w:rPr>
            </w:pPr>
            <w:r>
              <w:rPr>
                <w:sz w:val="18"/>
              </w:rPr>
              <w:t>1</w:t>
            </w:r>
          </w:p>
        </w:tc>
        <w:tc>
          <w:tcPr>
            <w:tcW w:w="1640" w:type="dxa"/>
            <w:tcBorders>
              <w:left w:val="dashed" w:color="000000" w:sz="8" w:space="0"/>
              <w:right w:val="dashed" w:color="000000" w:sz="8" w:space="0"/>
            </w:tcBorders>
          </w:tcPr>
          <w:p w14:paraId="62650225">
            <w:pPr>
              <w:pStyle w:val="11"/>
              <w:spacing w:before="54"/>
              <w:ind w:right="55"/>
              <w:jc w:val="right"/>
              <w:rPr>
                <w:sz w:val="18"/>
              </w:rPr>
            </w:pPr>
            <w:r>
              <w:rPr>
                <w:sz w:val="18"/>
              </w:rPr>
              <w:t>2,731.91</w:t>
            </w:r>
          </w:p>
        </w:tc>
        <w:tc>
          <w:tcPr>
            <w:tcW w:w="3260" w:type="dxa"/>
            <w:tcBorders>
              <w:left w:val="dashed" w:color="000000" w:sz="8" w:space="0"/>
              <w:right w:val="dashed" w:color="000000" w:sz="8" w:space="0"/>
            </w:tcBorders>
          </w:tcPr>
          <w:p w14:paraId="212096F4">
            <w:pPr>
              <w:pStyle w:val="11"/>
              <w:spacing w:before="54"/>
              <w:ind w:left="82"/>
              <w:rPr>
                <w:sz w:val="18"/>
              </w:rPr>
            </w:pPr>
            <w:r>
              <w:rPr>
                <w:sz w:val="18"/>
              </w:rPr>
              <w:t>一、一般公共服务支出</w:t>
            </w:r>
          </w:p>
        </w:tc>
        <w:tc>
          <w:tcPr>
            <w:tcW w:w="500" w:type="dxa"/>
            <w:tcBorders>
              <w:left w:val="dashed" w:color="000000" w:sz="8" w:space="0"/>
              <w:right w:val="dashed" w:color="000000" w:sz="8" w:space="0"/>
            </w:tcBorders>
          </w:tcPr>
          <w:p w14:paraId="6A59588D">
            <w:pPr>
              <w:pStyle w:val="11"/>
              <w:spacing w:before="54"/>
              <w:ind w:left="142" w:right="117"/>
              <w:jc w:val="center"/>
              <w:rPr>
                <w:sz w:val="18"/>
              </w:rPr>
            </w:pPr>
            <w:r>
              <w:rPr>
                <w:sz w:val="18"/>
              </w:rPr>
              <w:t>32</w:t>
            </w:r>
          </w:p>
        </w:tc>
        <w:tc>
          <w:tcPr>
            <w:tcW w:w="1612" w:type="dxa"/>
            <w:tcBorders>
              <w:left w:val="dashed" w:color="000000" w:sz="8" w:space="0"/>
            </w:tcBorders>
          </w:tcPr>
          <w:p w14:paraId="7C37945A">
            <w:pPr>
              <w:pStyle w:val="11"/>
              <w:spacing w:before="54"/>
              <w:ind w:right="55"/>
              <w:jc w:val="right"/>
              <w:rPr>
                <w:sz w:val="18"/>
              </w:rPr>
            </w:pPr>
            <w:r>
              <w:rPr>
                <w:sz w:val="18"/>
              </w:rPr>
              <w:t>1,046.81</w:t>
            </w:r>
          </w:p>
        </w:tc>
      </w:tr>
      <w:tr w14:paraId="0798B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06F1FFEE">
            <w:pPr>
              <w:pStyle w:val="11"/>
              <w:spacing w:before="54"/>
              <w:ind w:left="77"/>
              <w:rPr>
                <w:sz w:val="18"/>
              </w:rPr>
            </w:pPr>
            <w:r>
              <w:rPr>
                <w:sz w:val="18"/>
              </w:rPr>
              <w:t>二、政府性基金预算财政拨款收入</w:t>
            </w:r>
          </w:p>
        </w:tc>
        <w:tc>
          <w:tcPr>
            <w:tcW w:w="500" w:type="dxa"/>
            <w:tcBorders>
              <w:left w:val="dashed" w:color="000000" w:sz="8" w:space="0"/>
              <w:right w:val="dashed" w:color="000000" w:sz="8" w:space="0"/>
            </w:tcBorders>
          </w:tcPr>
          <w:p w14:paraId="37E2C265">
            <w:pPr>
              <w:pStyle w:val="11"/>
              <w:spacing w:before="54"/>
              <w:ind w:left="25"/>
              <w:jc w:val="center"/>
              <w:rPr>
                <w:sz w:val="18"/>
              </w:rPr>
            </w:pPr>
            <w:r>
              <w:rPr>
                <w:sz w:val="18"/>
              </w:rPr>
              <w:t>2</w:t>
            </w:r>
          </w:p>
        </w:tc>
        <w:tc>
          <w:tcPr>
            <w:tcW w:w="1640" w:type="dxa"/>
            <w:tcBorders>
              <w:left w:val="dashed" w:color="000000" w:sz="8" w:space="0"/>
              <w:right w:val="dashed" w:color="000000" w:sz="8" w:space="0"/>
            </w:tcBorders>
          </w:tcPr>
          <w:p w14:paraId="3314F0C1">
            <w:pPr>
              <w:pStyle w:val="11"/>
              <w:spacing w:before="54"/>
              <w:ind w:right="55"/>
              <w:jc w:val="right"/>
              <w:rPr>
                <w:sz w:val="18"/>
              </w:rPr>
            </w:pPr>
            <w:r>
              <w:rPr>
                <w:sz w:val="18"/>
              </w:rPr>
              <w:t>171.14</w:t>
            </w:r>
          </w:p>
        </w:tc>
        <w:tc>
          <w:tcPr>
            <w:tcW w:w="3260" w:type="dxa"/>
            <w:tcBorders>
              <w:left w:val="dashed" w:color="000000" w:sz="8" w:space="0"/>
              <w:right w:val="dashed" w:color="000000" w:sz="8" w:space="0"/>
            </w:tcBorders>
          </w:tcPr>
          <w:p w14:paraId="4C44B5F7">
            <w:pPr>
              <w:pStyle w:val="11"/>
              <w:spacing w:before="54"/>
              <w:ind w:left="82"/>
              <w:rPr>
                <w:sz w:val="18"/>
              </w:rPr>
            </w:pPr>
            <w:r>
              <w:rPr>
                <w:sz w:val="18"/>
              </w:rPr>
              <w:t>二、外交支出</w:t>
            </w:r>
          </w:p>
        </w:tc>
        <w:tc>
          <w:tcPr>
            <w:tcW w:w="500" w:type="dxa"/>
            <w:tcBorders>
              <w:left w:val="dashed" w:color="000000" w:sz="8" w:space="0"/>
              <w:right w:val="dashed" w:color="000000" w:sz="8" w:space="0"/>
            </w:tcBorders>
          </w:tcPr>
          <w:p w14:paraId="44211960">
            <w:pPr>
              <w:pStyle w:val="11"/>
              <w:spacing w:before="54"/>
              <w:ind w:left="142" w:right="117"/>
              <w:jc w:val="center"/>
              <w:rPr>
                <w:sz w:val="18"/>
              </w:rPr>
            </w:pPr>
            <w:r>
              <w:rPr>
                <w:sz w:val="18"/>
              </w:rPr>
              <w:t>33</w:t>
            </w:r>
          </w:p>
        </w:tc>
        <w:tc>
          <w:tcPr>
            <w:tcW w:w="1612" w:type="dxa"/>
            <w:tcBorders>
              <w:left w:val="dashed" w:color="000000" w:sz="8" w:space="0"/>
            </w:tcBorders>
          </w:tcPr>
          <w:p w14:paraId="1C508E5C">
            <w:pPr>
              <w:pStyle w:val="11"/>
              <w:rPr>
                <w:rFonts w:ascii="Times New Roman"/>
                <w:sz w:val="18"/>
              </w:rPr>
            </w:pPr>
          </w:p>
        </w:tc>
      </w:tr>
      <w:tr w14:paraId="31C02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5343D135">
            <w:pPr>
              <w:pStyle w:val="11"/>
              <w:spacing w:before="54"/>
              <w:ind w:left="77"/>
              <w:rPr>
                <w:sz w:val="18"/>
              </w:rPr>
            </w:pPr>
            <w:r>
              <w:rPr>
                <w:sz w:val="18"/>
              </w:rPr>
              <w:t>三、国有资本经营预算财政拨款收入</w:t>
            </w:r>
          </w:p>
        </w:tc>
        <w:tc>
          <w:tcPr>
            <w:tcW w:w="500" w:type="dxa"/>
            <w:tcBorders>
              <w:left w:val="dashed" w:color="000000" w:sz="8" w:space="0"/>
              <w:right w:val="dashed" w:color="000000" w:sz="8" w:space="0"/>
            </w:tcBorders>
          </w:tcPr>
          <w:p w14:paraId="6C115206">
            <w:pPr>
              <w:pStyle w:val="11"/>
              <w:spacing w:before="54"/>
              <w:ind w:left="25"/>
              <w:jc w:val="center"/>
              <w:rPr>
                <w:sz w:val="18"/>
              </w:rPr>
            </w:pPr>
            <w:r>
              <w:rPr>
                <w:sz w:val="18"/>
              </w:rPr>
              <w:t>3</w:t>
            </w:r>
          </w:p>
        </w:tc>
        <w:tc>
          <w:tcPr>
            <w:tcW w:w="1640" w:type="dxa"/>
            <w:tcBorders>
              <w:left w:val="dashed" w:color="000000" w:sz="8" w:space="0"/>
              <w:right w:val="dashed" w:color="000000" w:sz="8" w:space="0"/>
            </w:tcBorders>
          </w:tcPr>
          <w:p w14:paraId="2359EF8E">
            <w:pPr>
              <w:pStyle w:val="11"/>
              <w:rPr>
                <w:rFonts w:ascii="Times New Roman"/>
                <w:sz w:val="18"/>
              </w:rPr>
            </w:pPr>
          </w:p>
        </w:tc>
        <w:tc>
          <w:tcPr>
            <w:tcW w:w="3260" w:type="dxa"/>
            <w:tcBorders>
              <w:left w:val="dashed" w:color="000000" w:sz="8" w:space="0"/>
              <w:right w:val="dashed" w:color="000000" w:sz="8" w:space="0"/>
            </w:tcBorders>
          </w:tcPr>
          <w:p w14:paraId="76A76B4E">
            <w:pPr>
              <w:pStyle w:val="11"/>
              <w:spacing w:before="54"/>
              <w:ind w:left="82"/>
              <w:rPr>
                <w:sz w:val="18"/>
              </w:rPr>
            </w:pPr>
            <w:r>
              <w:rPr>
                <w:sz w:val="18"/>
              </w:rPr>
              <w:t>三、国防支出</w:t>
            </w:r>
          </w:p>
        </w:tc>
        <w:tc>
          <w:tcPr>
            <w:tcW w:w="500" w:type="dxa"/>
            <w:tcBorders>
              <w:left w:val="dashed" w:color="000000" w:sz="8" w:space="0"/>
              <w:right w:val="dashed" w:color="000000" w:sz="8" w:space="0"/>
            </w:tcBorders>
          </w:tcPr>
          <w:p w14:paraId="22AFE751">
            <w:pPr>
              <w:pStyle w:val="11"/>
              <w:spacing w:before="54"/>
              <w:ind w:left="142" w:right="117"/>
              <w:jc w:val="center"/>
              <w:rPr>
                <w:sz w:val="18"/>
              </w:rPr>
            </w:pPr>
            <w:r>
              <w:rPr>
                <w:sz w:val="18"/>
              </w:rPr>
              <w:t>34</w:t>
            </w:r>
          </w:p>
        </w:tc>
        <w:tc>
          <w:tcPr>
            <w:tcW w:w="1612" w:type="dxa"/>
            <w:tcBorders>
              <w:left w:val="dashed" w:color="000000" w:sz="8" w:space="0"/>
            </w:tcBorders>
          </w:tcPr>
          <w:p w14:paraId="217C1E5C">
            <w:pPr>
              <w:pStyle w:val="11"/>
              <w:spacing w:before="54"/>
              <w:ind w:right="55"/>
              <w:jc w:val="right"/>
              <w:rPr>
                <w:sz w:val="18"/>
              </w:rPr>
            </w:pPr>
            <w:r>
              <w:rPr>
                <w:sz w:val="18"/>
              </w:rPr>
              <w:t>0.78</w:t>
            </w:r>
          </w:p>
        </w:tc>
      </w:tr>
      <w:tr w14:paraId="48A0D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5D315391">
            <w:pPr>
              <w:pStyle w:val="11"/>
              <w:spacing w:before="54"/>
              <w:ind w:left="77"/>
              <w:rPr>
                <w:sz w:val="18"/>
              </w:rPr>
            </w:pPr>
            <w:r>
              <w:rPr>
                <w:sz w:val="18"/>
              </w:rPr>
              <w:t>四、上级补助收入</w:t>
            </w:r>
          </w:p>
        </w:tc>
        <w:tc>
          <w:tcPr>
            <w:tcW w:w="500" w:type="dxa"/>
            <w:tcBorders>
              <w:left w:val="dashed" w:color="000000" w:sz="8" w:space="0"/>
              <w:right w:val="dashed" w:color="000000" w:sz="8" w:space="0"/>
            </w:tcBorders>
          </w:tcPr>
          <w:p w14:paraId="0110F6A4">
            <w:pPr>
              <w:pStyle w:val="11"/>
              <w:spacing w:before="54"/>
              <w:ind w:left="25"/>
              <w:jc w:val="center"/>
              <w:rPr>
                <w:sz w:val="18"/>
              </w:rPr>
            </w:pPr>
            <w:r>
              <w:rPr>
                <w:sz w:val="18"/>
              </w:rPr>
              <w:t>4</w:t>
            </w:r>
          </w:p>
        </w:tc>
        <w:tc>
          <w:tcPr>
            <w:tcW w:w="1640" w:type="dxa"/>
            <w:tcBorders>
              <w:left w:val="dashed" w:color="000000" w:sz="8" w:space="0"/>
              <w:right w:val="dashed" w:color="000000" w:sz="8" w:space="0"/>
            </w:tcBorders>
          </w:tcPr>
          <w:p w14:paraId="606959B0">
            <w:pPr>
              <w:pStyle w:val="11"/>
              <w:rPr>
                <w:rFonts w:ascii="Times New Roman"/>
                <w:sz w:val="18"/>
              </w:rPr>
            </w:pPr>
          </w:p>
        </w:tc>
        <w:tc>
          <w:tcPr>
            <w:tcW w:w="3260" w:type="dxa"/>
            <w:tcBorders>
              <w:left w:val="dashed" w:color="000000" w:sz="8" w:space="0"/>
              <w:right w:val="dashed" w:color="000000" w:sz="8" w:space="0"/>
            </w:tcBorders>
          </w:tcPr>
          <w:p w14:paraId="5504320F">
            <w:pPr>
              <w:pStyle w:val="11"/>
              <w:spacing w:before="54"/>
              <w:ind w:left="82"/>
              <w:rPr>
                <w:sz w:val="18"/>
              </w:rPr>
            </w:pPr>
            <w:r>
              <w:rPr>
                <w:sz w:val="18"/>
              </w:rPr>
              <w:t>四、公共安全支出</w:t>
            </w:r>
          </w:p>
        </w:tc>
        <w:tc>
          <w:tcPr>
            <w:tcW w:w="500" w:type="dxa"/>
            <w:tcBorders>
              <w:left w:val="dashed" w:color="000000" w:sz="8" w:space="0"/>
              <w:right w:val="dashed" w:color="000000" w:sz="8" w:space="0"/>
            </w:tcBorders>
          </w:tcPr>
          <w:p w14:paraId="7F2DF757">
            <w:pPr>
              <w:pStyle w:val="11"/>
              <w:spacing w:before="54"/>
              <w:ind w:left="142" w:right="117"/>
              <w:jc w:val="center"/>
              <w:rPr>
                <w:sz w:val="18"/>
              </w:rPr>
            </w:pPr>
            <w:r>
              <w:rPr>
                <w:sz w:val="18"/>
              </w:rPr>
              <w:t>35</w:t>
            </w:r>
          </w:p>
        </w:tc>
        <w:tc>
          <w:tcPr>
            <w:tcW w:w="1612" w:type="dxa"/>
            <w:tcBorders>
              <w:left w:val="dashed" w:color="000000" w:sz="8" w:space="0"/>
            </w:tcBorders>
          </w:tcPr>
          <w:p w14:paraId="44A2DB3E">
            <w:pPr>
              <w:pStyle w:val="11"/>
              <w:rPr>
                <w:rFonts w:ascii="Times New Roman"/>
                <w:sz w:val="18"/>
              </w:rPr>
            </w:pPr>
          </w:p>
        </w:tc>
      </w:tr>
      <w:tr w14:paraId="65C01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102AF935">
            <w:pPr>
              <w:pStyle w:val="11"/>
              <w:spacing w:before="54"/>
              <w:ind w:left="77"/>
              <w:rPr>
                <w:sz w:val="18"/>
              </w:rPr>
            </w:pPr>
            <w:r>
              <w:rPr>
                <w:sz w:val="18"/>
              </w:rPr>
              <w:t>五、事业收入</w:t>
            </w:r>
          </w:p>
        </w:tc>
        <w:tc>
          <w:tcPr>
            <w:tcW w:w="500" w:type="dxa"/>
            <w:tcBorders>
              <w:left w:val="dashed" w:color="000000" w:sz="8" w:space="0"/>
              <w:right w:val="dashed" w:color="000000" w:sz="8" w:space="0"/>
            </w:tcBorders>
          </w:tcPr>
          <w:p w14:paraId="128B1BFD">
            <w:pPr>
              <w:pStyle w:val="11"/>
              <w:spacing w:before="54"/>
              <w:ind w:left="25"/>
              <w:jc w:val="center"/>
              <w:rPr>
                <w:sz w:val="18"/>
              </w:rPr>
            </w:pPr>
            <w:r>
              <w:rPr>
                <w:sz w:val="18"/>
              </w:rPr>
              <w:t>5</w:t>
            </w:r>
          </w:p>
        </w:tc>
        <w:tc>
          <w:tcPr>
            <w:tcW w:w="1640" w:type="dxa"/>
            <w:tcBorders>
              <w:left w:val="dashed" w:color="000000" w:sz="8" w:space="0"/>
              <w:right w:val="dashed" w:color="000000" w:sz="8" w:space="0"/>
            </w:tcBorders>
          </w:tcPr>
          <w:p w14:paraId="67B7046A">
            <w:pPr>
              <w:pStyle w:val="11"/>
              <w:rPr>
                <w:rFonts w:ascii="Times New Roman"/>
                <w:sz w:val="18"/>
              </w:rPr>
            </w:pPr>
          </w:p>
        </w:tc>
        <w:tc>
          <w:tcPr>
            <w:tcW w:w="3260" w:type="dxa"/>
            <w:tcBorders>
              <w:left w:val="dashed" w:color="000000" w:sz="8" w:space="0"/>
              <w:right w:val="dashed" w:color="000000" w:sz="8" w:space="0"/>
            </w:tcBorders>
          </w:tcPr>
          <w:p w14:paraId="7AEF17C2">
            <w:pPr>
              <w:pStyle w:val="11"/>
              <w:spacing w:before="54"/>
              <w:ind w:left="82"/>
              <w:rPr>
                <w:sz w:val="18"/>
              </w:rPr>
            </w:pPr>
            <w:r>
              <w:rPr>
                <w:sz w:val="18"/>
              </w:rPr>
              <w:t>五、教育支出</w:t>
            </w:r>
          </w:p>
        </w:tc>
        <w:tc>
          <w:tcPr>
            <w:tcW w:w="500" w:type="dxa"/>
            <w:tcBorders>
              <w:left w:val="dashed" w:color="000000" w:sz="8" w:space="0"/>
              <w:right w:val="dashed" w:color="000000" w:sz="8" w:space="0"/>
            </w:tcBorders>
          </w:tcPr>
          <w:p w14:paraId="494D9E64">
            <w:pPr>
              <w:pStyle w:val="11"/>
              <w:spacing w:before="54"/>
              <w:ind w:left="142" w:right="117"/>
              <w:jc w:val="center"/>
              <w:rPr>
                <w:sz w:val="18"/>
              </w:rPr>
            </w:pPr>
            <w:r>
              <w:rPr>
                <w:sz w:val="18"/>
              </w:rPr>
              <w:t>36</w:t>
            </w:r>
          </w:p>
        </w:tc>
        <w:tc>
          <w:tcPr>
            <w:tcW w:w="1612" w:type="dxa"/>
            <w:tcBorders>
              <w:left w:val="dashed" w:color="000000" w:sz="8" w:space="0"/>
            </w:tcBorders>
          </w:tcPr>
          <w:p w14:paraId="013E0F54">
            <w:pPr>
              <w:pStyle w:val="11"/>
              <w:rPr>
                <w:rFonts w:ascii="Times New Roman"/>
                <w:sz w:val="18"/>
              </w:rPr>
            </w:pPr>
          </w:p>
        </w:tc>
      </w:tr>
      <w:tr w14:paraId="1991E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7DDCCC47">
            <w:pPr>
              <w:pStyle w:val="11"/>
              <w:spacing w:before="54"/>
              <w:ind w:left="77"/>
              <w:rPr>
                <w:sz w:val="18"/>
              </w:rPr>
            </w:pPr>
            <w:r>
              <w:rPr>
                <w:sz w:val="18"/>
              </w:rPr>
              <w:t>六、经营收入</w:t>
            </w:r>
          </w:p>
        </w:tc>
        <w:tc>
          <w:tcPr>
            <w:tcW w:w="500" w:type="dxa"/>
            <w:tcBorders>
              <w:left w:val="dashed" w:color="000000" w:sz="8" w:space="0"/>
              <w:right w:val="dashed" w:color="000000" w:sz="8" w:space="0"/>
            </w:tcBorders>
          </w:tcPr>
          <w:p w14:paraId="19E56F17">
            <w:pPr>
              <w:pStyle w:val="11"/>
              <w:spacing w:before="54"/>
              <w:ind w:left="25"/>
              <w:jc w:val="center"/>
              <w:rPr>
                <w:sz w:val="18"/>
              </w:rPr>
            </w:pPr>
            <w:r>
              <w:rPr>
                <w:sz w:val="18"/>
              </w:rPr>
              <w:t>6</w:t>
            </w:r>
          </w:p>
        </w:tc>
        <w:tc>
          <w:tcPr>
            <w:tcW w:w="1640" w:type="dxa"/>
            <w:tcBorders>
              <w:left w:val="dashed" w:color="000000" w:sz="8" w:space="0"/>
              <w:right w:val="dashed" w:color="000000" w:sz="8" w:space="0"/>
            </w:tcBorders>
          </w:tcPr>
          <w:p w14:paraId="5DEFB37C">
            <w:pPr>
              <w:pStyle w:val="11"/>
              <w:rPr>
                <w:rFonts w:ascii="Times New Roman"/>
                <w:sz w:val="18"/>
              </w:rPr>
            </w:pPr>
          </w:p>
        </w:tc>
        <w:tc>
          <w:tcPr>
            <w:tcW w:w="3260" w:type="dxa"/>
            <w:tcBorders>
              <w:left w:val="dashed" w:color="000000" w:sz="8" w:space="0"/>
              <w:right w:val="dashed" w:color="000000" w:sz="8" w:space="0"/>
            </w:tcBorders>
          </w:tcPr>
          <w:p w14:paraId="294DED65">
            <w:pPr>
              <w:pStyle w:val="11"/>
              <w:spacing w:before="54"/>
              <w:ind w:left="82"/>
              <w:rPr>
                <w:sz w:val="18"/>
              </w:rPr>
            </w:pPr>
            <w:r>
              <w:rPr>
                <w:sz w:val="18"/>
              </w:rPr>
              <w:t>六、科学技术支出</w:t>
            </w:r>
          </w:p>
        </w:tc>
        <w:tc>
          <w:tcPr>
            <w:tcW w:w="500" w:type="dxa"/>
            <w:tcBorders>
              <w:left w:val="dashed" w:color="000000" w:sz="8" w:space="0"/>
              <w:right w:val="dashed" w:color="000000" w:sz="8" w:space="0"/>
            </w:tcBorders>
          </w:tcPr>
          <w:p w14:paraId="712BBB20">
            <w:pPr>
              <w:pStyle w:val="11"/>
              <w:spacing w:before="54"/>
              <w:ind w:left="142" w:right="117"/>
              <w:jc w:val="center"/>
              <w:rPr>
                <w:sz w:val="18"/>
              </w:rPr>
            </w:pPr>
            <w:r>
              <w:rPr>
                <w:sz w:val="18"/>
              </w:rPr>
              <w:t>37</w:t>
            </w:r>
          </w:p>
        </w:tc>
        <w:tc>
          <w:tcPr>
            <w:tcW w:w="1612" w:type="dxa"/>
            <w:tcBorders>
              <w:left w:val="dashed" w:color="000000" w:sz="8" w:space="0"/>
            </w:tcBorders>
          </w:tcPr>
          <w:p w14:paraId="1AAA86CF">
            <w:pPr>
              <w:pStyle w:val="11"/>
              <w:rPr>
                <w:rFonts w:ascii="Times New Roman"/>
                <w:sz w:val="18"/>
              </w:rPr>
            </w:pPr>
          </w:p>
        </w:tc>
      </w:tr>
      <w:tr w14:paraId="19BF8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49302789">
            <w:pPr>
              <w:pStyle w:val="11"/>
              <w:spacing w:before="54"/>
              <w:ind w:left="77"/>
              <w:rPr>
                <w:sz w:val="18"/>
              </w:rPr>
            </w:pPr>
            <w:r>
              <w:rPr>
                <w:sz w:val="18"/>
              </w:rPr>
              <w:t>七、附属单位上缴收入</w:t>
            </w:r>
          </w:p>
        </w:tc>
        <w:tc>
          <w:tcPr>
            <w:tcW w:w="500" w:type="dxa"/>
            <w:tcBorders>
              <w:left w:val="dashed" w:color="000000" w:sz="8" w:space="0"/>
              <w:right w:val="dashed" w:color="000000" w:sz="8" w:space="0"/>
            </w:tcBorders>
          </w:tcPr>
          <w:p w14:paraId="54009F83">
            <w:pPr>
              <w:pStyle w:val="11"/>
              <w:spacing w:before="54"/>
              <w:ind w:left="25"/>
              <w:jc w:val="center"/>
              <w:rPr>
                <w:sz w:val="18"/>
              </w:rPr>
            </w:pPr>
            <w:r>
              <w:rPr>
                <w:sz w:val="18"/>
              </w:rPr>
              <w:t>7</w:t>
            </w:r>
          </w:p>
        </w:tc>
        <w:tc>
          <w:tcPr>
            <w:tcW w:w="1640" w:type="dxa"/>
            <w:tcBorders>
              <w:left w:val="dashed" w:color="000000" w:sz="8" w:space="0"/>
              <w:right w:val="dashed" w:color="000000" w:sz="8" w:space="0"/>
            </w:tcBorders>
          </w:tcPr>
          <w:p w14:paraId="3D77E659">
            <w:pPr>
              <w:pStyle w:val="11"/>
              <w:rPr>
                <w:rFonts w:ascii="Times New Roman"/>
                <w:sz w:val="18"/>
              </w:rPr>
            </w:pPr>
          </w:p>
        </w:tc>
        <w:tc>
          <w:tcPr>
            <w:tcW w:w="3260" w:type="dxa"/>
            <w:tcBorders>
              <w:left w:val="dashed" w:color="000000" w:sz="8" w:space="0"/>
              <w:right w:val="dashed" w:color="000000" w:sz="8" w:space="0"/>
            </w:tcBorders>
          </w:tcPr>
          <w:p w14:paraId="14636D7C">
            <w:pPr>
              <w:pStyle w:val="11"/>
              <w:spacing w:before="54"/>
              <w:ind w:left="82"/>
              <w:rPr>
                <w:sz w:val="18"/>
              </w:rPr>
            </w:pPr>
            <w:r>
              <w:rPr>
                <w:sz w:val="18"/>
              </w:rPr>
              <w:t>七、文化旅游体育与传媒支出</w:t>
            </w:r>
          </w:p>
        </w:tc>
        <w:tc>
          <w:tcPr>
            <w:tcW w:w="500" w:type="dxa"/>
            <w:tcBorders>
              <w:left w:val="dashed" w:color="000000" w:sz="8" w:space="0"/>
              <w:right w:val="dashed" w:color="000000" w:sz="8" w:space="0"/>
            </w:tcBorders>
          </w:tcPr>
          <w:p w14:paraId="48EEE2F5">
            <w:pPr>
              <w:pStyle w:val="11"/>
              <w:spacing w:before="54"/>
              <w:ind w:left="142" w:right="117"/>
              <w:jc w:val="center"/>
              <w:rPr>
                <w:sz w:val="18"/>
              </w:rPr>
            </w:pPr>
            <w:r>
              <w:rPr>
                <w:sz w:val="18"/>
              </w:rPr>
              <w:t>38</w:t>
            </w:r>
          </w:p>
        </w:tc>
        <w:tc>
          <w:tcPr>
            <w:tcW w:w="1612" w:type="dxa"/>
            <w:tcBorders>
              <w:left w:val="dashed" w:color="000000" w:sz="8" w:space="0"/>
            </w:tcBorders>
          </w:tcPr>
          <w:p w14:paraId="1207827D">
            <w:pPr>
              <w:pStyle w:val="11"/>
              <w:spacing w:before="54"/>
              <w:ind w:right="55"/>
              <w:jc w:val="right"/>
              <w:rPr>
                <w:sz w:val="18"/>
              </w:rPr>
            </w:pPr>
            <w:r>
              <w:rPr>
                <w:sz w:val="18"/>
              </w:rPr>
              <w:t>1,000.00</w:t>
            </w:r>
          </w:p>
        </w:tc>
      </w:tr>
      <w:tr w14:paraId="4623C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7F81BF18">
            <w:pPr>
              <w:pStyle w:val="11"/>
              <w:spacing w:before="54"/>
              <w:ind w:left="77"/>
              <w:rPr>
                <w:sz w:val="18"/>
              </w:rPr>
            </w:pPr>
            <w:r>
              <w:rPr>
                <w:sz w:val="18"/>
              </w:rPr>
              <w:t>八、其他收入</w:t>
            </w:r>
          </w:p>
        </w:tc>
        <w:tc>
          <w:tcPr>
            <w:tcW w:w="500" w:type="dxa"/>
            <w:tcBorders>
              <w:left w:val="dashed" w:color="000000" w:sz="8" w:space="0"/>
              <w:right w:val="dashed" w:color="000000" w:sz="8" w:space="0"/>
            </w:tcBorders>
          </w:tcPr>
          <w:p w14:paraId="0B9228A9">
            <w:pPr>
              <w:pStyle w:val="11"/>
              <w:spacing w:before="54"/>
              <w:ind w:left="25"/>
              <w:jc w:val="center"/>
              <w:rPr>
                <w:sz w:val="18"/>
              </w:rPr>
            </w:pPr>
            <w:r>
              <w:rPr>
                <w:sz w:val="18"/>
              </w:rPr>
              <w:t>8</w:t>
            </w:r>
          </w:p>
        </w:tc>
        <w:tc>
          <w:tcPr>
            <w:tcW w:w="1640" w:type="dxa"/>
            <w:tcBorders>
              <w:left w:val="dashed" w:color="000000" w:sz="8" w:space="0"/>
              <w:right w:val="dashed" w:color="000000" w:sz="8" w:space="0"/>
            </w:tcBorders>
          </w:tcPr>
          <w:p w14:paraId="7A07D47A">
            <w:pPr>
              <w:pStyle w:val="11"/>
              <w:rPr>
                <w:rFonts w:ascii="Times New Roman"/>
                <w:sz w:val="18"/>
              </w:rPr>
            </w:pPr>
          </w:p>
        </w:tc>
        <w:tc>
          <w:tcPr>
            <w:tcW w:w="3260" w:type="dxa"/>
            <w:tcBorders>
              <w:left w:val="dashed" w:color="000000" w:sz="8" w:space="0"/>
              <w:right w:val="dashed" w:color="000000" w:sz="8" w:space="0"/>
            </w:tcBorders>
          </w:tcPr>
          <w:p w14:paraId="229D06F5">
            <w:pPr>
              <w:pStyle w:val="11"/>
              <w:spacing w:before="54"/>
              <w:ind w:left="82"/>
              <w:rPr>
                <w:sz w:val="18"/>
              </w:rPr>
            </w:pPr>
            <w:r>
              <w:rPr>
                <w:sz w:val="18"/>
              </w:rPr>
              <w:t>八、社会保障和就业支出</w:t>
            </w:r>
          </w:p>
        </w:tc>
        <w:tc>
          <w:tcPr>
            <w:tcW w:w="500" w:type="dxa"/>
            <w:tcBorders>
              <w:left w:val="dashed" w:color="000000" w:sz="8" w:space="0"/>
              <w:right w:val="dashed" w:color="000000" w:sz="8" w:space="0"/>
            </w:tcBorders>
          </w:tcPr>
          <w:p w14:paraId="4096EE32">
            <w:pPr>
              <w:pStyle w:val="11"/>
              <w:spacing w:before="54"/>
              <w:ind w:left="142" w:right="117"/>
              <w:jc w:val="center"/>
              <w:rPr>
                <w:sz w:val="18"/>
              </w:rPr>
            </w:pPr>
            <w:r>
              <w:rPr>
                <w:sz w:val="18"/>
              </w:rPr>
              <w:t>39</w:t>
            </w:r>
          </w:p>
        </w:tc>
        <w:tc>
          <w:tcPr>
            <w:tcW w:w="1612" w:type="dxa"/>
            <w:tcBorders>
              <w:left w:val="dashed" w:color="000000" w:sz="8" w:space="0"/>
            </w:tcBorders>
          </w:tcPr>
          <w:p w14:paraId="23B6612D">
            <w:pPr>
              <w:pStyle w:val="11"/>
              <w:spacing w:before="54"/>
              <w:ind w:right="55"/>
              <w:jc w:val="right"/>
              <w:rPr>
                <w:sz w:val="18"/>
              </w:rPr>
            </w:pPr>
            <w:r>
              <w:rPr>
                <w:sz w:val="18"/>
              </w:rPr>
              <w:t>438.43</w:t>
            </w:r>
          </w:p>
        </w:tc>
      </w:tr>
      <w:tr w14:paraId="6EC95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457759E1">
            <w:pPr>
              <w:pStyle w:val="11"/>
              <w:rPr>
                <w:rFonts w:ascii="Times New Roman"/>
                <w:sz w:val="18"/>
              </w:rPr>
            </w:pPr>
          </w:p>
        </w:tc>
        <w:tc>
          <w:tcPr>
            <w:tcW w:w="500" w:type="dxa"/>
            <w:tcBorders>
              <w:left w:val="dashed" w:color="000000" w:sz="8" w:space="0"/>
              <w:right w:val="dashed" w:color="000000" w:sz="8" w:space="0"/>
            </w:tcBorders>
          </w:tcPr>
          <w:p w14:paraId="7D8B8BFA">
            <w:pPr>
              <w:pStyle w:val="11"/>
              <w:spacing w:before="54"/>
              <w:ind w:left="25"/>
              <w:jc w:val="center"/>
              <w:rPr>
                <w:sz w:val="18"/>
              </w:rPr>
            </w:pPr>
            <w:r>
              <w:rPr>
                <w:sz w:val="18"/>
              </w:rPr>
              <w:t>9</w:t>
            </w:r>
          </w:p>
        </w:tc>
        <w:tc>
          <w:tcPr>
            <w:tcW w:w="1640" w:type="dxa"/>
            <w:tcBorders>
              <w:left w:val="dashed" w:color="000000" w:sz="8" w:space="0"/>
              <w:right w:val="dashed" w:color="000000" w:sz="8" w:space="0"/>
            </w:tcBorders>
          </w:tcPr>
          <w:p w14:paraId="702DA237">
            <w:pPr>
              <w:pStyle w:val="11"/>
              <w:rPr>
                <w:rFonts w:ascii="Times New Roman"/>
                <w:sz w:val="18"/>
              </w:rPr>
            </w:pPr>
          </w:p>
        </w:tc>
        <w:tc>
          <w:tcPr>
            <w:tcW w:w="3260" w:type="dxa"/>
            <w:tcBorders>
              <w:left w:val="dashed" w:color="000000" w:sz="8" w:space="0"/>
              <w:right w:val="dashed" w:color="000000" w:sz="8" w:space="0"/>
            </w:tcBorders>
          </w:tcPr>
          <w:p w14:paraId="17DD7519">
            <w:pPr>
              <w:pStyle w:val="11"/>
              <w:spacing w:before="54"/>
              <w:ind w:left="82"/>
              <w:rPr>
                <w:sz w:val="18"/>
              </w:rPr>
            </w:pPr>
            <w:r>
              <w:rPr>
                <w:sz w:val="18"/>
              </w:rPr>
              <w:t>九、卫生健康支出</w:t>
            </w:r>
          </w:p>
        </w:tc>
        <w:tc>
          <w:tcPr>
            <w:tcW w:w="500" w:type="dxa"/>
            <w:tcBorders>
              <w:left w:val="dashed" w:color="000000" w:sz="8" w:space="0"/>
              <w:right w:val="dashed" w:color="000000" w:sz="8" w:space="0"/>
            </w:tcBorders>
          </w:tcPr>
          <w:p w14:paraId="2E1F7C10">
            <w:pPr>
              <w:pStyle w:val="11"/>
              <w:spacing w:before="54"/>
              <w:ind w:left="142" w:right="117"/>
              <w:jc w:val="center"/>
              <w:rPr>
                <w:sz w:val="18"/>
              </w:rPr>
            </w:pPr>
            <w:r>
              <w:rPr>
                <w:sz w:val="18"/>
              </w:rPr>
              <w:t>40</w:t>
            </w:r>
          </w:p>
        </w:tc>
        <w:tc>
          <w:tcPr>
            <w:tcW w:w="1612" w:type="dxa"/>
            <w:tcBorders>
              <w:left w:val="dashed" w:color="000000" w:sz="8" w:space="0"/>
            </w:tcBorders>
          </w:tcPr>
          <w:p w14:paraId="38EA42E0">
            <w:pPr>
              <w:pStyle w:val="11"/>
              <w:spacing w:before="54"/>
              <w:ind w:right="55"/>
              <w:jc w:val="right"/>
              <w:rPr>
                <w:sz w:val="18"/>
              </w:rPr>
            </w:pPr>
            <w:r>
              <w:rPr>
                <w:sz w:val="18"/>
              </w:rPr>
              <w:t>42.63</w:t>
            </w:r>
          </w:p>
        </w:tc>
      </w:tr>
      <w:tr w14:paraId="20DB4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7350CF2D">
            <w:pPr>
              <w:pStyle w:val="11"/>
              <w:rPr>
                <w:rFonts w:ascii="Times New Roman"/>
                <w:sz w:val="18"/>
              </w:rPr>
            </w:pPr>
          </w:p>
        </w:tc>
        <w:tc>
          <w:tcPr>
            <w:tcW w:w="500" w:type="dxa"/>
            <w:tcBorders>
              <w:left w:val="dashed" w:color="000000" w:sz="8" w:space="0"/>
              <w:right w:val="dashed" w:color="000000" w:sz="8" w:space="0"/>
            </w:tcBorders>
          </w:tcPr>
          <w:p w14:paraId="67742B40">
            <w:pPr>
              <w:pStyle w:val="11"/>
              <w:spacing w:before="54"/>
              <w:ind w:left="142" w:right="117"/>
              <w:jc w:val="center"/>
              <w:rPr>
                <w:sz w:val="18"/>
              </w:rPr>
            </w:pPr>
            <w:r>
              <w:rPr>
                <w:sz w:val="18"/>
              </w:rPr>
              <w:t>10</w:t>
            </w:r>
          </w:p>
        </w:tc>
        <w:tc>
          <w:tcPr>
            <w:tcW w:w="1640" w:type="dxa"/>
            <w:tcBorders>
              <w:left w:val="dashed" w:color="000000" w:sz="8" w:space="0"/>
              <w:right w:val="dashed" w:color="000000" w:sz="8" w:space="0"/>
            </w:tcBorders>
          </w:tcPr>
          <w:p w14:paraId="7FFF8703">
            <w:pPr>
              <w:pStyle w:val="11"/>
              <w:rPr>
                <w:rFonts w:ascii="Times New Roman"/>
                <w:sz w:val="18"/>
              </w:rPr>
            </w:pPr>
          </w:p>
        </w:tc>
        <w:tc>
          <w:tcPr>
            <w:tcW w:w="3260" w:type="dxa"/>
            <w:tcBorders>
              <w:left w:val="dashed" w:color="000000" w:sz="8" w:space="0"/>
              <w:right w:val="dashed" w:color="000000" w:sz="8" w:space="0"/>
            </w:tcBorders>
          </w:tcPr>
          <w:p w14:paraId="2AB18208">
            <w:pPr>
              <w:pStyle w:val="11"/>
              <w:spacing w:before="54"/>
              <w:ind w:left="82"/>
              <w:rPr>
                <w:sz w:val="18"/>
              </w:rPr>
            </w:pPr>
            <w:r>
              <w:rPr>
                <w:sz w:val="18"/>
              </w:rPr>
              <w:t>十、节能环保支出</w:t>
            </w:r>
          </w:p>
        </w:tc>
        <w:tc>
          <w:tcPr>
            <w:tcW w:w="500" w:type="dxa"/>
            <w:tcBorders>
              <w:left w:val="dashed" w:color="000000" w:sz="8" w:space="0"/>
              <w:right w:val="dashed" w:color="000000" w:sz="8" w:space="0"/>
            </w:tcBorders>
          </w:tcPr>
          <w:p w14:paraId="7205A8E6">
            <w:pPr>
              <w:pStyle w:val="11"/>
              <w:spacing w:before="54"/>
              <w:ind w:left="142" w:right="117"/>
              <w:jc w:val="center"/>
              <w:rPr>
                <w:sz w:val="18"/>
              </w:rPr>
            </w:pPr>
            <w:r>
              <w:rPr>
                <w:sz w:val="18"/>
              </w:rPr>
              <w:t>41</w:t>
            </w:r>
          </w:p>
        </w:tc>
        <w:tc>
          <w:tcPr>
            <w:tcW w:w="1612" w:type="dxa"/>
            <w:tcBorders>
              <w:left w:val="dashed" w:color="000000" w:sz="8" w:space="0"/>
            </w:tcBorders>
          </w:tcPr>
          <w:p w14:paraId="10956D62">
            <w:pPr>
              <w:pStyle w:val="11"/>
              <w:rPr>
                <w:rFonts w:ascii="Times New Roman"/>
                <w:sz w:val="18"/>
              </w:rPr>
            </w:pPr>
          </w:p>
        </w:tc>
      </w:tr>
      <w:tr w14:paraId="3A791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55098FFF">
            <w:pPr>
              <w:pStyle w:val="11"/>
              <w:rPr>
                <w:rFonts w:ascii="Times New Roman"/>
                <w:sz w:val="18"/>
              </w:rPr>
            </w:pPr>
          </w:p>
        </w:tc>
        <w:tc>
          <w:tcPr>
            <w:tcW w:w="500" w:type="dxa"/>
            <w:tcBorders>
              <w:left w:val="dashed" w:color="000000" w:sz="8" w:space="0"/>
              <w:right w:val="dashed" w:color="000000" w:sz="8" w:space="0"/>
            </w:tcBorders>
          </w:tcPr>
          <w:p w14:paraId="082E2657">
            <w:pPr>
              <w:pStyle w:val="11"/>
              <w:spacing w:before="54"/>
              <w:ind w:left="142" w:right="117"/>
              <w:jc w:val="center"/>
              <w:rPr>
                <w:sz w:val="18"/>
              </w:rPr>
            </w:pPr>
            <w:r>
              <w:rPr>
                <w:sz w:val="18"/>
              </w:rPr>
              <w:t>11</w:t>
            </w:r>
          </w:p>
        </w:tc>
        <w:tc>
          <w:tcPr>
            <w:tcW w:w="1640" w:type="dxa"/>
            <w:tcBorders>
              <w:left w:val="dashed" w:color="000000" w:sz="8" w:space="0"/>
              <w:right w:val="dashed" w:color="000000" w:sz="8" w:space="0"/>
            </w:tcBorders>
          </w:tcPr>
          <w:p w14:paraId="74E51207">
            <w:pPr>
              <w:pStyle w:val="11"/>
              <w:rPr>
                <w:rFonts w:ascii="Times New Roman"/>
                <w:sz w:val="18"/>
              </w:rPr>
            </w:pPr>
          </w:p>
        </w:tc>
        <w:tc>
          <w:tcPr>
            <w:tcW w:w="3260" w:type="dxa"/>
            <w:tcBorders>
              <w:left w:val="dashed" w:color="000000" w:sz="8" w:space="0"/>
              <w:right w:val="dashed" w:color="000000" w:sz="8" w:space="0"/>
            </w:tcBorders>
          </w:tcPr>
          <w:p w14:paraId="373DD76C">
            <w:pPr>
              <w:pStyle w:val="11"/>
              <w:spacing w:before="54"/>
              <w:ind w:left="82"/>
              <w:rPr>
                <w:sz w:val="18"/>
              </w:rPr>
            </w:pPr>
            <w:r>
              <w:rPr>
                <w:sz w:val="18"/>
              </w:rPr>
              <w:t>十一、城乡社区支出</w:t>
            </w:r>
          </w:p>
        </w:tc>
        <w:tc>
          <w:tcPr>
            <w:tcW w:w="500" w:type="dxa"/>
            <w:tcBorders>
              <w:left w:val="dashed" w:color="000000" w:sz="8" w:space="0"/>
              <w:right w:val="dashed" w:color="000000" w:sz="8" w:space="0"/>
            </w:tcBorders>
          </w:tcPr>
          <w:p w14:paraId="18559BB7">
            <w:pPr>
              <w:pStyle w:val="11"/>
              <w:spacing w:before="54"/>
              <w:ind w:left="142" w:right="117"/>
              <w:jc w:val="center"/>
              <w:rPr>
                <w:sz w:val="18"/>
              </w:rPr>
            </w:pPr>
            <w:r>
              <w:rPr>
                <w:sz w:val="18"/>
              </w:rPr>
              <w:t>42</w:t>
            </w:r>
          </w:p>
        </w:tc>
        <w:tc>
          <w:tcPr>
            <w:tcW w:w="1612" w:type="dxa"/>
            <w:tcBorders>
              <w:left w:val="dashed" w:color="000000" w:sz="8" w:space="0"/>
            </w:tcBorders>
          </w:tcPr>
          <w:p w14:paraId="2ACBE273">
            <w:pPr>
              <w:pStyle w:val="11"/>
              <w:spacing w:before="54"/>
              <w:ind w:right="55"/>
              <w:jc w:val="right"/>
              <w:rPr>
                <w:sz w:val="18"/>
              </w:rPr>
            </w:pPr>
            <w:r>
              <w:rPr>
                <w:sz w:val="18"/>
              </w:rPr>
              <w:t>234.71</w:t>
            </w:r>
          </w:p>
        </w:tc>
      </w:tr>
      <w:tr w14:paraId="409BB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18CA8ED9">
            <w:pPr>
              <w:pStyle w:val="11"/>
              <w:rPr>
                <w:rFonts w:ascii="Times New Roman"/>
                <w:sz w:val="18"/>
              </w:rPr>
            </w:pPr>
          </w:p>
        </w:tc>
        <w:tc>
          <w:tcPr>
            <w:tcW w:w="500" w:type="dxa"/>
            <w:tcBorders>
              <w:left w:val="dashed" w:color="000000" w:sz="8" w:space="0"/>
              <w:right w:val="dashed" w:color="000000" w:sz="8" w:space="0"/>
            </w:tcBorders>
          </w:tcPr>
          <w:p w14:paraId="5A3891D6">
            <w:pPr>
              <w:pStyle w:val="11"/>
              <w:spacing w:before="54"/>
              <w:ind w:left="142" w:right="117"/>
              <w:jc w:val="center"/>
              <w:rPr>
                <w:sz w:val="18"/>
              </w:rPr>
            </w:pPr>
            <w:r>
              <w:rPr>
                <w:sz w:val="18"/>
              </w:rPr>
              <w:t>12</w:t>
            </w:r>
          </w:p>
        </w:tc>
        <w:tc>
          <w:tcPr>
            <w:tcW w:w="1640" w:type="dxa"/>
            <w:tcBorders>
              <w:left w:val="dashed" w:color="000000" w:sz="8" w:space="0"/>
              <w:right w:val="dashed" w:color="000000" w:sz="8" w:space="0"/>
            </w:tcBorders>
          </w:tcPr>
          <w:p w14:paraId="6176F5D6">
            <w:pPr>
              <w:pStyle w:val="11"/>
              <w:rPr>
                <w:rFonts w:ascii="Times New Roman"/>
                <w:sz w:val="18"/>
              </w:rPr>
            </w:pPr>
          </w:p>
        </w:tc>
        <w:tc>
          <w:tcPr>
            <w:tcW w:w="3260" w:type="dxa"/>
            <w:tcBorders>
              <w:left w:val="dashed" w:color="000000" w:sz="8" w:space="0"/>
              <w:right w:val="dashed" w:color="000000" w:sz="8" w:space="0"/>
            </w:tcBorders>
          </w:tcPr>
          <w:p w14:paraId="074D02D6">
            <w:pPr>
              <w:pStyle w:val="11"/>
              <w:spacing w:before="54"/>
              <w:ind w:left="82"/>
              <w:rPr>
                <w:sz w:val="18"/>
              </w:rPr>
            </w:pPr>
            <w:r>
              <w:rPr>
                <w:sz w:val="18"/>
              </w:rPr>
              <w:t>十二、农林水支出</w:t>
            </w:r>
          </w:p>
        </w:tc>
        <w:tc>
          <w:tcPr>
            <w:tcW w:w="500" w:type="dxa"/>
            <w:tcBorders>
              <w:left w:val="dashed" w:color="000000" w:sz="8" w:space="0"/>
              <w:right w:val="dashed" w:color="000000" w:sz="8" w:space="0"/>
            </w:tcBorders>
          </w:tcPr>
          <w:p w14:paraId="27439020">
            <w:pPr>
              <w:pStyle w:val="11"/>
              <w:spacing w:before="54"/>
              <w:ind w:left="142" w:right="117"/>
              <w:jc w:val="center"/>
              <w:rPr>
                <w:sz w:val="18"/>
              </w:rPr>
            </w:pPr>
            <w:r>
              <w:rPr>
                <w:sz w:val="18"/>
              </w:rPr>
              <w:t>43</w:t>
            </w:r>
          </w:p>
        </w:tc>
        <w:tc>
          <w:tcPr>
            <w:tcW w:w="1612" w:type="dxa"/>
            <w:tcBorders>
              <w:left w:val="dashed" w:color="000000" w:sz="8" w:space="0"/>
            </w:tcBorders>
          </w:tcPr>
          <w:p w14:paraId="26C33635">
            <w:pPr>
              <w:pStyle w:val="11"/>
              <w:spacing w:before="54"/>
              <w:ind w:right="55"/>
              <w:jc w:val="right"/>
              <w:rPr>
                <w:sz w:val="18"/>
              </w:rPr>
            </w:pPr>
            <w:r>
              <w:rPr>
                <w:sz w:val="18"/>
              </w:rPr>
              <w:t>25.87</w:t>
            </w:r>
          </w:p>
        </w:tc>
      </w:tr>
      <w:tr w14:paraId="1C4C6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1C8C56E7">
            <w:pPr>
              <w:pStyle w:val="11"/>
              <w:rPr>
                <w:rFonts w:ascii="Times New Roman"/>
                <w:sz w:val="18"/>
              </w:rPr>
            </w:pPr>
          </w:p>
        </w:tc>
        <w:tc>
          <w:tcPr>
            <w:tcW w:w="500" w:type="dxa"/>
            <w:tcBorders>
              <w:left w:val="dashed" w:color="000000" w:sz="8" w:space="0"/>
              <w:right w:val="dashed" w:color="000000" w:sz="8" w:space="0"/>
            </w:tcBorders>
          </w:tcPr>
          <w:p w14:paraId="3A3966F6">
            <w:pPr>
              <w:pStyle w:val="11"/>
              <w:spacing w:before="54"/>
              <w:ind w:left="142" w:right="117"/>
              <w:jc w:val="center"/>
              <w:rPr>
                <w:sz w:val="18"/>
              </w:rPr>
            </w:pPr>
            <w:r>
              <w:rPr>
                <w:sz w:val="18"/>
              </w:rPr>
              <w:t>13</w:t>
            </w:r>
          </w:p>
        </w:tc>
        <w:tc>
          <w:tcPr>
            <w:tcW w:w="1640" w:type="dxa"/>
            <w:tcBorders>
              <w:left w:val="dashed" w:color="000000" w:sz="8" w:space="0"/>
              <w:right w:val="dashed" w:color="000000" w:sz="8" w:space="0"/>
            </w:tcBorders>
          </w:tcPr>
          <w:p w14:paraId="3AF5835A">
            <w:pPr>
              <w:pStyle w:val="11"/>
              <w:rPr>
                <w:rFonts w:ascii="Times New Roman"/>
                <w:sz w:val="18"/>
              </w:rPr>
            </w:pPr>
          </w:p>
        </w:tc>
        <w:tc>
          <w:tcPr>
            <w:tcW w:w="3260" w:type="dxa"/>
            <w:tcBorders>
              <w:left w:val="dashed" w:color="000000" w:sz="8" w:space="0"/>
              <w:right w:val="dashed" w:color="000000" w:sz="8" w:space="0"/>
            </w:tcBorders>
          </w:tcPr>
          <w:p w14:paraId="5C41E245">
            <w:pPr>
              <w:pStyle w:val="11"/>
              <w:spacing w:before="54"/>
              <w:ind w:left="82"/>
              <w:rPr>
                <w:sz w:val="18"/>
              </w:rPr>
            </w:pPr>
            <w:r>
              <w:rPr>
                <w:sz w:val="18"/>
              </w:rPr>
              <w:t>十三、交通运输支出</w:t>
            </w:r>
          </w:p>
        </w:tc>
        <w:tc>
          <w:tcPr>
            <w:tcW w:w="500" w:type="dxa"/>
            <w:tcBorders>
              <w:left w:val="dashed" w:color="000000" w:sz="8" w:space="0"/>
              <w:right w:val="dashed" w:color="000000" w:sz="8" w:space="0"/>
            </w:tcBorders>
          </w:tcPr>
          <w:p w14:paraId="1F3C7F7C">
            <w:pPr>
              <w:pStyle w:val="11"/>
              <w:spacing w:before="54"/>
              <w:ind w:left="142" w:right="117"/>
              <w:jc w:val="center"/>
              <w:rPr>
                <w:sz w:val="18"/>
              </w:rPr>
            </w:pPr>
            <w:r>
              <w:rPr>
                <w:sz w:val="18"/>
              </w:rPr>
              <w:t>44</w:t>
            </w:r>
          </w:p>
        </w:tc>
        <w:tc>
          <w:tcPr>
            <w:tcW w:w="1612" w:type="dxa"/>
            <w:tcBorders>
              <w:left w:val="dashed" w:color="000000" w:sz="8" w:space="0"/>
            </w:tcBorders>
          </w:tcPr>
          <w:p w14:paraId="6B94E6D1">
            <w:pPr>
              <w:pStyle w:val="11"/>
              <w:rPr>
                <w:rFonts w:ascii="Times New Roman"/>
                <w:sz w:val="18"/>
              </w:rPr>
            </w:pPr>
          </w:p>
        </w:tc>
      </w:tr>
      <w:tr w14:paraId="72E5D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10BE5F46">
            <w:pPr>
              <w:pStyle w:val="11"/>
              <w:rPr>
                <w:rFonts w:ascii="Times New Roman"/>
                <w:sz w:val="18"/>
              </w:rPr>
            </w:pPr>
          </w:p>
        </w:tc>
        <w:tc>
          <w:tcPr>
            <w:tcW w:w="500" w:type="dxa"/>
            <w:tcBorders>
              <w:left w:val="dashed" w:color="000000" w:sz="8" w:space="0"/>
              <w:right w:val="dashed" w:color="000000" w:sz="8" w:space="0"/>
            </w:tcBorders>
          </w:tcPr>
          <w:p w14:paraId="1B56859A">
            <w:pPr>
              <w:pStyle w:val="11"/>
              <w:spacing w:before="54"/>
              <w:ind w:left="142" w:right="117"/>
              <w:jc w:val="center"/>
              <w:rPr>
                <w:sz w:val="18"/>
              </w:rPr>
            </w:pPr>
            <w:r>
              <w:rPr>
                <w:sz w:val="18"/>
              </w:rPr>
              <w:t>14</w:t>
            </w:r>
          </w:p>
        </w:tc>
        <w:tc>
          <w:tcPr>
            <w:tcW w:w="1640" w:type="dxa"/>
            <w:tcBorders>
              <w:left w:val="dashed" w:color="000000" w:sz="8" w:space="0"/>
              <w:right w:val="dashed" w:color="000000" w:sz="8" w:space="0"/>
            </w:tcBorders>
          </w:tcPr>
          <w:p w14:paraId="69193853">
            <w:pPr>
              <w:pStyle w:val="11"/>
              <w:rPr>
                <w:rFonts w:ascii="Times New Roman"/>
                <w:sz w:val="18"/>
              </w:rPr>
            </w:pPr>
          </w:p>
        </w:tc>
        <w:tc>
          <w:tcPr>
            <w:tcW w:w="3260" w:type="dxa"/>
            <w:tcBorders>
              <w:left w:val="dashed" w:color="000000" w:sz="8" w:space="0"/>
              <w:right w:val="dashed" w:color="000000" w:sz="8" w:space="0"/>
            </w:tcBorders>
          </w:tcPr>
          <w:p w14:paraId="76049279">
            <w:pPr>
              <w:pStyle w:val="11"/>
              <w:spacing w:before="54"/>
              <w:ind w:left="82"/>
              <w:rPr>
                <w:sz w:val="18"/>
              </w:rPr>
            </w:pPr>
            <w:r>
              <w:rPr>
                <w:sz w:val="18"/>
              </w:rPr>
              <w:t>十四、资源勘探工业信息等支出</w:t>
            </w:r>
          </w:p>
        </w:tc>
        <w:tc>
          <w:tcPr>
            <w:tcW w:w="500" w:type="dxa"/>
            <w:tcBorders>
              <w:left w:val="dashed" w:color="000000" w:sz="8" w:space="0"/>
              <w:right w:val="dashed" w:color="000000" w:sz="8" w:space="0"/>
            </w:tcBorders>
          </w:tcPr>
          <w:p w14:paraId="6149A3A7">
            <w:pPr>
              <w:pStyle w:val="11"/>
              <w:spacing w:before="54"/>
              <w:ind w:left="142" w:right="117"/>
              <w:jc w:val="center"/>
              <w:rPr>
                <w:sz w:val="18"/>
              </w:rPr>
            </w:pPr>
            <w:r>
              <w:rPr>
                <w:sz w:val="18"/>
              </w:rPr>
              <w:t>45</w:t>
            </w:r>
          </w:p>
        </w:tc>
        <w:tc>
          <w:tcPr>
            <w:tcW w:w="1612" w:type="dxa"/>
            <w:tcBorders>
              <w:left w:val="dashed" w:color="000000" w:sz="8" w:space="0"/>
            </w:tcBorders>
          </w:tcPr>
          <w:p w14:paraId="101847BE">
            <w:pPr>
              <w:pStyle w:val="11"/>
              <w:rPr>
                <w:rFonts w:ascii="Times New Roman"/>
                <w:sz w:val="18"/>
              </w:rPr>
            </w:pPr>
          </w:p>
        </w:tc>
      </w:tr>
      <w:tr w14:paraId="24FBF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64A1BE0E">
            <w:pPr>
              <w:pStyle w:val="11"/>
              <w:rPr>
                <w:rFonts w:ascii="Times New Roman"/>
                <w:sz w:val="18"/>
              </w:rPr>
            </w:pPr>
          </w:p>
        </w:tc>
        <w:tc>
          <w:tcPr>
            <w:tcW w:w="500" w:type="dxa"/>
            <w:tcBorders>
              <w:left w:val="dashed" w:color="000000" w:sz="8" w:space="0"/>
              <w:right w:val="dashed" w:color="000000" w:sz="8" w:space="0"/>
            </w:tcBorders>
          </w:tcPr>
          <w:p w14:paraId="5076BF7A">
            <w:pPr>
              <w:pStyle w:val="11"/>
              <w:spacing w:before="54"/>
              <w:ind w:left="142" w:right="117"/>
              <w:jc w:val="center"/>
              <w:rPr>
                <w:sz w:val="18"/>
              </w:rPr>
            </w:pPr>
            <w:r>
              <w:rPr>
                <w:sz w:val="18"/>
              </w:rPr>
              <w:t>15</w:t>
            </w:r>
          </w:p>
        </w:tc>
        <w:tc>
          <w:tcPr>
            <w:tcW w:w="1640" w:type="dxa"/>
            <w:tcBorders>
              <w:left w:val="dashed" w:color="000000" w:sz="8" w:space="0"/>
              <w:right w:val="dashed" w:color="000000" w:sz="8" w:space="0"/>
            </w:tcBorders>
          </w:tcPr>
          <w:p w14:paraId="4F6A7F3D">
            <w:pPr>
              <w:pStyle w:val="11"/>
              <w:rPr>
                <w:rFonts w:ascii="Times New Roman"/>
                <w:sz w:val="18"/>
              </w:rPr>
            </w:pPr>
          </w:p>
        </w:tc>
        <w:tc>
          <w:tcPr>
            <w:tcW w:w="3260" w:type="dxa"/>
            <w:tcBorders>
              <w:left w:val="dashed" w:color="000000" w:sz="8" w:space="0"/>
              <w:right w:val="dashed" w:color="000000" w:sz="8" w:space="0"/>
            </w:tcBorders>
          </w:tcPr>
          <w:p w14:paraId="0622C1A0">
            <w:pPr>
              <w:pStyle w:val="11"/>
              <w:spacing w:before="54"/>
              <w:ind w:left="82"/>
              <w:rPr>
                <w:sz w:val="18"/>
              </w:rPr>
            </w:pPr>
            <w:r>
              <w:rPr>
                <w:sz w:val="18"/>
              </w:rPr>
              <w:t>十五、商业服务业等支出</w:t>
            </w:r>
          </w:p>
        </w:tc>
        <w:tc>
          <w:tcPr>
            <w:tcW w:w="500" w:type="dxa"/>
            <w:tcBorders>
              <w:left w:val="dashed" w:color="000000" w:sz="8" w:space="0"/>
              <w:right w:val="dashed" w:color="000000" w:sz="8" w:space="0"/>
            </w:tcBorders>
          </w:tcPr>
          <w:p w14:paraId="4F2BB01B">
            <w:pPr>
              <w:pStyle w:val="11"/>
              <w:spacing w:before="54"/>
              <w:ind w:left="142" w:right="117"/>
              <w:jc w:val="center"/>
              <w:rPr>
                <w:sz w:val="18"/>
              </w:rPr>
            </w:pPr>
            <w:r>
              <w:rPr>
                <w:sz w:val="18"/>
              </w:rPr>
              <w:t>46</w:t>
            </w:r>
          </w:p>
        </w:tc>
        <w:tc>
          <w:tcPr>
            <w:tcW w:w="1612" w:type="dxa"/>
            <w:tcBorders>
              <w:left w:val="dashed" w:color="000000" w:sz="8" w:space="0"/>
            </w:tcBorders>
          </w:tcPr>
          <w:p w14:paraId="24599D9A">
            <w:pPr>
              <w:pStyle w:val="11"/>
              <w:rPr>
                <w:rFonts w:ascii="Times New Roman"/>
                <w:sz w:val="18"/>
              </w:rPr>
            </w:pPr>
          </w:p>
        </w:tc>
      </w:tr>
      <w:tr w14:paraId="41ABB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78F0D9BB">
            <w:pPr>
              <w:pStyle w:val="11"/>
              <w:rPr>
                <w:rFonts w:ascii="Times New Roman"/>
                <w:sz w:val="18"/>
              </w:rPr>
            </w:pPr>
          </w:p>
        </w:tc>
        <w:tc>
          <w:tcPr>
            <w:tcW w:w="500" w:type="dxa"/>
            <w:tcBorders>
              <w:left w:val="dashed" w:color="000000" w:sz="8" w:space="0"/>
              <w:right w:val="dashed" w:color="000000" w:sz="8" w:space="0"/>
            </w:tcBorders>
          </w:tcPr>
          <w:p w14:paraId="72A35DB0">
            <w:pPr>
              <w:pStyle w:val="11"/>
              <w:spacing w:before="54"/>
              <w:ind w:left="142" w:right="117"/>
              <w:jc w:val="center"/>
              <w:rPr>
                <w:sz w:val="18"/>
              </w:rPr>
            </w:pPr>
            <w:r>
              <w:rPr>
                <w:sz w:val="18"/>
              </w:rPr>
              <w:t>16</w:t>
            </w:r>
          </w:p>
        </w:tc>
        <w:tc>
          <w:tcPr>
            <w:tcW w:w="1640" w:type="dxa"/>
            <w:tcBorders>
              <w:left w:val="dashed" w:color="000000" w:sz="8" w:space="0"/>
              <w:right w:val="dashed" w:color="000000" w:sz="8" w:space="0"/>
            </w:tcBorders>
          </w:tcPr>
          <w:p w14:paraId="24B656A1">
            <w:pPr>
              <w:pStyle w:val="11"/>
              <w:rPr>
                <w:rFonts w:ascii="Times New Roman"/>
                <w:sz w:val="18"/>
              </w:rPr>
            </w:pPr>
          </w:p>
        </w:tc>
        <w:tc>
          <w:tcPr>
            <w:tcW w:w="3260" w:type="dxa"/>
            <w:tcBorders>
              <w:left w:val="dashed" w:color="000000" w:sz="8" w:space="0"/>
              <w:right w:val="dashed" w:color="000000" w:sz="8" w:space="0"/>
            </w:tcBorders>
          </w:tcPr>
          <w:p w14:paraId="0FD6BBB6">
            <w:pPr>
              <w:pStyle w:val="11"/>
              <w:spacing w:before="54"/>
              <w:ind w:left="82"/>
              <w:rPr>
                <w:sz w:val="18"/>
              </w:rPr>
            </w:pPr>
            <w:r>
              <w:rPr>
                <w:sz w:val="18"/>
              </w:rPr>
              <w:t>十六、金融支出</w:t>
            </w:r>
          </w:p>
        </w:tc>
        <w:tc>
          <w:tcPr>
            <w:tcW w:w="500" w:type="dxa"/>
            <w:tcBorders>
              <w:left w:val="dashed" w:color="000000" w:sz="8" w:space="0"/>
              <w:right w:val="dashed" w:color="000000" w:sz="8" w:space="0"/>
            </w:tcBorders>
          </w:tcPr>
          <w:p w14:paraId="181342F3">
            <w:pPr>
              <w:pStyle w:val="11"/>
              <w:spacing w:before="54"/>
              <w:ind w:left="142" w:right="117"/>
              <w:jc w:val="center"/>
              <w:rPr>
                <w:sz w:val="18"/>
              </w:rPr>
            </w:pPr>
            <w:r>
              <w:rPr>
                <w:sz w:val="18"/>
              </w:rPr>
              <w:t>47</w:t>
            </w:r>
          </w:p>
        </w:tc>
        <w:tc>
          <w:tcPr>
            <w:tcW w:w="1612" w:type="dxa"/>
            <w:tcBorders>
              <w:left w:val="dashed" w:color="000000" w:sz="8" w:space="0"/>
            </w:tcBorders>
          </w:tcPr>
          <w:p w14:paraId="4EAA3262">
            <w:pPr>
              <w:pStyle w:val="11"/>
              <w:rPr>
                <w:rFonts w:ascii="Times New Roman"/>
                <w:sz w:val="18"/>
              </w:rPr>
            </w:pPr>
          </w:p>
        </w:tc>
      </w:tr>
      <w:tr w14:paraId="253FDD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17723E55">
            <w:pPr>
              <w:pStyle w:val="11"/>
              <w:rPr>
                <w:rFonts w:ascii="Times New Roman"/>
                <w:sz w:val="18"/>
              </w:rPr>
            </w:pPr>
          </w:p>
        </w:tc>
        <w:tc>
          <w:tcPr>
            <w:tcW w:w="500" w:type="dxa"/>
            <w:tcBorders>
              <w:left w:val="dashed" w:color="000000" w:sz="8" w:space="0"/>
              <w:right w:val="dashed" w:color="000000" w:sz="8" w:space="0"/>
            </w:tcBorders>
          </w:tcPr>
          <w:p w14:paraId="08067B33">
            <w:pPr>
              <w:pStyle w:val="11"/>
              <w:spacing w:before="54"/>
              <w:ind w:left="142" w:right="117"/>
              <w:jc w:val="center"/>
              <w:rPr>
                <w:sz w:val="18"/>
              </w:rPr>
            </w:pPr>
            <w:r>
              <w:rPr>
                <w:sz w:val="18"/>
              </w:rPr>
              <w:t>17</w:t>
            </w:r>
          </w:p>
        </w:tc>
        <w:tc>
          <w:tcPr>
            <w:tcW w:w="1640" w:type="dxa"/>
            <w:tcBorders>
              <w:left w:val="dashed" w:color="000000" w:sz="8" w:space="0"/>
              <w:right w:val="dashed" w:color="000000" w:sz="8" w:space="0"/>
            </w:tcBorders>
          </w:tcPr>
          <w:p w14:paraId="12D7089B">
            <w:pPr>
              <w:pStyle w:val="11"/>
              <w:rPr>
                <w:rFonts w:ascii="Times New Roman"/>
                <w:sz w:val="18"/>
              </w:rPr>
            </w:pPr>
          </w:p>
        </w:tc>
        <w:tc>
          <w:tcPr>
            <w:tcW w:w="3260" w:type="dxa"/>
            <w:tcBorders>
              <w:left w:val="dashed" w:color="000000" w:sz="8" w:space="0"/>
              <w:right w:val="dashed" w:color="000000" w:sz="8" w:space="0"/>
            </w:tcBorders>
          </w:tcPr>
          <w:p w14:paraId="081D04B3">
            <w:pPr>
              <w:pStyle w:val="11"/>
              <w:spacing w:before="54"/>
              <w:ind w:left="82"/>
              <w:rPr>
                <w:sz w:val="18"/>
              </w:rPr>
            </w:pPr>
            <w:r>
              <w:rPr>
                <w:sz w:val="18"/>
              </w:rPr>
              <w:t>十七、援助其他地区支出</w:t>
            </w:r>
          </w:p>
        </w:tc>
        <w:tc>
          <w:tcPr>
            <w:tcW w:w="500" w:type="dxa"/>
            <w:tcBorders>
              <w:left w:val="dashed" w:color="000000" w:sz="8" w:space="0"/>
              <w:right w:val="dashed" w:color="000000" w:sz="8" w:space="0"/>
            </w:tcBorders>
          </w:tcPr>
          <w:p w14:paraId="40F251C8">
            <w:pPr>
              <w:pStyle w:val="11"/>
              <w:spacing w:before="54"/>
              <w:ind w:left="142" w:right="117"/>
              <w:jc w:val="center"/>
              <w:rPr>
                <w:sz w:val="18"/>
              </w:rPr>
            </w:pPr>
            <w:r>
              <w:rPr>
                <w:sz w:val="18"/>
              </w:rPr>
              <w:t>48</w:t>
            </w:r>
          </w:p>
        </w:tc>
        <w:tc>
          <w:tcPr>
            <w:tcW w:w="1612" w:type="dxa"/>
            <w:tcBorders>
              <w:left w:val="dashed" w:color="000000" w:sz="8" w:space="0"/>
            </w:tcBorders>
          </w:tcPr>
          <w:p w14:paraId="23793FDC">
            <w:pPr>
              <w:pStyle w:val="11"/>
              <w:rPr>
                <w:rFonts w:ascii="Times New Roman"/>
                <w:sz w:val="18"/>
              </w:rPr>
            </w:pPr>
          </w:p>
        </w:tc>
      </w:tr>
      <w:tr w14:paraId="0B520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06F4719D">
            <w:pPr>
              <w:pStyle w:val="11"/>
              <w:rPr>
                <w:rFonts w:ascii="Times New Roman"/>
                <w:sz w:val="18"/>
              </w:rPr>
            </w:pPr>
          </w:p>
        </w:tc>
        <w:tc>
          <w:tcPr>
            <w:tcW w:w="500" w:type="dxa"/>
            <w:tcBorders>
              <w:left w:val="dashed" w:color="000000" w:sz="8" w:space="0"/>
              <w:right w:val="dashed" w:color="000000" w:sz="8" w:space="0"/>
            </w:tcBorders>
          </w:tcPr>
          <w:p w14:paraId="77105143">
            <w:pPr>
              <w:pStyle w:val="11"/>
              <w:spacing w:before="54"/>
              <w:ind w:left="142" w:right="117"/>
              <w:jc w:val="center"/>
              <w:rPr>
                <w:sz w:val="18"/>
              </w:rPr>
            </w:pPr>
            <w:r>
              <w:rPr>
                <w:sz w:val="18"/>
              </w:rPr>
              <w:t>18</w:t>
            </w:r>
          </w:p>
        </w:tc>
        <w:tc>
          <w:tcPr>
            <w:tcW w:w="1640" w:type="dxa"/>
            <w:tcBorders>
              <w:left w:val="dashed" w:color="000000" w:sz="8" w:space="0"/>
              <w:right w:val="dashed" w:color="000000" w:sz="8" w:space="0"/>
            </w:tcBorders>
          </w:tcPr>
          <w:p w14:paraId="7C26503A">
            <w:pPr>
              <w:pStyle w:val="11"/>
              <w:rPr>
                <w:rFonts w:ascii="Times New Roman"/>
                <w:sz w:val="18"/>
              </w:rPr>
            </w:pPr>
          </w:p>
        </w:tc>
        <w:tc>
          <w:tcPr>
            <w:tcW w:w="3260" w:type="dxa"/>
            <w:tcBorders>
              <w:left w:val="dashed" w:color="000000" w:sz="8" w:space="0"/>
              <w:right w:val="dashed" w:color="000000" w:sz="8" w:space="0"/>
            </w:tcBorders>
          </w:tcPr>
          <w:p w14:paraId="5CD88427">
            <w:pPr>
              <w:pStyle w:val="11"/>
              <w:spacing w:before="54"/>
              <w:ind w:left="82"/>
              <w:rPr>
                <w:sz w:val="18"/>
              </w:rPr>
            </w:pPr>
            <w:r>
              <w:rPr>
                <w:sz w:val="18"/>
              </w:rPr>
              <w:t>十八、自然资源海洋气象等支出</w:t>
            </w:r>
          </w:p>
        </w:tc>
        <w:tc>
          <w:tcPr>
            <w:tcW w:w="500" w:type="dxa"/>
            <w:tcBorders>
              <w:left w:val="dashed" w:color="000000" w:sz="8" w:space="0"/>
              <w:right w:val="dashed" w:color="000000" w:sz="8" w:space="0"/>
            </w:tcBorders>
          </w:tcPr>
          <w:p w14:paraId="41853CBD">
            <w:pPr>
              <w:pStyle w:val="11"/>
              <w:spacing w:before="54"/>
              <w:ind w:left="142" w:right="117"/>
              <w:jc w:val="center"/>
              <w:rPr>
                <w:sz w:val="18"/>
              </w:rPr>
            </w:pPr>
            <w:r>
              <w:rPr>
                <w:sz w:val="18"/>
              </w:rPr>
              <w:t>49</w:t>
            </w:r>
          </w:p>
        </w:tc>
        <w:tc>
          <w:tcPr>
            <w:tcW w:w="1612" w:type="dxa"/>
            <w:tcBorders>
              <w:left w:val="dashed" w:color="000000" w:sz="8" w:space="0"/>
            </w:tcBorders>
          </w:tcPr>
          <w:p w14:paraId="6AE910AC">
            <w:pPr>
              <w:pStyle w:val="11"/>
              <w:rPr>
                <w:rFonts w:ascii="Times New Roman"/>
                <w:sz w:val="18"/>
              </w:rPr>
            </w:pPr>
          </w:p>
        </w:tc>
      </w:tr>
      <w:tr w14:paraId="3A0DE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3CB077C6">
            <w:pPr>
              <w:pStyle w:val="11"/>
              <w:rPr>
                <w:rFonts w:ascii="Times New Roman"/>
                <w:sz w:val="18"/>
              </w:rPr>
            </w:pPr>
          </w:p>
        </w:tc>
        <w:tc>
          <w:tcPr>
            <w:tcW w:w="500" w:type="dxa"/>
            <w:tcBorders>
              <w:left w:val="dashed" w:color="000000" w:sz="8" w:space="0"/>
              <w:right w:val="dashed" w:color="000000" w:sz="8" w:space="0"/>
            </w:tcBorders>
          </w:tcPr>
          <w:p w14:paraId="4F30E8D7">
            <w:pPr>
              <w:pStyle w:val="11"/>
              <w:spacing w:before="54"/>
              <w:ind w:left="142" w:right="117"/>
              <w:jc w:val="center"/>
              <w:rPr>
                <w:sz w:val="18"/>
              </w:rPr>
            </w:pPr>
            <w:r>
              <w:rPr>
                <w:sz w:val="18"/>
              </w:rPr>
              <w:t>19</w:t>
            </w:r>
          </w:p>
        </w:tc>
        <w:tc>
          <w:tcPr>
            <w:tcW w:w="1640" w:type="dxa"/>
            <w:tcBorders>
              <w:left w:val="dashed" w:color="000000" w:sz="8" w:space="0"/>
              <w:right w:val="dashed" w:color="000000" w:sz="8" w:space="0"/>
            </w:tcBorders>
          </w:tcPr>
          <w:p w14:paraId="25CB63F6">
            <w:pPr>
              <w:pStyle w:val="11"/>
              <w:rPr>
                <w:rFonts w:ascii="Times New Roman"/>
                <w:sz w:val="18"/>
              </w:rPr>
            </w:pPr>
          </w:p>
        </w:tc>
        <w:tc>
          <w:tcPr>
            <w:tcW w:w="3260" w:type="dxa"/>
            <w:tcBorders>
              <w:left w:val="dashed" w:color="000000" w:sz="8" w:space="0"/>
              <w:right w:val="dashed" w:color="000000" w:sz="8" w:space="0"/>
            </w:tcBorders>
          </w:tcPr>
          <w:p w14:paraId="27B63901">
            <w:pPr>
              <w:pStyle w:val="11"/>
              <w:spacing w:before="54"/>
              <w:ind w:left="82"/>
              <w:rPr>
                <w:sz w:val="18"/>
              </w:rPr>
            </w:pPr>
            <w:r>
              <w:rPr>
                <w:sz w:val="18"/>
              </w:rPr>
              <w:t>十九、住房保障支出</w:t>
            </w:r>
          </w:p>
        </w:tc>
        <w:tc>
          <w:tcPr>
            <w:tcW w:w="500" w:type="dxa"/>
            <w:tcBorders>
              <w:left w:val="dashed" w:color="000000" w:sz="8" w:space="0"/>
              <w:right w:val="dashed" w:color="000000" w:sz="8" w:space="0"/>
            </w:tcBorders>
          </w:tcPr>
          <w:p w14:paraId="248564E1">
            <w:pPr>
              <w:pStyle w:val="11"/>
              <w:spacing w:before="54"/>
              <w:ind w:left="142" w:right="117"/>
              <w:jc w:val="center"/>
              <w:rPr>
                <w:sz w:val="18"/>
              </w:rPr>
            </w:pPr>
            <w:r>
              <w:rPr>
                <w:sz w:val="18"/>
              </w:rPr>
              <w:t>50</w:t>
            </w:r>
          </w:p>
        </w:tc>
        <w:tc>
          <w:tcPr>
            <w:tcW w:w="1612" w:type="dxa"/>
            <w:tcBorders>
              <w:left w:val="dashed" w:color="000000" w:sz="8" w:space="0"/>
            </w:tcBorders>
          </w:tcPr>
          <w:p w14:paraId="210E6120">
            <w:pPr>
              <w:pStyle w:val="11"/>
              <w:spacing w:before="54"/>
              <w:ind w:right="55"/>
              <w:jc w:val="right"/>
              <w:rPr>
                <w:sz w:val="18"/>
              </w:rPr>
            </w:pPr>
            <w:r>
              <w:rPr>
                <w:sz w:val="18"/>
              </w:rPr>
              <w:t>113.15</w:t>
            </w:r>
          </w:p>
        </w:tc>
      </w:tr>
      <w:tr w14:paraId="62E68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24A36C23">
            <w:pPr>
              <w:pStyle w:val="11"/>
              <w:rPr>
                <w:rFonts w:ascii="Times New Roman"/>
                <w:sz w:val="18"/>
              </w:rPr>
            </w:pPr>
          </w:p>
        </w:tc>
        <w:tc>
          <w:tcPr>
            <w:tcW w:w="500" w:type="dxa"/>
            <w:tcBorders>
              <w:left w:val="dashed" w:color="000000" w:sz="8" w:space="0"/>
              <w:right w:val="dashed" w:color="000000" w:sz="8" w:space="0"/>
            </w:tcBorders>
          </w:tcPr>
          <w:p w14:paraId="23B97EE7">
            <w:pPr>
              <w:pStyle w:val="11"/>
              <w:spacing w:before="54"/>
              <w:ind w:left="142" w:right="117"/>
              <w:jc w:val="center"/>
              <w:rPr>
                <w:sz w:val="18"/>
              </w:rPr>
            </w:pPr>
            <w:r>
              <w:rPr>
                <w:sz w:val="18"/>
              </w:rPr>
              <w:t>20</w:t>
            </w:r>
          </w:p>
        </w:tc>
        <w:tc>
          <w:tcPr>
            <w:tcW w:w="1640" w:type="dxa"/>
            <w:tcBorders>
              <w:left w:val="dashed" w:color="000000" w:sz="8" w:space="0"/>
              <w:right w:val="dashed" w:color="000000" w:sz="8" w:space="0"/>
            </w:tcBorders>
          </w:tcPr>
          <w:p w14:paraId="4B53F672">
            <w:pPr>
              <w:pStyle w:val="11"/>
              <w:rPr>
                <w:rFonts w:ascii="Times New Roman"/>
                <w:sz w:val="18"/>
              </w:rPr>
            </w:pPr>
          </w:p>
        </w:tc>
        <w:tc>
          <w:tcPr>
            <w:tcW w:w="3260" w:type="dxa"/>
            <w:tcBorders>
              <w:left w:val="dashed" w:color="000000" w:sz="8" w:space="0"/>
              <w:right w:val="dashed" w:color="000000" w:sz="8" w:space="0"/>
            </w:tcBorders>
          </w:tcPr>
          <w:p w14:paraId="7E1DD2E8">
            <w:pPr>
              <w:pStyle w:val="11"/>
              <w:spacing w:before="54"/>
              <w:ind w:left="82"/>
              <w:rPr>
                <w:sz w:val="18"/>
              </w:rPr>
            </w:pPr>
            <w:r>
              <w:rPr>
                <w:sz w:val="18"/>
              </w:rPr>
              <w:t>二十、粮油物资储备支出</w:t>
            </w:r>
          </w:p>
        </w:tc>
        <w:tc>
          <w:tcPr>
            <w:tcW w:w="500" w:type="dxa"/>
            <w:tcBorders>
              <w:left w:val="dashed" w:color="000000" w:sz="8" w:space="0"/>
              <w:right w:val="dashed" w:color="000000" w:sz="8" w:space="0"/>
            </w:tcBorders>
          </w:tcPr>
          <w:p w14:paraId="3C0C8F3E">
            <w:pPr>
              <w:pStyle w:val="11"/>
              <w:spacing w:before="54"/>
              <w:ind w:left="142" w:right="117"/>
              <w:jc w:val="center"/>
              <w:rPr>
                <w:sz w:val="18"/>
              </w:rPr>
            </w:pPr>
            <w:r>
              <w:rPr>
                <w:sz w:val="18"/>
              </w:rPr>
              <w:t>51</w:t>
            </w:r>
          </w:p>
        </w:tc>
        <w:tc>
          <w:tcPr>
            <w:tcW w:w="1612" w:type="dxa"/>
            <w:tcBorders>
              <w:left w:val="dashed" w:color="000000" w:sz="8" w:space="0"/>
            </w:tcBorders>
          </w:tcPr>
          <w:p w14:paraId="6B0396C5">
            <w:pPr>
              <w:pStyle w:val="11"/>
              <w:rPr>
                <w:rFonts w:ascii="Times New Roman"/>
                <w:sz w:val="18"/>
              </w:rPr>
            </w:pPr>
          </w:p>
        </w:tc>
      </w:tr>
      <w:tr w14:paraId="6621E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41C988C6">
            <w:pPr>
              <w:pStyle w:val="11"/>
              <w:rPr>
                <w:rFonts w:ascii="Times New Roman"/>
                <w:sz w:val="18"/>
              </w:rPr>
            </w:pPr>
          </w:p>
        </w:tc>
        <w:tc>
          <w:tcPr>
            <w:tcW w:w="500" w:type="dxa"/>
            <w:tcBorders>
              <w:left w:val="dashed" w:color="000000" w:sz="8" w:space="0"/>
              <w:right w:val="dashed" w:color="000000" w:sz="8" w:space="0"/>
            </w:tcBorders>
          </w:tcPr>
          <w:p w14:paraId="482106D2">
            <w:pPr>
              <w:pStyle w:val="11"/>
              <w:spacing w:before="54"/>
              <w:ind w:left="142" w:right="117"/>
              <w:jc w:val="center"/>
              <w:rPr>
                <w:sz w:val="18"/>
              </w:rPr>
            </w:pPr>
            <w:r>
              <w:rPr>
                <w:sz w:val="18"/>
              </w:rPr>
              <w:t>21</w:t>
            </w:r>
          </w:p>
        </w:tc>
        <w:tc>
          <w:tcPr>
            <w:tcW w:w="1640" w:type="dxa"/>
            <w:tcBorders>
              <w:left w:val="dashed" w:color="000000" w:sz="8" w:space="0"/>
              <w:right w:val="dashed" w:color="000000" w:sz="8" w:space="0"/>
            </w:tcBorders>
          </w:tcPr>
          <w:p w14:paraId="49DC92C6">
            <w:pPr>
              <w:pStyle w:val="11"/>
              <w:rPr>
                <w:rFonts w:ascii="Times New Roman"/>
                <w:sz w:val="18"/>
              </w:rPr>
            </w:pPr>
          </w:p>
        </w:tc>
        <w:tc>
          <w:tcPr>
            <w:tcW w:w="3260" w:type="dxa"/>
            <w:tcBorders>
              <w:left w:val="dashed" w:color="000000" w:sz="8" w:space="0"/>
              <w:right w:val="dashed" w:color="000000" w:sz="8" w:space="0"/>
            </w:tcBorders>
          </w:tcPr>
          <w:p w14:paraId="429E6EF8">
            <w:pPr>
              <w:pStyle w:val="11"/>
              <w:spacing w:before="54"/>
              <w:ind w:left="82"/>
              <w:rPr>
                <w:sz w:val="18"/>
              </w:rPr>
            </w:pPr>
            <w:r>
              <w:rPr>
                <w:sz w:val="18"/>
              </w:rPr>
              <w:t>二十一、国有资本经营预算支出</w:t>
            </w:r>
          </w:p>
        </w:tc>
        <w:tc>
          <w:tcPr>
            <w:tcW w:w="500" w:type="dxa"/>
            <w:tcBorders>
              <w:left w:val="dashed" w:color="000000" w:sz="8" w:space="0"/>
              <w:right w:val="dashed" w:color="000000" w:sz="8" w:space="0"/>
            </w:tcBorders>
          </w:tcPr>
          <w:p w14:paraId="26ADFA70">
            <w:pPr>
              <w:pStyle w:val="11"/>
              <w:spacing w:before="54"/>
              <w:ind w:left="142" w:right="117"/>
              <w:jc w:val="center"/>
              <w:rPr>
                <w:sz w:val="18"/>
              </w:rPr>
            </w:pPr>
            <w:r>
              <w:rPr>
                <w:sz w:val="18"/>
              </w:rPr>
              <w:t>52</w:t>
            </w:r>
          </w:p>
        </w:tc>
        <w:tc>
          <w:tcPr>
            <w:tcW w:w="1612" w:type="dxa"/>
            <w:tcBorders>
              <w:left w:val="dashed" w:color="000000" w:sz="8" w:space="0"/>
            </w:tcBorders>
          </w:tcPr>
          <w:p w14:paraId="560D01F2">
            <w:pPr>
              <w:pStyle w:val="11"/>
              <w:rPr>
                <w:rFonts w:ascii="Times New Roman"/>
                <w:sz w:val="18"/>
              </w:rPr>
            </w:pPr>
          </w:p>
        </w:tc>
      </w:tr>
      <w:tr w14:paraId="109FD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14F850B7">
            <w:pPr>
              <w:pStyle w:val="11"/>
              <w:rPr>
                <w:rFonts w:ascii="Times New Roman"/>
                <w:sz w:val="18"/>
              </w:rPr>
            </w:pPr>
          </w:p>
        </w:tc>
        <w:tc>
          <w:tcPr>
            <w:tcW w:w="500" w:type="dxa"/>
            <w:tcBorders>
              <w:left w:val="dashed" w:color="000000" w:sz="8" w:space="0"/>
              <w:right w:val="dashed" w:color="000000" w:sz="8" w:space="0"/>
            </w:tcBorders>
          </w:tcPr>
          <w:p w14:paraId="61885089">
            <w:pPr>
              <w:pStyle w:val="11"/>
              <w:spacing w:before="54"/>
              <w:ind w:left="142" w:right="117"/>
              <w:jc w:val="center"/>
              <w:rPr>
                <w:sz w:val="18"/>
              </w:rPr>
            </w:pPr>
            <w:r>
              <w:rPr>
                <w:sz w:val="18"/>
              </w:rPr>
              <w:t>22</w:t>
            </w:r>
          </w:p>
        </w:tc>
        <w:tc>
          <w:tcPr>
            <w:tcW w:w="1640" w:type="dxa"/>
            <w:tcBorders>
              <w:left w:val="dashed" w:color="000000" w:sz="8" w:space="0"/>
              <w:right w:val="dashed" w:color="000000" w:sz="8" w:space="0"/>
            </w:tcBorders>
          </w:tcPr>
          <w:p w14:paraId="4F8C9F63">
            <w:pPr>
              <w:pStyle w:val="11"/>
              <w:rPr>
                <w:rFonts w:ascii="Times New Roman"/>
                <w:sz w:val="18"/>
              </w:rPr>
            </w:pPr>
          </w:p>
        </w:tc>
        <w:tc>
          <w:tcPr>
            <w:tcW w:w="3260" w:type="dxa"/>
            <w:tcBorders>
              <w:left w:val="dashed" w:color="000000" w:sz="8" w:space="0"/>
              <w:right w:val="dashed" w:color="000000" w:sz="8" w:space="0"/>
            </w:tcBorders>
          </w:tcPr>
          <w:p w14:paraId="1166052F">
            <w:pPr>
              <w:pStyle w:val="11"/>
              <w:spacing w:before="54"/>
              <w:ind w:left="82"/>
              <w:rPr>
                <w:sz w:val="18"/>
              </w:rPr>
            </w:pPr>
            <w:r>
              <w:rPr>
                <w:sz w:val="18"/>
              </w:rPr>
              <w:t>二十二、灾害防治及应急管理支出</w:t>
            </w:r>
          </w:p>
        </w:tc>
        <w:tc>
          <w:tcPr>
            <w:tcW w:w="500" w:type="dxa"/>
            <w:tcBorders>
              <w:left w:val="dashed" w:color="000000" w:sz="8" w:space="0"/>
              <w:right w:val="dashed" w:color="000000" w:sz="8" w:space="0"/>
            </w:tcBorders>
          </w:tcPr>
          <w:p w14:paraId="25758815">
            <w:pPr>
              <w:pStyle w:val="11"/>
              <w:spacing w:before="54"/>
              <w:ind w:left="142" w:right="117"/>
              <w:jc w:val="center"/>
              <w:rPr>
                <w:sz w:val="18"/>
              </w:rPr>
            </w:pPr>
            <w:r>
              <w:rPr>
                <w:sz w:val="18"/>
              </w:rPr>
              <w:t>53</w:t>
            </w:r>
          </w:p>
        </w:tc>
        <w:tc>
          <w:tcPr>
            <w:tcW w:w="1612" w:type="dxa"/>
            <w:tcBorders>
              <w:left w:val="dashed" w:color="000000" w:sz="8" w:space="0"/>
            </w:tcBorders>
          </w:tcPr>
          <w:p w14:paraId="0A8BB123">
            <w:pPr>
              <w:pStyle w:val="11"/>
              <w:spacing w:before="54"/>
              <w:ind w:right="55"/>
              <w:jc w:val="right"/>
              <w:rPr>
                <w:sz w:val="18"/>
              </w:rPr>
            </w:pPr>
            <w:r>
              <w:rPr>
                <w:sz w:val="18"/>
              </w:rPr>
              <w:t>0.68</w:t>
            </w:r>
          </w:p>
        </w:tc>
      </w:tr>
      <w:tr w14:paraId="5A97E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036769AB">
            <w:pPr>
              <w:pStyle w:val="11"/>
              <w:rPr>
                <w:rFonts w:ascii="Times New Roman"/>
                <w:sz w:val="18"/>
              </w:rPr>
            </w:pPr>
          </w:p>
        </w:tc>
        <w:tc>
          <w:tcPr>
            <w:tcW w:w="500" w:type="dxa"/>
            <w:tcBorders>
              <w:left w:val="dashed" w:color="000000" w:sz="8" w:space="0"/>
              <w:right w:val="dashed" w:color="000000" w:sz="8" w:space="0"/>
            </w:tcBorders>
          </w:tcPr>
          <w:p w14:paraId="398D6EC6">
            <w:pPr>
              <w:pStyle w:val="11"/>
              <w:spacing w:before="54"/>
              <w:ind w:left="142" w:right="117"/>
              <w:jc w:val="center"/>
              <w:rPr>
                <w:sz w:val="18"/>
              </w:rPr>
            </w:pPr>
            <w:r>
              <w:rPr>
                <w:sz w:val="18"/>
              </w:rPr>
              <w:t>23</w:t>
            </w:r>
          </w:p>
        </w:tc>
        <w:tc>
          <w:tcPr>
            <w:tcW w:w="1640" w:type="dxa"/>
            <w:tcBorders>
              <w:left w:val="dashed" w:color="000000" w:sz="8" w:space="0"/>
              <w:right w:val="dashed" w:color="000000" w:sz="8" w:space="0"/>
            </w:tcBorders>
          </w:tcPr>
          <w:p w14:paraId="66626EDE">
            <w:pPr>
              <w:pStyle w:val="11"/>
              <w:rPr>
                <w:rFonts w:ascii="Times New Roman"/>
                <w:sz w:val="18"/>
              </w:rPr>
            </w:pPr>
          </w:p>
        </w:tc>
        <w:tc>
          <w:tcPr>
            <w:tcW w:w="3260" w:type="dxa"/>
            <w:tcBorders>
              <w:left w:val="dashed" w:color="000000" w:sz="8" w:space="0"/>
              <w:right w:val="dashed" w:color="000000" w:sz="8" w:space="0"/>
            </w:tcBorders>
          </w:tcPr>
          <w:p w14:paraId="0B6594ED">
            <w:pPr>
              <w:pStyle w:val="11"/>
              <w:spacing w:before="54"/>
              <w:ind w:left="82"/>
              <w:rPr>
                <w:sz w:val="18"/>
              </w:rPr>
            </w:pPr>
            <w:r>
              <w:rPr>
                <w:sz w:val="18"/>
              </w:rPr>
              <w:t>二十三、其他支出</w:t>
            </w:r>
          </w:p>
        </w:tc>
        <w:tc>
          <w:tcPr>
            <w:tcW w:w="500" w:type="dxa"/>
            <w:tcBorders>
              <w:left w:val="dashed" w:color="000000" w:sz="8" w:space="0"/>
              <w:right w:val="dashed" w:color="000000" w:sz="8" w:space="0"/>
            </w:tcBorders>
          </w:tcPr>
          <w:p w14:paraId="054C7216">
            <w:pPr>
              <w:pStyle w:val="11"/>
              <w:spacing w:before="54"/>
              <w:ind w:left="142" w:right="117"/>
              <w:jc w:val="center"/>
              <w:rPr>
                <w:sz w:val="18"/>
              </w:rPr>
            </w:pPr>
            <w:r>
              <w:rPr>
                <w:sz w:val="18"/>
              </w:rPr>
              <w:t>54</w:t>
            </w:r>
          </w:p>
        </w:tc>
        <w:tc>
          <w:tcPr>
            <w:tcW w:w="1612" w:type="dxa"/>
            <w:tcBorders>
              <w:left w:val="dashed" w:color="000000" w:sz="8" w:space="0"/>
            </w:tcBorders>
          </w:tcPr>
          <w:p w14:paraId="046839C0">
            <w:pPr>
              <w:pStyle w:val="11"/>
              <w:rPr>
                <w:rFonts w:ascii="Times New Roman"/>
                <w:sz w:val="18"/>
              </w:rPr>
            </w:pPr>
          </w:p>
        </w:tc>
      </w:tr>
      <w:tr w14:paraId="58AF8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7B8F8758">
            <w:pPr>
              <w:pStyle w:val="11"/>
              <w:rPr>
                <w:rFonts w:ascii="Times New Roman"/>
                <w:sz w:val="18"/>
              </w:rPr>
            </w:pPr>
          </w:p>
        </w:tc>
        <w:tc>
          <w:tcPr>
            <w:tcW w:w="500" w:type="dxa"/>
            <w:tcBorders>
              <w:left w:val="dashed" w:color="000000" w:sz="8" w:space="0"/>
              <w:right w:val="dashed" w:color="000000" w:sz="8" w:space="0"/>
            </w:tcBorders>
          </w:tcPr>
          <w:p w14:paraId="0BF12457">
            <w:pPr>
              <w:pStyle w:val="11"/>
              <w:spacing w:before="61"/>
              <w:ind w:left="142" w:right="117"/>
              <w:jc w:val="center"/>
              <w:rPr>
                <w:sz w:val="17"/>
              </w:rPr>
            </w:pPr>
            <w:r>
              <w:rPr>
                <w:sz w:val="17"/>
              </w:rPr>
              <w:t>24</w:t>
            </w:r>
          </w:p>
        </w:tc>
        <w:tc>
          <w:tcPr>
            <w:tcW w:w="1640" w:type="dxa"/>
            <w:tcBorders>
              <w:left w:val="dashed" w:color="000000" w:sz="8" w:space="0"/>
              <w:right w:val="dashed" w:color="000000" w:sz="8" w:space="0"/>
            </w:tcBorders>
          </w:tcPr>
          <w:p w14:paraId="722B1314">
            <w:pPr>
              <w:pStyle w:val="11"/>
              <w:rPr>
                <w:rFonts w:ascii="Times New Roman"/>
                <w:sz w:val="18"/>
              </w:rPr>
            </w:pPr>
          </w:p>
        </w:tc>
        <w:tc>
          <w:tcPr>
            <w:tcW w:w="3260" w:type="dxa"/>
            <w:tcBorders>
              <w:left w:val="dashed" w:color="000000" w:sz="8" w:space="0"/>
              <w:right w:val="dashed" w:color="000000" w:sz="8" w:space="0"/>
            </w:tcBorders>
          </w:tcPr>
          <w:p w14:paraId="652C5AF9">
            <w:pPr>
              <w:pStyle w:val="11"/>
              <w:spacing w:before="54"/>
              <w:ind w:left="82"/>
              <w:rPr>
                <w:sz w:val="18"/>
              </w:rPr>
            </w:pPr>
            <w:r>
              <w:rPr>
                <w:sz w:val="18"/>
              </w:rPr>
              <w:t>二十四、债务还本支出</w:t>
            </w:r>
          </w:p>
        </w:tc>
        <w:tc>
          <w:tcPr>
            <w:tcW w:w="500" w:type="dxa"/>
            <w:tcBorders>
              <w:left w:val="dashed" w:color="000000" w:sz="8" w:space="0"/>
              <w:right w:val="dashed" w:color="000000" w:sz="8" w:space="0"/>
            </w:tcBorders>
          </w:tcPr>
          <w:p w14:paraId="1FC250CC">
            <w:pPr>
              <w:pStyle w:val="11"/>
              <w:spacing w:before="54"/>
              <w:ind w:left="142" w:right="117"/>
              <w:jc w:val="center"/>
              <w:rPr>
                <w:sz w:val="18"/>
              </w:rPr>
            </w:pPr>
            <w:r>
              <w:rPr>
                <w:sz w:val="18"/>
              </w:rPr>
              <w:t>55</w:t>
            </w:r>
          </w:p>
        </w:tc>
        <w:tc>
          <w:tcPr>
            <w:tcW w:w="1612" w:type="dxa"/>
            <w:tcBorders>
              <w:left w:val="dashed" w:color="000000" w:sz="8" w:space="0"/>
            </w:tcBorders>
          </w:tcPr>
          <w:p w14:paraId="3017F8B9">
            <w:pPr>
              <w:pStyle w:val="11"/>
              <w:rPr>
                <w:rFonts w:ascii="Times New Roman"/>
                <w:sz w:val="18"/>
              </w:rPr>
            </w:pPr>
          </w:p>
        </w:tc>
      </w:tr>
      <w:tr w14:paraId="23977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6D6D5E32">
            <w:pPr>
              <w:pStyle w:val="11"/>
              <w:rPr>
                <w:rFonts w:ascii="Times New Roman"/>
                <w:sz w:val="18"/>
              </w:rPr>
            </w:pPr>
          </w:p>
        </w:tc>
        <w:tc>
          <w:tcPr>
            <w:tcW w:w="500" w:type="dxa"/>
            <w:tcBorders>
              <w:left w:val="dashed" w:color="000000" w:sz="8" w:space="0"/>
              <w:right w:val="dashed" w:color="000000" w:sz="8" w:space="0"/>
            </w:tcBorders>
          </w:tcPr>
          <w:p w14:paraId="6389450D">
            <w:pPr>
              <w:pStyle w:val="11"/>
              <w:spacing w:before="61"/>
              <w:ind w:left="142" w:right="117"/>
              <w:jc w:val="center"/>
              <w:rPr>
                <w:sz w:val="17"/>
              </w:rPr>
            </w:pPr>
            <w:r>
              <w:rPr>
                <w:sz w:val="17"/>
              </w:rPr>
              <w:t>25</w:t>
            </w:r>
          </w:p>
        </w:tc>
        <w:tc>
          <w:tcPr>
            <w:tcW w:w="1640" w:type="dxa"/>
            <w:tcBorders>
              <w:left w:val="dashed" w:color="000000" w:sz="8" w:space="0"/>
              <w:right w:val="dashed" w:color="000000" w:sz="8" w:space="0"/>
            </w:tcBorders>
          </w:tcPr>
          <w:p w14:paraId="65E4255A">
            <w:pPr>
              <w:pStyle w:val="11"/>
              <w:rPr>
                <w:rFonts w:ascii="Times New Roman"/>
                <w:sz w:val="18"/>
              </w:rPr>
            </w:pPr>
          </w:p>
        </w:tc>
        <w:tc>
          <w:tcPr>
            <w:tcW w:w="3260" w:type="dxa"/>
            <w:tcBorders>
              <w:left w:val="dashed" w:color="000000" w:sz="8" w:space="0"/>
              <w:right w:val="dashed" w:color="000000" w:sz="8" w:space="0"/>
            </w:tcBorders>
          </w:tcPr>
          <w:p w14:paraId="102FD25C">
            <w:pPr>
              <w:pStyle w:val="11"/>
              <w:spacing w:before="54"/>
              <w:ind w:left="82"/>
              <w:rPr>
                <w:sz w:val="18"/>
              </w:rPr>
            </w:pPr>
            <w:r>
              <w:rPr>
                <w:sz w:val="18"/>
              </w:rPr>
              <w:t>二十五、债务付息支出</w:t>
            </w:r>
          </w:p>
        </w:tc>
        <w:tc>
          <w:tcPr>
            <w:tcW w:w="500" w:type="dxa"/>
            <w:tcBorders>
              <w:left w:val="dashed" w:color="000000" w:sz="8" w:space="0"/>
              <w:right w:val="dashed" w:color="000000" w:sz="8" w:space="0"/>
            </w:tcBorders>
          </w:tcPr>
          <w:p w14:paraId="7EB728F8">
            <w:pPr>
              <w:pStyle w:val="11"/>
              <w:spacing w:before="54"/>
              <w:ind w:left="142" w:right="117"/>
              <w:jc w:val="center"/>
              <w:rPr>
                <w:sz w:val="18"/>
              </w:rPr>
            </w:pPr>
            <w:r>
              <w:rPr>
                <w:sz w:val="18"/>
              </w:rPr>
              <w:t>56</w:t>
            </w:r>
          </w:p>
        </w:tc>
        <w:tc>
          <w:tcPr>
            <w:tcW w:w="1612" w:type="dxa"/>
            <w:tcBorders>
              <w:left w:val="dashed" w:color="000000" w:sz="8" w:space="0"/>
            </w:tcBorders>
          </w:tcPr>
          <w:p w14:paraId="0C1D3927">
            <w:pPr>
              <w:pStyle w:val="11"/>
              <w:rPr>
                <w:rFonts w:ascii="Times New Roman"/>
                <w:sz w:val="18"/>
              </w:rPr>
            </w:pPr>
          </w:p>
        </w:tc>
      </w:tr>
      <w:tr w14:paraId="719CF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266D3C0A">
            <w:pPr>
              <w:pStyle w:val="11"/>
              <w:rPr>
                <w:rFonts w:ascii="Times New Roman"/>
                <w:sz w:val="18"/>
              </w:rPr>
            </w:pPr>
          </w:p>
        </w:tc>
        <w:tc>
          <w:tcPr>
            <w:tcW w:w="500" w:type="dxa"/>
            <w:tcBorders>
              <w:left w:val="dashed" w:color="000000" w:sz="8" w:space="0"/>
              <w:right w:val="dashed" w:color="000000" w:sz="8" w:space="0"/>
            </w:tcBorders>
          </w:tcPr>
          <w:p w14:paraId="3942C532">
            <w:pPr>
              <w:pStyle w:val="11"/>
              <w:spacing w:before="61"/>
              <w:ind w:left="142" w:right="117"/>
              <w:jc w:val="center"/>
              <w:rPr>
                <w:sz w:val="17"/>
              </w:rPr>
            </w:pPr>
            <w:r>
              <w:rPr>
                <w:sz w:val="17"/>
              </w:rPr>
              <w:t>26</w:t>
            </w:r>
          </w:p>
        </w:tc>
        <w:tc>
          <w:tcPr>
            <w:tcW w:w="1640" w:type="dxa"/>
            <w:tcBorders>
              <w:left w:val="dashed" w:color="000000" w:sz="8" w:space="0"/>
              <w:right w:val="dashed" w:color="000000" w:sz="8" w:space="0"/>
            </w:tcBorders>
          </w:tcPr>
          <w:p w14:paraId="7A0B1E63">
            <w:pPr>
              <w:pStyle w:val="11"/>
              <w:rPr>
                <w:rFonts w:ascii="Times New Roman"/>
                <w:sz w:val="18"/>
              </w:rPr>
            </w:pPr>
          </w:p>
        </w:tc>
        <w:tc>
          <w:tcPr>
            <w:tcW w:w="3260" w:type="dxa"/>
            <w:tcBorders>
              <w:left w:val="dashed" w:color="000000" w:sz="8" w:space="0"/>
              <w:right w:val="dashed" w:color="000000" w:sz="8" w:space="0"/>
            </w:tcBorders>
          </w:tcPr>
          <w:p w14:paraId="370FE740">
            <w:pPr>
              <w:pStyle w:val="11"/>
              <w:spacing w:before="54"/>
              <w:ind w:left="82"/>
              <w:rPr>
                <w:sz w:val="18"/>
              </w:rPr>
            </w:pPr>
            <w:r>
              <w:rPr>
                <w:sz w:val="18"/>
              </w:rPr>
              <w:t>二十六、抗疫特别国债安排的支出</w:t>
            </w:r>
          </w:p>
        </w:tc>
        <w:tc>
          <w:tcPr>
            <w:tcW w:w="500" w:type="dxa"/>
            <w:tcBorders>
              <w:left w:val="dashed" w:color="000000" w:sz="8" w:space="0"/>
              <w:right w:val="dashed" w:color="000000" w:sz="8" w:space="0"/>
            </w:tcBorders>
          </w:tcPr>
          <w:p w14:paraId="0F8AE902">
            <w:pPr>
              <w:pStyle w:val="11"/>
              <w:spacing w:before="54"/>
              <w:ind w:left="142" w:right="117"/>
              <w:jc w:val="center"/>
              <w:rPr>
                <w:sz w:val="18"/>
              </w:rPr>
            </w:pPr>
            <w:r>
              <w:rPr>
                <w:sz w:val="18"/>
              </w:rPr>
              <w:t>57</w:t>
            </w:r>
          </w:p>
        </w:tc>
        <w:tc>
          <w:tcPr>
            <w:tcW w:w="1612" w:type="dxa"/>
            <w:tcBorders>
              <w:left w:val="dashed" w:color="000000" w:sz="8" w:space="0"/>
            </w:tcBorders>
          </w:tcPr>
          <w:p w14:paraId="2754B38A">
            <w:pPr>
              <w:pStyle w:val="11"/>
              <w:rPr>
                <w:rFonts w:ascii="Times New Roman"/>
                <w:sz w:val="18"/>
              </w:rPr>
            </w:pPr>
          </w:p>
        </w:tc>
      </w:tr>
      <w:tr w14:paraId="16C06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33302B90">
            <w:pPr>
              <w:pStyle w:val="11"/>
              <w:spacing w:line="312" w:lineRule="exact"/>
              <w:ind w:left="1087"/>
              <w:rPr>
                <w:rFonts w:ascii="Microsoft JhengHei" w:eastAsia="Microsoft JhengHei"/>
                <w:b/>
                <w:sz w:val="18"/>
              </w:rPr>
            </w:pPr>
            <w:r>
              <w:rPr>
                <w:rFonts w:hint="eastAsia" w:ascii="Microsoft JhengHei" w:eastAsia="Microsoft JhengHei"/>
                <w:b/>
                <w:sz w:val="18"/>
              </w:rPr>
              <w:t>本年收入合计</w:t>
            </w:r>
          </w:p>
        </w:tc>
        <w:tc>
          <w:tcPr>
            <w:tcW w:w="500" w:type="dxa"/>
            <w:tcBorders>
              <w:left w:val="dashed" w:color="000000" w:sz="8" w:space="0"/>
              <w:right w:val="dashed" w:color="000000" w:sz="8" w:space="0"/>
            </w:tcBorders>
          </w:tcPr>
          <w:p w14:paraId="7A2F6A8C">
            <w:pPr>
              <w:pStyle w:val="11"/>
              <w:spacing w:before="54"/>
              <w:ind w:left="142" w:right="117"/>
              <w:jc w:val="center"/>
              <w:rPr>
                <w:sz w:val="18"/>
              </w:rPr>
            </w:pPr>
            <w:r>
              <w:rPr>
                <w:sz w:val="18"/>
              </w:rPr>
              <w:t>27</w:t>
            </w:r>
          </w:p>
        </w:tc>
        <w:tc>
          <w:tcPr>
            <w:tcW w:w="1640" w:type="dxa"/>
            <w:tcBorders>
              <w:left w:val="dashed" w:color="000000" w:sz="8" w:space="0"/>
              <w:right w:val="dashed" w:color="000000" w:sz="8" w:space="0"/>
            </w:tcBorders>
          </w:tcPr>
          <w:p w14:paraId="29083475">
            <w:pPr>
              <w:pStyle w:val="11"/>
              <w:spacing w:before="54"/>
              <w:ind w:right="55"/>
              <w:jc w:val="right"/>
              <w:rPr>
                <w:sz w:val="18"/>
              </w:rPr>
            </w:pPr>
            <w:r>
              <w:rPr>
                <w:sz w:val="18"/>
              </w:rPr>
              <w:t>2,903.05</w:t>
            </w:r>
          </w:p>
        </w:tc>
        <w:tc>
          <w:tcPr>
            <w:tcW w:w="3260" w:type="dxa"/>
            <w:tcBorders>
              <w:left w:val="dashed" w:color="000000" w:sz="8" w:space="0"/>
              <w:right w:val="dashed" w:color="000000" w:sz="8" w:space="0"/>
            </w:tcBorders>
          </w:tcPr>
          <w:p w14:paraId="3AC80F60">
            <w:pPr>
              <w:pStyle w:val="11"/>
              <w:spacing w:line="312" w:lineRule="exact"/>
              <w:ind w:left="1092"/>
              <w:rPr>
                <w:rFonts w:ascii="Microsoft JhengHei" w:eastAsia="Microsoft JhengHei"/>
                <w:b/>
                <w:sz w:val="18"/>
              </w:rPr>
            </w:pPr>
            <w:r>
              <w:rPr>
                <w:rFonts w:hint="eastAsia" w:ascii="Microsoft JhengHei" w:eastAsia="Microsoft JhengHei"/>
                <w:b/>
                <w:sz w:val="18"/>
              </w:rPr>
              <w:t>本年支出合计</w:t>
            </w:r>
          </w:p>
        </w:tc>
        <w:tc>
          <w:tcPr>
            <w:tcW w:w="500" w:type="dxa"/>
            <w:tcBorders>
              <w:left w:val="dashed" w:color="000000" w:sz="8" w:space="0"/>
              <w:right w:val="dashed" w:color="000000" w:sz="8" w:space="0"/>
            </w:tcBorders>
          </w:tcPr>
          <w:p w14:paraId="3E934629">
            <w:pPr>
              <w:pStyle w:val="11"/>
              <w:spacing w:before="54"/>
              <w:ind w:left="142" w:right="117"/>
              <w:jc w:val="center"/>
              <w:rPr>
                <w:sz w:val="18"/>
              </w:rPr>
            </w:pPr>
            <w:r>
              <w:rPr>
                <w:sz w:val="18"/>
              </w:rPr>
              <w:t>58</w:t>
            </w:r>
          </w:p>
        </w:tc>
        <w:tc>
          <w:tcPr>
            <w:tcW w:w="1612" w:type="dxa"/>
            <w:tcBorders>
              <w:left w:val="dashed" w:color="000000" w:sz="8" w:space="0"/>
            </w:tcBorders>
          </w:tcPr>
          <w:p w14:paraId="1ABB88FB">
            <w:pPr>
              <w:pStyle w:val="11"/>
              <w:spacing w:before="54"/>
              <w:ind w:right="55"/>
              <w:jc w:val="right"/>
              <w:rPr>
                <w:sz w:val="18"/>
              </w:rPr>
            </w:pPr>
            <w:r>
              <w:rPr>
                <w:sz w:val="18"/>
              </w:rPr>
              <w:t>2,903.05</w:t>
            </w:r>
          </w:p>
        </w:tc>
      </w:tr>
      <w:tr w14:paraId="65F76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7310FA66">
            <w:pPr>
              <w:pStyle w:val="11"/>
              <w:spacing w:before="54"/>
              <w:ind w:left="77"/>
              <w:rPr>
                <w:sz w:val="18"/>
              </w:rPr>
            </w:pPr>
            <w:r>
              <w:rPr>
                <w:sz w:val="18"/>
              </w:rPr>
              <w:t>使用非财政拨款结余(含专用结余）</w:t>
            </w:r>
          </w:p>
        </w:tc>
        <w:tc>
          <w:tcPr>
            <w:tcW w:w="500" w:type="dxa"/>
            <w:tcBorders>
              <w:left w:val="dashed" w:color="000000" w:sz="8" w:space="0"/>
              <w:right w:val="dashed" w:color="000000" w:sz="8" w:space="0"/>
            </w:tcBorders>
          </w:tcPr>
          <w:p w14:paraId="406073DD">
            <w:pPr>
              <w:pStyle w:val="11"/>
              <w:spacing w:before="54"/>
              <w:ind w:left="142" w:right="117"/>
              <w:jc w:val="center"/>
              <w:rPr>
                <w:sz w:val="18"/>
              </w:rPr>
            </w:pPr>
            <w:r>
              <w:rPr>
                <w:sz w:val="18"/>
              </w:rPr>
              <w:t>28</w:t>
            </w:r>
          </w:p>
        </w:tc>
        <w:tc>
          <w:tcPr>
            <w:tcW w:w="1640" w:type="dxa"/>
            <w:tcBorders>
              <w:left w:val="dashed" w:color="000000" w:sz="8" w:space="0"/>
              <w:right w:val="dashed" w:color="000000" w:sz="8" w:space="0"/>
            </w:tcBorders>
          </w:tcPr>
          <w:p w14:paraId="59B77F74">
            <w:pPr>
              <w:pStyle w:val="11"/>
              <w:rPr>
                <w:rFonts w:ascii="Times New Roman"/>
                <w:sz w:val="18"/>
              </w:rPr>
            </w:pPr>
          </w:p>
        </w:tc>
        <w:tc>
          <w:tcPr>
            <w:tcW w:w="3260" w:type="dxa"/>
            <w:tcBorders>
              <w:left w:val="dashed" w:color="000000" w:sz="8" w:space="0"/>
              <w:right w:val="dashed" w:color="000000" w:sz="8" w:space="0"/>
            </w:tcBorders>
          </w:tcPr>
          <w:p w14:paraId="1939B359">
            <w:pPr>
              <w:pStyle w:val="11"/>
              <w:spacing w:before="54"/>
              <w:ind w:left="82"/>
              <w:rPr>
                <w:sz w:val="18"/>
              </w:rPr>
            </w:pPr>
            <w:r>
              <w:rPr>
                <w:sz w:val="18"/>
              </w:rPr>
              <w:t>结余分配</w:t>
            </w:r>
          </w:p>
        </w:tc>
        <w:tc>
          <w:tcPr>
            <w:tcW w:w="500" w:type="dxa"/>
            <w:tcBorders>
              <w:left w:val="dashed" w:color="000000" w:sz="8" w:space="0"/>
              <w:right w:val="dashed" w:color="000000" w:sz="8" w:space="0"/>
            </w:tcBorders>
          </w:tcPr>
          <w:p w14:paraId="6B2D20F8">
            <w:pPr>
              <w:pStyle w:val="11"/>
              <w:spacing w:before="54"/>
              <w:ind w:left="142" w:right="117"/>
              <w:jc w:val="center"/>
              <w:rPr>
                <w:sz w:val="18"/>
              </w:rPr>
            </w:pPr>
            <w:r>
              <w:rPr>
                <w:sz w:val="18"/>
              </w:rPr>
              <w:t>59</w:t>
            </w:r>
          </w:p>
        </w:tc>
        <w:tc>
          <w:tcPr>
            <w:tcW w:w="1612" w:type="dxa"/>
            <w:tcBorders>
              <w:left w:val="dashed" w:color="000000" w:sz="8" w:space="0"/>
            </w:tcBorders>
          </w:tcPr>
          <w:p w14:paraId="6427B690">
            <w:pPr>
              <w:pStyle w:val="11"/>
              <w:rPr>
                <w:rFonts w:ascii="Times New Roman"/>
                <w:sz w:val="18"/>
              </w:rPr>
            </w:pPr>
          </w:p>
        </w:tc>
      </w:tr>
      <w:tr w14:paraId="6FAA7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 w:hRule="atLeast"/>
        </w:trPr>
        <w:tc>
          <w:tcPr>
            <w:tcW w:w="3255" w:type="dxa"/>
            <w:tcBorders>
              <w:right w:val="dashed" w:color="000000" w:sz="8" w:space="0"/>
            </w:tcBorders>
          </w:tcPr>
          <w:p w14:paraId="04625B69">
            <w:pPr>
              <w:pStyle w:val="11"/>
              <w:spacing w:before="54"/>
              <w:ind w:left="77"/>
              <w:rPr>
                <w:sz w:val="18"/>
              </w:rPr>
            </w:pPr>
            <w:r>
              <w:rPr>
                <w:sz w:val="18"/>
              </w:rPr>
              <w:t>年初结转和结余</w:t>
            </w:r>
          </w:p>
        </w:tc>
        <w:tc>
          <w:tcPr>
            <w:tcW w:w="500" w:type="dxa"/>
            <w:tcBorders>
              <w:left w:val="dashed" w:color="000000" w:sz="8" w:space="0"/>
              <w:right w:val="dashed" w:color="000000" w:sz="8" w:space="0"/>
            </w:tcBorders>
          </w:tcPr>
          <w:p w14:paraId="65512A2F">
            <w:pPr>
              <w:pStyle w:val="11"/>
              <w:spacing w:before="54"/>
              <w:ind w:left="142" w:right="117"/>
              <w:jc w:val="center"/>
              <w:rPr>
                <w:sz w:val="18"/>
              </w:rPr>
            </w:pPr>
            <w:r>
              <w:rPr>
                <w:sz w:val="18"/>
              </w:rPr>
              <w:t>29</w:t>
            </w:r>
          </w:p>
        </w:tc>
        <w:tc>
          <w:tcPr>
            <w:tcW w:w="1640" w:type="dxa"/>
            <w:tcBorders>
              <w:left w:val="dashed" w:color="000000" w:sz="8" w:space="0"/>
              <w:right w:val="dashed" w:color="000000" w:sz="8" w:space="0"/>
            </w:tcBorders>
          </w:tcPr>
          <w:p w14:paraId="599C2343">
            <w:pPr>
              <w:pStyle w:val="11"/>
              <w:rPr>
                <w:rFonts w:ascii="Times New Roman"/>
                <w:sz w:val="18"/>
              </w:rPr>
            </w:pPr>
          </w:p>
        </w:tc>
        <w:tc>
          <w:tcPr>
            <w:tcW w:w="3260" w:type="dxa"/>
            <w:tcBorders>
              <w:left w:val="dashed" w:color="000000" w:sz="8" w:space="0"/>
              <w:right w:val="dashed" w:color="000000" w:sz="8" w:space="0"/>
            </w:tcBorders>
          </w:tcPr>
          <w:p w14:paraId="0FAAC26D">
            <w:pPr>
              <w:pStyle w:val="11"/>
              <w:spacing w:before="54"/>
              <w:ind w:left="82"/>
              <w:rPr>
                <w:sz w:val="18"/>
              </w:rPr>
            </w:pPr>
            <w:r>
              <w:rPr>
                <w:sz w:val="18"/>
              </w:rPr>
              <w:t>年末结转和结余</w:t>
            </w:r>
          </w:p>
        </w:tc>
        <w:tc>
          <w:tcPr>
            <w:tcW w:w="500" w:type="dxa"/>
            <w:tcBorders>
              <w:left w:val="dashed" w:color="000000" w:sz="8" w:space="0"/>
              <w:right w:val="dashed" w:color="000000" w:sz="8" w:space="0"/>
            </w:tcBorders>
          </w:tcPr>
          <w:p w14:paraId="48208EB7">
            <w:pPr>
              <w:pStyle w:val="11"/>
              <w:spacing w:before="54"/>
              <w:ind w:left="142" w:right="117"/>
              <w:jc w:val="center"/>
              <w:rPr>
                <w:sz w:val="18"/>
              </w:rPr>
            </w:pPr>
            <w:r>
              <w:rPr>
                <w:sz w:val="18"/>
              </w:rPr>
              <w:t>60</w:t>
            </w:r>
          </w:p>
        </w:tc>
        <w:tc>
          <w:tcPr>
            <w:tcW w:w="1612" w:type="dxa"/>
            <w:tcBorders>
              <w:left w:val="dashed" w:color="000000" w:sz="8" w:space="0"/>
            </w:tcBorders>
          </w:tcPr>
          <w:p w14:paraId="424C4E33">
            <w:pPr>
              <w:pStyle w:val="11"/>
              <w:rPr>
                <w:rFonts w:ascii="Times New Roman"/>
                <w:sz w:val="18"/>
              </w:rPr>
            </w:pPr>
          </w:p>
        </w:tc>
      </w:tr>
      <w:tr w14:paraId="40BE1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54AF99AE">
            <w:pPr>
              <w:pStyle w:val="11"/>
              <w:rPr>
                <w:rFonts w:ascii="Times New Roman"/>
                <w:sz w:val="18"/>
              </w:rPr>
            </w:pPr>
          </w:p>
        </w:tc>
        <w:tc>
          <w:tcPr>
            <w:tcW w:w="500" w:type="dxa"/>
            <w:tcBorders>
              <w:left w:val="dashed" w:color="000000" w:sz="8" w:space="0"/>
              <w:right w:val="dashed" w:color="000000" w:sz="8" w:space="0"/>
            </w:tcBorders>
          </w:tcPr>
          <w:p w14:paraId="2A0CB639">
            <w:pPr>
              <w:pStyle w:val="11"/>
              <w:spacing w:before="54"/>
              <w:ind w:left="142" w:right="117"/>
              <w:jc w:val="center"/>
              <w:rPr>
                <w:sz w:val="18"/>
              </w:rPr>
            </w:pPr>
            <w:r>
              <w:rPr>
                <w:sz w:val="18"/>
              </w:rPr>
              <w:t>30</w:t>
            </w:r>
          </w:p>
        </w:tc>
        <w:tc>
          <w:tcPr>
            <w:tcW w:w="1640" w:type="dxa"/>
            <w:tcBorders>
              <w:left w:val="dashed" w:color="000000" w:sz="8" w:space="0"/>
              <w:right w:val="dashed" w:color="000000" w:sz="8" w:space="0"/>
            </w:tcBorders>
          </w:tcPr>
          <w:p w14:paraId="626D4847">
            <w:pPr>
              <w:pStyle w:val="11"/>
              <w:rPr>
                <w:rFonts w:ascii="Times New Roman"/>
                <w:sz w:val="18"/>
              </w:rPr>
            </w:pPr>
          </w:p>
        </w:tc>
        <w:tc>
          <w:tcPr>
            <w:tcW w:w="3260" w:type="dxa"/>
            <w:tcBorders>
              <w:left w:val="dashed" w:color="000000" w:sz="8" w:space="0"/>
              <w:right w:val="dashed" w:color="000000" w:sz="8" w:space="0"/>
            </w:tcBorders>
          </w:tcPr>
          <w:p w14:paraId="2CBBB0C4">
            <w:pPr>
              <w:pStyle w:val="11"/>
              <w:rPr>
                <w:rFonts w:ascii="Times New Roman"/>
                <w:sz w:val="18"/>
              </w:rPr>
            </w:pPr>
          </w:p>
        </w:tc>
        <w:tc>
          <w:tcPr>
            <w:tcW w:w="500" w:type="dxa"/>
            <w:tcBorders>
              <w:left w:val="dashed" w:color="000000" w:sz="8" w:space="0"/>
              <w:right w:val="dashed" w:color="000000" w:sz="8" w:space="0"/>
            </w:tcBorders>
          </w:tcPr>
          <w:p w14:paraId="1157DF07">
            <w:pPr>
              <w:pStyle w:val="11"/>
              <w:spacing w:before="54"/>
              <w:ind w:left="142" w:right="117"/>
              <w:jc w:val="center"/>
              <w:rPr>
                <w:sz w:val="18"/>
              </w:rPr>
            </w:pPr>
            <w:r>
              <w:rPr>
                <w:sz w:val="18"/>
              </w:rPr>
              <w:t>61</w:t>
            </w:r>
          </w:p>
        </w:tc>
        <w:tc>
          <w:tcPr>
            <w:tcW w:w="1612" w:type="dxa"/>
            <w:tcBorders>
              <w:left w:val="dashed" w:color="000000" w:sz="8" w:space="0"/>
            </w:tcBorders>
          </w:tcPr>
          <w:p w14:paraId="7F425A0A">
            <w:pPr>
              <w:pStyle w:val="11"/>
              <w:rPr>
                <w:rFonts w:ascii="Times New Roman"/>
                <w:sz w:val="18"/>
              </w:rPr>
            </w:pPr>
          </w:p>
        </w:tc>
      </w:tr>
      <w:tr w14:paraId="5AE13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1" w:hRule="atLeast"/>
        </w:trPr>
        <w:tc>
          <w:tcPr>
            <w:tcW w:w="3255" w:type="dxa"/>
            <w:tcBorders>
              <w:right w:val="dashed" w:color="000000" w:sz="8" w:space="0"/>
            </w:tcBorders>
          </w:tcPr>
          <w:p w14:paraId="315C147C">
            <w:pPr>
              <w:pStyle w:val="11"/>
              <w:spacing w:line="312" w:lineRule="exact"/>
              <w:ind w:left="1427" w:right="1407"/>
              <w:jc w:val="center"/>
              <w:rPr>
                <w:rFonts w:ascii="Microsoft JhengHei" w:eastAsia="Microsoft JhengHei"/>
                <w:b/>
                <w:sz w:val="18"/>
              </w:rPr>
            </w:pPr>
            <w:r>
              <w:rPr>
                <w:rFonts w:hint="eastAsia" w:ascii="Microsoft JhengHei" w:eastAsia="Microsoft JhengHei"/>
                <w:b/>
                <w:sz w:val="18"/>
              </w:rPr>
              <w:t>总计</w:t>
            </w:r>
          </w:p>
        </w:tc>
        <w:tc>
          <w:tcPr>
            <w:tcW w:w="500" w:type="dxa"/>
            <w:tcBorders>
              <w:left w:val="dashed" w:color="000000" w:sz="8" w:space="0"/>
              <w:right w:val="dashed" w:color="000000" w:sz="8" w:space="0"/>
            </w:tcBorders>
          </w:tcPr>
          <w:p w14:paraId="1098A32A">
            <w:pPr>
              <w:pStyle w:val="11"/>
              <w:spacing w:before="54"/>
              <w:ind w:left="142" w:right="117"/>
              <w:jc w:val="center"/>
              <w:rPr>
                <w:sz w:val="18"/>
              </w:rPr>
            </w:pPr>
            <w:r>
              <w:rPr>
                <w:sz w:val="18"/>
              </w:rPr>
              <w:t>31</w:t>
            </w:r>
          </w:p>
        </w:tc>
        <w:tc>
          <w:tcPr>
            <w:tcW w:w="1640" w:type="dxa"/>
            <w:tcBorders>
              <w:left w:val="dashed" w:color="000000" w:sz="8" w:space="0"/>
              <w:right w:val="dashed" w:color="000000" w:sz="8" w:space="0"/>
            </w:tcBorders>
          </w:tcPr>
          <w:p w14:paraId="3064C8AF">
            <w:pPr>
              <w:pStyle w:val="11"/>
              <w:spacing w:before="54"/>
              <w:ind w:right="55"/>
              <w:jc w:val="right"/>
              <w:rPr>
                <w:sz w:val="18"/>
              </w:rPr>
            </w:pPr>
            <w:r>
              <w:rPr>
                <w:sz w:val="18"/>
              </w:rPr>
              <w:t>2,903.05</w:t>
            </w:r>
          </w:p>
        </w:tc>
        <w:tc>
          <w:tcPr>
            <w:tcW w:w="3260" w:type="dxa"/>
            <w:tcBorders>
              <w:left w:val="dashed" w:color="000000" w:sz="8" w:space="0"/>
              <w:right w:val="dashed" w:color="000000" w:sz="8" w:space="0"/>
            </w:tcBorders>
          </w:tcPr>
          <w:p w14:paraId="72CA657B">
            <w:pPr>
              <w:pStyle w:val="11"/>
              <w:spacing w:line="312" w:lineRule="exact"/>
              <w:ind w:left="1432" w:right="1407"/>
              <w:jc w:val="center"/>
              <w:rPr>
                <w:rFonts w:ascii="Microsoft JhengHei" w:eastAsia="Microsoft JhengHei"/>
                <w:b/>
                <w:sz w:val="18"/>
              </w:rPr>
            </w:pPr>
            <w:r>
              <w:rPr>
                <w:rFonts w:hint="eastAsia" w:ascii="Microsoft JhengHei" w:eastAsia="Microsoft JhengHei"/>
                <w:b/>
                <w:sz w:val="18"/>
              </w:rPr>
              <w:t>总计</w:t>
            </w:r>
          </w:p>
        </w:tc>
        <w:tc>
          <w:tcPr>
            <w:tcW w:w="500" w:type="dxa"/>
            <w:tcBorders>
              <w:left w:val="dashed" w:color="000000" w:sz="8" w:space="0"/>
              <w:right w:val="dashed" w:color="000000" w:sz="8" w:space="0"/>
            </w:tcBorders>
          </w:tcPr>
          <w:p w14:paraId="709844F0">
            <w:pPr>
              <w:pStyle w:val="11"/>
              <w:spacing w:before="54"/>
              <w:ind w:left="142" w:right="117"/>
              <w:jc w:val="center"/>
              <w:rPr>
                <w:sz w:val="18"/>
              </w:rPr>
            </w:pPr>
            <w:r>
              <w:rPr>
                <w:sz w:val="18"/>
              </w:rPr>
              <w:t>62</w:t>
            </w:r>
          </w:p>
        </w:tc>
        <w:tc>
          <w:tcPr>
            <w:tcW w:w="1612" w:type="dxa"/>
            <w:tcBorders>
              <w:left w:val="dashed" w:color="000000" w:sz="8" w:space="0"/>
            </w:tcBorders>
          </w:tcPr>
          <w:p w14:paraId="515BA750">
            <w:pPr>
              <w:pStyle w:val="11"/>
              <w:spacing w:before="54"/>
              <w:ind w:right="55"/>
              <w:jc w:val="right"/>
              <w:rPr>
                <w:sz w:val="18"/>
              </w:rPr>
            </w:pPr>
            <w:r>
              <w:rPr>
                <w:sz w:val="18"/>
              </w:rPr>
              <w:t>2,903.05</w:t>
            </w:r>
          </w:p>
        </w:tc>
      </w:tr>
    </w:tbl>
    <w:p w14:paraId="56F89582">
      <w:pPr>
        <w:spacing w:before="54" w:line="367" w:lineRule="auto"/>
        <w:ind w:left="567" w:right="2358" w:hanging="360"/>
        <w:rPr>
          <w:sz w:val="18"/>
        </w:rPr>
      </w:pPr>
      <w:r>
        <w:rPr>
          <w:sz w:val="18"/>
        </w:rPr>
        <w:t>注：本表反映部门本年度的总收支和年末结转结余情况。本套报表金额单位转换万元时可能存在尾数误差。如本表为空，则我部门本年度无此类资金收支余。</w:t>
      </w:r>
    </w:p>
    <w:p w14:paraId="1FD52E38">
      <w:pPr>
        <w:spacing w:line="367" w:lineRule="auto"/>
        <w:rPr>
          <w:sz w:val="18"/>
        </w:rPr>
        <w:sectPr>
          <w:type w:val="continuous"/>
          <w:pgSz w:w="11910" w:h="16840"/>
          <w:pgMar w:top="1580" w:right="440" w:bottom="280" w:left="440" w:header="720" w:footer="720" w:gutter="0"/>
          <w:cols w:space="720" w:num="1"/>
        </w:sectPr>
      </w:pPr>
    </w:p>
    <w:p w14:paraId="38E31253">
      <w:pPr>
        <w:pStyle w:val="2"/>
        <w:spacing w:before="41"/>
        <w:jc w:val="right"/>
        <w:rPr>
          <w:rFonts w:ascii="黑体" w:eastAsia="黑体"/>
        </w:rPr>
      </w:pPr>
      <w:r>
        <w:rPr>
          <w:rFonts w:hint="eastAsia" w:ascii="黑体" w:eastAsia="黑体"/>
        </w:rPr>
        <w:t>收入决算表</w:t>
      </w:r>
    </w:p>
    <w:p w14:paraId="03D410A1">
      <w:pPr>
        <w:pStyle w:val="2"/>
        <w:rPr>
          <w:rFonts w:ascii="黑体"/>
          <w:sz w:val="20"/>
        </w:rPr>
      </w:pPr>
      <w:r>
        <w:br w:type="column"/>
      </w:r>
    </w:p>
    <w:p w14:paraId="24023CE9">
      <w:pPr>
        <w:pStyle w:val="2"/>
        <w:spacing w:before="11"/>
        <w:rPr>
          <w:rFonts w:ascii="黑体"/>
          <w:sz w:val="18"/>
        </w:rPr>
      </w:pPr>
    </w:p>
    <w:p w14:paraId="66C994B7">
      <w:pPr>
        <w:ind w:right="206"/>
        <w:jc w:val="right"/>
        <w:rPr>
          <w:sz w:val="20"/>
        </w:rPr>
      </w:pPr>
      <w:r>
        <w:rPr>
          <w:sz w:val="20"/>
        </w:rPr>
        <w:t>公开 02 表</w:t>
      </w:r>
    </w:p>
    <w:p w14:paraId="74C9D63F">
      <w:pPr>
        <w:jc w:val="right"/>
        <w:rPr>
          <w:sz w:val="20"/>
        </w:rPr>
        <w:sectPr>
          <w:pgSz w:w="11910" w:h="16840"/>
          <w:pgMar w:top="620" w:right="440" w:bottom="1180" w:left="440" w:header="0" w:footer="911" w:gutter="0"/>
          <w:cols w:equalWidth="0" w:num="2">
            <w:col w:w="6314" w:space="40"/>
            <w:col w:w="4676"/>
          </w:cols>
        </w:sectPr>
      </w:pPr>
    </w:p>
    <w:p w14:paraId="0761223C">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55"/>
        <w:gridCol w:w="2060"/>
        <w:gridCol w:w="1160"/>
        <w:gridCol w:w="1160"/>
        <w:gridCol w:w="1160"/>
        <w:gridCol w:w="1160"/>
        <w:gridCol w:w="1160"/>
        <w:gridCol w:w="1160"/>
        <w:gridCol w:w="1092"/>
      </w:tblGrid>
      <w:tr w14:paraId="4439B2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7" w:hRule="atLeast"/>
        </w:trPr>
        <w:tc>
          <w:tcPr>
            <w:tcW w:w="2715" w:type="dxa"/>
            <w:gridSpan w:val="2"/>
          </w:tcPr>
          <w:p w14:paraId="16DC1DEB">
            <w:pPr>
              <w:pStyle w:val="11"/>
              <w:spacing w:before="62"/>
              <w:ind w:left="1197" w:right="1177"/>
              <w:jc w:val="center"/>
              <w:rPr>
                <w:sz w:val="14"/>
              </w:rPr>
            </w:pPr>
            <w:r>
              <w:rPr>
                <w:sz w:val="14"/>
              </w:rPr>
              <w:t>项目</w:t>
            </w:r>
          </w:p>
        </w:tc>
        <w:tc>
          <w:tcPr>
            <w:tcW w:w="1160" w:type="dxa"/>
            <w:vMerge w:val="restart"/>
          </w:tcPr>
          <w:p w14:paraId="1C2C50C0">
            <w:pPr>
              <w:pStyle w:val="11"/>
              <w:rPr>
                <w:sz w:val="14"/>
              </w:rPr>
            </w:pPr>
          </w:p>
          <w:p w14:paraId="6D87E47C">
            <w:pPr>
              <w:pStyle w:val="11"/>
              <w:rPr>
                <w:sz w:val="14"/>
              </w:rPr>
            </w:pPr>
          </w:p>
          <w:p w14:paraId="1B94F8BC">
            <w:pPr>
              <w:pStyle w:val="11"/>
              <w:spacing w:before="10"/>
              <w:rPr>
                <w:sz w:val="9"/>
              </w:rPr>
            </w:pPr>
          </w:p>
          <w:p w14:paraId="1CE78649">
            <w:pPr>
              <w:pStyle w:val="11"/>
              <w:spacing w:before="1"/>
              <w:ind w:left="162"/>
              <w:rPr>
                <w:sz w:val="14"/>
              </w:rPr>
            </w:pPr>
            <w:r>
              <w:rPr>
                <w:sz w:val="14"/>
              </w:rPr>
              <w:t>本年收入合计</w:t>
            </w:r>
          </w:p>
        </w:tc>
        <w:tc>
          <w:tcPr>
            <w:tcW w:w="1160" w:type="dxa"/>
            <w:vMerge w:val="restart"/>
          </w:tcPr>
          <w:p w14:paraId="1FAA41AE">
            <w:pPr>
              <w:pStyle w:val="11"/>
              <w:rPr>
                <w:sz w:val="14"/>
              </w:rPr>
            </w:pPr>
          </w:p>
          <w:p w14:paraId="30C56FB0">
            <w:pPr>
              <w:pStyle w:val="11"/>
              <w:rPr>
                <w:sz w:val="14"/>
              </w:rPr>
            </w:pPr>
          </w:p>
          <w:p w14:paraId="4742511C">
            <w:pPr>
              <w:pStyle w:val="11"/>
              <w:spacing w:before="10"/>
              <w:rPr>
                <w:sz w:val="9"/>
              </w:rPr>
            </w:pPr>
          </w:p>
          <w:p w14:paraId="5D144011">
            <w:pPr>
              <w:pStyle w:val="11"/>
              <w:spacing w:before="1"/>
              <w:ind w:left="162"/>
              <w:rPr>
                <w:sz w:val="14"/>
              </w:rPr>
            </w:pPr>
            <w:r>
              <w:rPr>
                <w:sz w:val="14"/>
              </w:rPr>
              <w:t>财政拨款收入</w:t>
            </w:r>
          </w:p>
        </w:tc>
        <w:tc>
          <w:tcPr>
            <w:tcW w:w="1160" w:type="dxa"/>
            <w:vMerge w:val="restart"/>
          </w:tcPr>
          <w:p w14:paraId="18958368">
            <w:pPr>
              <w:pStyle w:val="11"/>
              <w:rPr>
                <w:sz w:val="14"/>
              </w:rPr>
            </w:pPr>
          </w:p>
          <w:p w14:paraId="22806FD8">
            <w:pPr>
              <w:pStyle w:val="11"/>
              <w:rPr>
                <w:sz w:val="14"/>
              </w:rPr>
            </w:pPr>
          </w:p>
          <w:p w14:paraId="53A3E27A">
            <w:pPr>
              <w:pStyle w:val="11"/>
              <w:spacing w:before="10"/>
              <w:rPr>
                <w:sz w:val="9"/>
              </w:rPr>
            </w:pPr>
          </w:p>
          <w:p w14:paraId="00B5ADAF">
            <w:pPr>
              <w:pStyle w:val="11"/>
              <w:spacing w:before="1"/>
              <w:ind w:left="162"/>
              <w:rPr>
                <w:sz w:val="14"/>
              </w:rPr>
            </w:pPr>
            <w:r>
              <w:rPr>
                <w:sz w:val="14"/>
              </w:rPr>
              <w:t>上级补助收入</w:t>
            </w:r>
          </w:p>
        </w:tc>
        <w:tc>
          <w:tcPr>
            <w:tcW w:w="1160" w:type="dxa"/>
            <w:vMerge w:val="restart"/>
          </w:tcPr>
          <w:p w14:paraId="24732457">
            <w:pPr>
              <w:pStyle w:val="11"/>
              <w:rPr>
                <w:sz w:val="14"/>
              </w:rPr>
            </w:pPr>
          </w:p>
          <w:p w14:paraId="62EB673F">
            <w:pPr>
              <w:pStyle w:val="11"/>
              <w:rPr>
                <w:sz w:val="14"/>
              </w:rPr>
            </w:pPr>
          </w:p>
          <w:p w14:paraId="49E8F665">
            <w:pPr>
              <w:pStyle w:val="11"/>
              <w:spacing w:before="10"/>
              <w:rPr>
                <w:sz w:val="9"/>
              </w:rPr>
            </w:pPr>
          </w:p>
          <w:p w14:paraId="64BAECFB">
            <w:pPr>
              <w:pStyle w:val="11"/>
              <w:spacing w:before="1"/>
              <w:ind w:left="302"/>
              <w:rPr>
                <w:sz w:val="14"/>
              </w:rPr>
            </w:pPr>
            <w:r>
              <w:rPr>
                <w:sz w:val="14"/>
              </w:rPr>
              <w:t>事业收入</w:t>
            </w:r>
          </w:p>
        </w:tc>
        <w:tc>
          <w:tcPr>
            <w:tcW w:w="1160" w:type="dxa"/>
            <w:vMerge w:val="restart"/>
          </w:tcPr>
          <w:p w14:paraId="3B5B9B00">
            <w:pPr>
              <w:pStyle w:val="11"/>
              <w:rPr>
                <w:sz w:val="14"/>
              </w:rPr>
            </w:pPr>
          </w:p>
          <w:p w14:paraId="632B6995">
            <w:pPr>
              <w:pStyle w:val="11"/>
              <w:rPr>
                <w:sz w:val="14"/>
              </w:rPr>
            </w:pPr>
          </w:p>
          <w:p w14:paraId="783FDE2D">
            <w:pPr>
              <w:pStyle w:val="11"/>
              <w:spacing w:before="10"/>
              <w:rPr>
                <w:sz w:val="9"/>
              </w:rPr>
            </w:pPr>
          </w:p>
          <w:p w14:paraId="66F6D4AD">
            <w:pPr>
              <w:pStyle w:val="11"/>
              <w:spacing w:before="1"/>
              <w:ind w:left="302"/>
              <w:rPr>
                <w:sz w:val="14"/>
              </w:rPr>
            </w:pPr>
            <w:r>
              <w:rPr>
                <w:sz w:val="14"/>
              </w:rPr>
              <w:t>经营收入</w:t>
            </w:r>
          </w:p>
        </w:tc>
        <w:tc>
          <w:tcPr>
            <w:tcW w:w="1160" w:type="dxa"/>
            <w:vMerge w:val="restart"/>
          </w:tcPr>
          <w:p w14:paraId="325F2282">
            <w:pPr>
              <w:pStyle w:val="11"/>
              <w:rPr>
                <w:sz w:val="14"/>
              </w:rPr>
            </w:pPr>
          </w:p>
          <w:p w14:paraId="5A0957B7">
            <w:pPr>
              <w:pStyle w:val="11"/>
              <w:spacing w:before="8"/>
              <w:rPr>
                <w:sz w:val="11"/>
              </w:rPr>
            </w:pPr>
          </w:p>
          <w:p w14:paraId="02D18CCC">
            <w:pPr>
              <w:pStyle w:val="11"/>
              <w:spacing w:line="417" w:lineRule="auto"/>
              <w:ind w:left="512" w:right="65" w:hanging="420"/>
              <w:rPr>
                <w:sz w:val="14"/>
              </w:rPr>
            </w:pPr>
            <w:r>
              <w:rPr>
                <w:sz w:val="14"/>
              </w:rPr>
              <w:t>附属单位上缴收入</w:t>
            </w:r>
          </w:p>
        </w:tc>
        <w:tc>
          <w:tcPr>
            <w:tcW w:w="1092" w:type="dxa"/>
            <w:vMerge w:val="restart"/>
          </w:tcPr>
          <w:p w14:paraId="0AE8EAC7">
            <w:pPr>
              <w:pStyle w:val="11"/>
              <w:rPr>
                <w:sz w:val="14"/>
              </w:rPr>
            </w:pPr>
          </w:p>
          <w:p w14:paraId="144838DE">
            <w:pPr>
              <w:pStyle w:val="11"/>
              <w:rPr>
                <w:sz w:val="14"/>
              </w:rPr>
            </w:pPr>
          </w:p>
          <w:p w14:paraId="02A03D85">
            <w:pPr>
              <w:pStyle w:val="11"/>
              <w:spacing w:before="10"/>
              <w:rPr>
                <w:sz w:val="9"/>
              </w:rPr>
            </w:pPr>
          </w:p>
          <w:p w14:paraId="48A2A1E8">
            <w:pPr>
              <w:pStyle w:val="11"/>
              <w:spacing w:before="1"/>
              <w:ind w:left="268"/>
              <w:rPr>
                <w:sz w:val="14"/>
              </w:rPr>
            </w:pPr>
            <w:r>
              <w:rPr>
                <w:sz w:val="14"/>
              </w:rPr>
              <w:t>其他收入</w:t>
            </w:r>
          </w:p>
        </w:tc>
      </w:tr>
      <w:tr w14:paraId="32238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9" w:hRule="atLeast"/>
        </w:trPr>
        <w:tc>
          <w:tcPr>
            <w:tcW w:w="655" w:type="dxa"/>
          </w:tcPr>
          <w:p w14:paraId="56B1A119">
            <w:pPr>
              <w:pStyle w:val="11"/>
              <w:spacing w:before="67"/>
              <w:ind w:left="117"/>
              <w:rPr>
                <w:sz w:val="14"/>
              </w:rPr>
            </w:pPr>
            <w:r>
              <w:rPr>
                <w:sz w:val="14"/>
              </w:rPr>
              <w:t>功能分</w:t>
            </w:r>
          </w:p>
          <w:p w14:paraId="2FF02F0C">
            <w:pPr>
              <w:pStyle w:val="11"/>
              <w:spacing w:before="2" w:line="310" w:lineRule="atLeast"/>
              <w:ind w:left="187" w:right="95" w:hanging="70"/>
              <w:rPr>
                <w:sz w:val="14"/>
              </w:rPr>
            </w:pPr>
            <w:r>
              <w:rPr>
                <w:spacing w:val="-6"/>
                <w:sz w:val="14"/>
              </w:rPr>
              <w:t>类科目</w:t>
            </w:r>
            <w:r>
              <w:rPr>
                <w:sz w:val="14"/>
              </w:rPr>
              <w:t>编码</w:t>
            </w:r>
          </w:p>
        </w:tc>
        <w:tc>
          <w:tcPr>
            <w:tcW w:w="2060" w:type="dxa"/>
          </w:tcPr>
          <w:p w14:paraId="3A4AD471">
            <w:pPr>
              <w:pStyle w:val="11"/>
              <w:rPr>
                <w:sz w:val="14"/>
              </w:rPr>
            </w:pPr>
          </w:p>
          <w:p w14:paraId="591F87E4">
            <w:pPr>
              <w:pStyle w:val="11"/>
              <w:spacing w:before="10"/>
              <w:rPr>
                <w:sz w:val="12"/>
              </w:rPr>
            </w:pPr>
          </w:p>
          <w:p w14:paraId="7E9E0649">
            <w:pPr>
              <w:pStyle w:val="11"/>
              <w:ind w:left="732" w:right="707"/>
              <w:jc w:val="center"/>
              <w:rPr>
                <w:sz w:val="14"/>
              </w:rPr>
            </w:pPr>
            <w:r>
              <w:rPr>
                <w:sz w:val="14"/>
              </w:rPr>
              <w:t>科目名称</w:t>
            </w:r>
          </w:p>
        </w:tc>
        <w:tc>
          <w:tcPr>
            <w:tcW w:w="1160" w:type="dxa"/>
            <w:vMerge w:val="continue"/>
            <w:tcBorders>
              <w:top w:val="nil"/>
            </w:tcBorders>
          </w:tcPr>
          <w:p w14:paraId="5A49F7CD">
            <w:pPr>
              <w:rPr>
                <w:sz w:val="2"/>
                <w:szCs w:val="2"/>
              </w:rPr>
            </w:pPr>
          </w:p>
        </w:tc>
        <w:tc>
          <w:tcPr>
            <w:tcW w:w="1160" w:type="dxa"/>
            <w:vMerge w:val="continue"/>
            <w:tcBorders>
              <w:top w:val="nil"/>
            </w:tcBorders>
          </w:tcPr>
          <w:p w14:paraId="6E9E36A1">
            <w:pPr>
              <w:rPr>
                <w:sz w:val="2"/>
                <w:szCs w:val="2"/>
              </w:rPr>
            </w:pPr>
          </w:p>
        </w:tc>
        <w:tc>
          <w:tcPr>
            <w:tcW w:w="1160" w:type="dxa"/>
            <w:vMerge w:val="continue"/>
            <w:tcBorders>
              <w:top w:val="nil"/>
            </w:tcBorders>
          </w:tcPr>
          <w:p w14:paraId="521C36D6">
            <w:pPr>
              <w:rPr>
                <w:sz w:val="2"/>
                <w:szCs w:val="2"/>
              </w:rPr>
            </w:pPr>
          </w:p>
        </w:tc>
        <w:tc>
          <w:tcPr>
            <w:tcW w:w="1160" w:type="dxa"/>
            <w:vMerge w:val="continue"/>
            <w:tcBorders>
              <w:top w:val="nil"/>
            </w:tcBorders>
          </w:tcPr>
          <w:p w14:paraId="46B698AB">
            <w:pPr>
              <w:rPr>
                <w:sz w:val="2"/>
                <w:szCs w:val="2"/>
              </w:rPr>
            </w:pPr>
          </w:p>
        </w:tc>
        <w:tc>
          <w:tcPr>
            <w:tcW w:w="1160" w:type="dxa"/>
            <w:vMerge w:val="continue"/>
            <w:tcBorders>
              <w:top w:val="nil"/>
            </w:tcBorders>
          </w:tcPr>
          <w:p w14:paraId="4E835712">
            <w:pPr>
              <w:rPr>
                <w:sz w:val="2"/>
                <w:szCs w:val="2"/>
              </w:rPr>
            </w:pPr>
          </w:p>
        </w:tc>
        <w:tc>
          <w:tcPr>
            <w:tcW w:w="1160" w:type="dxa"/>
            <w:vMerge w:val="continue"/>
            <w:tcBorders>
              <w:top w:val="nil"/>
            </w:tcBorders>
          </w:tcPr>
          <w:p w14:paraId="013EB7E0">
            <w:pPr>
              <w:rPr>
                <w:sz w:val="2"/>
                <w:szCs w:val="2"/>
              </w:rPr>
            </w:pPr>
          </w:p>
        </w:tc>
        <w:tc>
          <w:tcPr>
            <w:tcW w:w="1092" w:type="dxa"/>
            <w:vMerge w:val="continue"/>
            <w:tcBorders>
              <w:top w:val="nil"/>
            </w:tcBorders>
          </w:tcPr>
          <w:p w14:paraId="7AA18633">
            <w:pPr>
              <w:rPr>
                <w:sz w:val="2"/>
                <w:szCs w:val="2"/>
              </w:rPr>
            </w:pPr>
          </w:p>
        </w:tc>
      </w:tr>
      <w:tr w14:paraId="6AAF9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1" w:hRule="atLeast"/>
        </w:trPr>
        <w:tc>
          <w:tcPr>
            <w:tcW w:w="2715" w:type="dxa"/>
            <w:gridSpan w:val="2"/>
            <w:tcBorders>
              <w:right w:val="dashed" w:color="000000" w:sz="8" w:space="0"/>
            </w:tcBorders>
          </w:tcPr>
          <w:p w14:paraId="27AC662D">
            <w:pPr>
              <w:pStyle w:val="11"/>
              <w:spacing w:before="85"/>
              <w:ind w:left="1197" w:right="1177"/>
              <w:jc w:val="center"/>
              <w:rPr>
                <w:sz w:val="14"/>
              </w:rPr>
            </w:pPr>
            <w:r>
              <w:rPr>
                <w:sz w:val="14"/>
              </w:rPr>
              <w:t>栏次</w:t>
            </w:r>
          </w:p>
        </w:tc>
        <w:tc>
          <w:tcPr>
            <w:tcW w:w="1160" w:type="dxa"/>
            <w:tcBorders>
              <w:left w:val="dashed" w:color="000000" w:sz="8" w:space="0"/>
              <w:right w:val="dashed" w:color="000000" w:sz="8" w:space="0"/>
            </w:tcBorders>
          </w:tcPr>
          <w:p w14:paraId="355B7C48">
            <w:pPr>
              <w:pStyle w:val="11"/>
              <w:spacing w:before="85"/>
              <w:ind w:left="25"/>
              <w:jc w:val="center"/>
              <w:rPr>
                <w:sz w:val="14"/>
              </w:rPr>
            </w:pPr>
            <w:r>
              <w:rPr>
                <w:sz w:val="14"/>
              </w:rPr>
              <w:t>1</w:t>
            </w:r>
          </w:p>
        </w:tc>
        <w:tc>
          <w:tcPr>
            <w:tcW w:w="1160" w:type="dxa"/>
            <w:tcBorders>
              <w:left w:val="dashed" w:color="000000" w:sz="8" w:space="0"/>
              <w:right w:val="dashed" w:color="000000" w:sz="8" w:space="0"/>
            </w:tcBorders>
          </w:tcPr>
          <w:p w14:paraId="199C7717">
            <w:pPr>
              <w:pStyle w:val="11"/>
              <w:spacing w:before="85"/>
              <w:ind w:left="25"/>
              <w:jc w:val="center"/>
              <w:rPr>
                <w:sz w:val="14"/>
              </w:rPr>
            </w:pPr>
            <w:r>
              <w:rPr>
                <w:sz w:val="14"/>
              </w:rPr>
              <w:t>2</w:t>
            </w:r>
          </w:p>
        </w:tc>
        <w:tc>
          <w:tcPr>
            <w:tcW w:w="1160" w:type="dxa"/>
            <w:tcBorders>
              <w:left w:val="dashed" w:color="000000" w:sz="8" w:space="0"/>
              <w:right w:val="dashed" w:color="000000" w:sz="8" w:space="0"/>
            </w:tcBorders>
          </w:tcPr>
          <w:p w14:paraId="7BAB002B">
            <w:pPr>
              <w:pStyle w:val="11"/>
              <w:spacing w:before="85"/>
              <w:ind w:left="25"/>
              <w:jc w:val="center"/>
              <w:rPr>
                <w:sz w:val="14"/>
              </w:rPr>
            </w:pPr>
            <w:r>
              <w:rPr>
                <w:sz w:val="14"/>
              </w:rPr>
              <w:t>3</w:t>
            </w:r>
          </w:p>
        </w:tc>
        <w:tc>
          <w:tcPr>
            <w:tcW w:w="1160" w:type="dxa"/>
            <w:tcBorders>
              <w:left w:val="dashed" w:color="000000" w:sz="8" w:space="0"/>
              <w:right w:val="dashed" w:color="000000" w:sz="8" w:space="0"/>
            </w:tcBorders>
          </w:tcPr>
          <w:p w14:paraId="72BFF3CB">
            <w:pPr>
              <w:pStyle w:val="11"/>
              <w:spacing w:before="85"/>
              <w:ind w:left="25"/>
              <w:jc w:val="center"/>
              <w:rPr>
                <w:sz w:val="14"/>
              </w:rPr>
            </w:pPr>
            <w:r>
              <w:rPr>
                <w:sz w:val="14"/>
              </w:rPr>
              <w:t>4</w:t>
            </w:r>
          </w:p>
        </w:tc>
        <w:tc>
          <w:tcPr>
            <w:tcW w:w="1160" w:type="dxa"/>
            <w:tcBorders>
              <w:left w:val="dashed" w:color="000000" w:sz="8" w:space="0"/>
              <w:right w:val="dashed" w:color="000000" w:sz="8" w:space="0"/>
            </w:tcBorders>
          </w:tcPr>
          <w:p w14:paraId="4997CC7F">
            <w:pPr>
              <w:pStyle w:val="11"/>
              <w:spacing w:before="85"/>
              <w:ind w:left="25"/>
              <w:jc w:val="center"/>
              <w:rPr>
                <w:sz w:val="14"/>
              </w:rPr>
            </w:pPr>
            <w:r>
              <w:rPr>
                <w:sz w:val="14"/>
              </w:rPr>
              <w:t>5</w:t>
            </w:r>
          </w:p>
        </w:tc>
        <w:tc>
          <w:tcPr>
            <w:tcW w:w="1160" w:type="dxa"/>
            <w:tcBorders>
              <w:left w:val="dashed" w:color="000000" w:sz="8" w:space="0"/>
              <w:right w:val="dashed" w:color="000000" w:sz="8" w:space="0"/>
            </w:tcBorders>
          </w:tcPr>
          <w:p w14:paraId="3F468941">
            <w:pPr>
              <w:pStyle w:val="11"/>
              <w:spacing w:before="85"/>
              <w:ind w:left="25"/>
              <w:jc w:val="center"/>
              <w:rPr>
                <w:sz w:val="14"/>
              </w:rPr>
            </w:pPr>
            <w:r>
              <w:rPr>
                <w:sz w:val="14"/>
              </w:rPr>
              <w:t>6</w:t>
            </w:r>
          </w:p>
        </w:tc>
        <w:tc>
          <w:tcPr>
            <w:tcW w:w="1092" w:type="dxa"/>
            <w:tcBorders>
              <w:left w:val="dashed" w:color="000000" w:sz="8" w:space="0"/>
            </w:tcBorders>
          </w:tcPr>
          <w:p w14:paraId="65C2A557">
            <w:pPr>
              <w:pStyle w:val="11"/>
              <w:spacing w:before="85"/>
              <w:ind w:left="25"/>
              <w:jc w:val="center"/>
              <w:rPr>
                <w:sz w:val="14"/>
              </w:rPr>
            </w:pPr>
            <w:r>
              <w:rPr>
                <w:sz w:val="14"/>
              </w:rPr>
              <w:t>7</w:t>
            </w:r>
          </w:p>
        </w:tc>
      </w:tr>
      <w:tr w14:paraId="316B5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2715" w:type="dxa"/>
            <w:gridSpan w:val="2"/>
            <w:tcBorders>
              <w:right w:val="dashed" w:color="000000" w:sz="8" w:space="0"/>
            </w:tcBorders>
          </w:tcPr>
          <w:p w14:paraId="3F77FD78">
            <w:pPr>
              <w:pStyle w:val="11"/>
              <w:spacing w:before="94"/>
              <w:ind w:left="1197" w:right="1177"/>
              <w:jc w:val="center"/>
              <w:rPr>
                <w:sz w:val="14"/>
              </w:rPr>
            </w:pPr>
            <w:r>
              <w:rPr>
                <w:sz w:val="14"/>
              </w:rPr>
              <w:t>合计</w:t>
            </w:r>
          </w:p>
        </w:tc>
        <w:tc>
          <w:tcPr>
            <w:tcW w:w="1160" w:type="dxa"/>
            <w:tcBorders>
              <w:left w:val="dashed" w:color="000000" w:sz="8" w:space="0"/>
              <w:right w:val="dashed" w:color="000000" w:sz="8" w:space="0"/>
            </w:tcBorders>
          </w:tcPr>
          <w:p w14:paraId="2389721F">
            <w:pPr>
              <w:pStyle w:val="11"/>
              <w:spacing w:before="48"/>
              <w:ind w:right="55"/>
              <w:jc w:val="right"/>
              <w:rPr>
                <w:rFonts w:ascii="Microsoft JhengHei"/>
                <w:b/>
                <w:sz w:val="14"/>
              </w:rPr>
            </w:pPr>
            <w:r>
              <w:rPr>
                <w:rFonts w:ascii="Microsoft JhengHei"/>
                <w:b/>
                <w:w w:val="95"/>
                <w:sz w:val="14"/>
              </w:rPr>
              <w:t>2,903.05</w:t>
            </w:r>
          </w:p>
        </w:tc>
        <w:tc>
          <w:tcPr>
            <w:tcW w:w="1160" w:type="dxa"/>
            <w:tcBorders>
              <w:left w:val="dashed" w:color="000000" w:sz="8" w:space="0"/>
              <w:right w:val="dashed" w:color="000000" w:sz="8" w:space="0"/>
            </w:tcBorders>
          </w:tcPr>
          <w:p w14:paraId="5B1FDE70">
            <w:pPr>
              <w:pStyle w:val="11"/>
              <w:spacing w:before="48"/>
              <w:ind w:right="55"/>
              <w:jc w:val="right"/>
              <w:rPr>
                <w:rFonts w:ascii="Microsoft JhengHei"/>
                <w:b/>
                <w:sz w:val="14"/>
              </w:rPr>
            </w:pPr>
            <w:r>
              <w:rPr>
                <w:rFonts w:ascii="Microsoft JhengHei"/>
                <w:b/>
                <w:w w:val="95"/>
                <w:sz w:val="14"/>
              </w:rPr>
              <w:t>2,903.05</w:t>
            </w:r>
          </w:p>
        </w:tc>
        <w:tc>
          <w:tcPr>
            <w:tcW w:w="1160" w:type="dxa"/>
            <w:tcBorders>
              <w:left w:val="dashed" w:color="000000" w:sz="8" w:space="0"/>
              <w:right w:val="dashed" w:color="000000" w:sz="8" w:space="0"/>
            </w:tcBorders>
          </w:tcPr>
          <w:p w14:paraId="4D0AAE24">
            <w:pPr>
              <w:pStyle w:val="11"/>
              <w:rPr>
                <w:rFonts w:ascii="Times New Roman"/>
                <w:sz w:val="14"/>
              </w:rPr>
            </w:pPr>
          </w:p>
        </w:tc>
        <w:tc>
          <w:tcPr>
            <w:tcW w:w="1160" w:type="dxa"/>
            <w:tcBorders>
              <w:left w:val="dashed" w:color="000000" w:sz="8" w:space="0"/>
              <w:right w:val="dashed" w:color="000000" w:sz="8" w:space="0"/>
            </w:tcBorders>
          </w:tcPr>
          <w:p w14:paraId="2550E827">
            <w:pPr>
              <w:pStyle w:val="11"/>
              <w:rPr>
                <w:rFonts w:ascii="Times New Roman"/>
                <w:sz w:val="14"/>
              </w:rPr>
            </w:pPr>
          </w:p>
        </w:tc>
        <w:tc>
          <w:tcPr>
            <w:tcW w:w="1160" w:type="dxa"/>
            <w:tcBorders>
              <w:left w:val="dashed" w:color="000000" w:sz="8" w:space="0"/>
              <w:right w:val="dashed" w:color="000000" w:sz="8" w:space="0"/>
            </w:tcBorders>
          </w:tcPr>
          <w:p w14:paraId="168F05E0">
            <w:pPr>
              <w:pStyle w:val="11"/>
              <w:rPr>
                <w:rFonts w:ascii="Times New Roman"/>
                <w:sz w:val="14"/>
              </w:rPr>
            </w:pPr>
          </w:p>
        </w:tc>
        <w:tc>
          <w:tcPr>
            <w:tcW w:w="1160" w:type="dxa"/>
            <w:tcBorders>
              <w:left w:val="dashed" w:color="000000" w:sz="8" w:space="0"/>
              <w:right w:val="dashed" w:color="000000" w:sz="8" w:space="0"/>
            </w:tcBorders>
          </w:tcPr>
          <w:p w14:paraId="4172C3A6">
            <w:pPr>
              <w:pStyle w:val="11"/>
              <w:rPr>
                <w:rFonts w:ascii="Times New Roman"/>
                <w:sz w:val="14"/>
              </w:rPr>
            </w:pPr>
          </w:p>
        </w:tc>
        <w:tc>
          <w:tcPr>
            <w:tcW w:w="1092" w:type="dxa"/>
            <w:tcBorders>
              <w:left w:val="dashed" w:color="000000" w:sz="8" w:space="0"/>
            </w:tcBorders>
          </w:tcPr>
          <w:p w14:paraId="41394597">
            <w:pPr>
              <w:pStyle w:val="11"/>
              <w:rPr>
                <w:rFonts w:ascii="Times New Roman"/>
                <w:sz w:val="14"/>
              </w:rPr>
            </w:pPr>
          </w:p>
        </w:tc>
      </w:tr>
      <w:tr w14:paraId="50660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5D5327C">
            <w:pPr>
              <w:pStyle w:val="11"/>
              <w:spacing w:before="94"/>
              <w:ind w:left="77"/>
              <w:rPr>
                <w:sz w:val="14"/>
              </w:rPr>
            </w:pPr>
            <w:r>
              <w:rPr>
                <w:sz w:val="14"/>
              </w:rPr>
              <w:t>201</w:t>
            </w:r>
          </w:p>
        </w:tc>
        <w:tc>
          <w:tcPr>
            <w:tcW w:w="2060" w:type="dxa"/>
            <w:tcBorders>
              <w:left w:val="dashed" w:color="000000" w:sz="8" w:space="0"/>
              <w:right w:val="dashed" w:color="000000" w:sz="8" w:space="0"/>
            </w:tcBorders>
          </w:tcPr>
          <w:p w14:paraId="2BFB65DB">
            <w:pPr>
              <w:pStyle w:val="11"/>
              <w:spacing w:before="94"/>
              <w:ind w:left="82"/>
              <w:rPr>
                <w:sz w:val="14"/>
              </w:rPr>
            </w:pPr>
            <w:r>
              <w:rPr>
                <w:sz w:val="14"/>
              </w:rPr>
              <w:t>一般公共服务支出</w:t>
            </w:r>
          </w:p>
        </w:tc>
        <w:tc>
          <w:tcPr>
            <w:tcW w:w="1160" w:type="dxa"/>
            <w:tcBorders>
              <w:left w:val="dashed" w:color="000000" w:sz="8" w:space="0"/>
              <w:right w:val="dashed" w:color="000000" w:sz="8" w:space="0"/>
            </w:tcBorders>
          </w:tcPr>
          <w:p w14:paraId="419E1E7F">
            <w:pPr>
              <w:pStyle w:val="11"/>
              <w:spacing w:before="94"/>
              <w:ind w:right="55"/>
              <w:jc w:val="right"/>
              <w:rPr>
                <w:sz w:val="14"/>
              </w:rPr>
            </w:pPr>
            <w:r>
              <w:rPr>
                <w:sz w:val="14"/>
              </w:rPr>
              <w:t>1,046.81</w:t>
            </w:r>
          </w:p>
        </w:tc>
        <w:tc>
          <w:tcPr>
            <w:tcW w:w="1160" w:type="dxa"/>
            <w:tcBorders>
              <w:left w:val="dashed" w:color="000000" w:sz="8" w:space="0"/>
              <w:right w:val="dashed" w:color="000000" w:sz="8" w:space="0"/>
            </w:tcBorders>
          </w:tcPr>
          <w:p w14:paraId="019196E6">
            <w:pPr>
              <w:pStyle w:val="11"/>
              <w:spacing w:before="94"/>
              <w:ind w:right="55"/>
              <w:jc w:val="right"/>
              <w:rPr>
                <w:sz w:val="14"/>
              </w:rPr>
            </w:pPr>
            <w:r>
              <w:rPr>
                <w:sz w:val="14"/>
              </w:rPr>
              <w:t>1,046.81</w:t>
            </w:r>
          </w:p>
        </w:tc>
        <w:tc>
          <w:tcPr>
            <w:tcW w:w="1160" w:type="dxa"/>
            <w:tcBorders>
              <w:left w:val="dashed" w:color="000000" w:sz="8" w:space="0"/>
              <w:right w:val="dashed" w:color="000000" w:sz="8" w:space="0"/>
            </w:tcBorders>
          </w:tcPr>
          <w:p w14:paraId="408D0D00">
            <w:pPr>
              <w:pStyle w:val="11"/>
              <w:rPr>
                <w:rFonts w:ascii="Times New Roman"/>
                <w:sz w:val="14"/>
              </w:rPr>
            </w:pPr>
          </w:p>
        </w:tc>
        <w:tc>
          <w:tcPr>
            <w:tcW w:w="1160" w:type="dxa"/>
            <w:tcBorders>
              <w:left w:val="dashed" w:color="000000" w:sz="8" w:space="0"/>
              <w:right w:val="dashed" w:color="000000" w:sz="8" w:space="0"/>
            </w:tcBorders>
          </w:tcPr>
          <w:p w14:paraId="2A71A8B0">
            <w:pPr>
              <w:pStyle w:val="11"/>
              <w:rPr>
                <w:rFonts w:ascii="Times New Roman"/>
                <w:sz w:val="14"/>
              </w:rPr>
            </w:pPr>
          </w:p>
        </w:tc>
        <w:tc>
          <w:tcPr>
            <w:tcW w:w="1160" w:type="dxa"/>
            <w:tcBorders>
              <w:left w:val="dashed" w:color="000000" w:sz="8" w:space="0"/>
              <w:right w:val="dashed" w:color="000000" w:sz="8" w:space="0"/>
            </w:tcBorders>
          </w:tcPr>
          <w:p w14:paraId="77571299">
            <w:pPr>
              <w:pStyle w:val="11"/>
              <w:rPr>
                <w:rFonts w:ascii="Times New Roman"/>
                <w:sz w:val="14"/>
              </w:rPr>
            </w:pPr>
          </w:p>
        </w:tc>
        <w:tc>
          <w:tcPr>
            <w:tcW w:w="1160" w:type="dxa"/>
            <w:tcBorders>
              <w:left w:val="dashed" w:color="000000" w:sz="8" w:space="0"/>
              <w:right w:val="dashed" w:color="000000" w:sz="8" w:space="0"/>
            </w:tcBorders>
          </w:tcPr>
          <w:p w14:paraId="72928E80">
            <w:pPr>
              <w:pStyle w:val="11"/>
              <w:rPr>
                <w:rFonts w:ascii="Times New Roman"/>
                <w:sz w:val="14"/>
              </w:rPr>
            </w:pPr>
          </w:p>
        </w:tc>
        <w:tc>
          <w:tcPr>
            <w:tcW w:w="1092" w:type="dxa"/>
            <w:tcBorders>
              <w:left w:val="dashed" w:color="000000" w:sz="8" w:space="0"/>
            </w:tcBorders>
          </w:tcPr>
          <w:p w14:paraId="726D5155">
            <w:pPr>
              <w:pStyle w:val="11"/>
              <w:rPr>
                <w:rFonts w:ascii="Times New Roman"/>
                <w:sz w:val="14"/>
              </w:rPr>
            </w:pPr>
          </w:p>
        </w:tc>
      </w:tr>
      <w:tr w14:paraId="596D7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9BAA7CF">
            <w:pPr>
              <w:pStyle w:val="11"/>
              <w:spacing w:before="94"/>
              <w:ind w:left="77"/>
              <w:rPr>
                <w:sz w:val="14"/>
              </w:rPr>
            </w:pPr>
            <w:r>
              <w:rPr>
                <w:sz w:val="14"/>
              </w:rPr>
              <w:t>20103</w:t>
            </w:r>
          </w:p>
        </w:tc>
        <w:tc>
          <w:tcPr>
            <w:tcW w:w="2060" w:type="dxa"/>
            <w:tcBorders>
              <w:left w:val="dashed" w:color="000000" w:sz="8" w:space="0"/>
              <w:right w:val="dashed" w:color="000000" w:sz="8" w:space="0"/>
            </w:tcBorders>
          </w:tcPr>
          <w:p w14:paraId="6E6101EB">
            <w:pPr>
              <w:pStyle w:val="11"/>
              <w:spacing w:before="67"/>
              <w:ind w:left="82"/>
              <w:rPr>
                <w:sz w:val="14"/>
              </w:rPr>
            </w:pPr>
            <w:r>
              <w:rPr>
                <w:spacing w:val="-6"/>
                <w:sz w:val="14"/>
              </w:rPr>
              <w:t>政府办公厅</w:t>
            </w:r>
            <w:r>
              <w:rPr>
                <w:sz w:val="14"/>
              </w:rPr>
              <w:t>（室</w:t>
            </w:r>
            <w:r>
              <w:rPr>
                <w:spacing w:val="-30"/>
                <w:sz w:val="14"/>
              </w:rPr>
              <w:t>）</w:t>
            </w:r>
            <w:r>
              <w:rPr>
                <w:sz w:val="14"/>
              </w:rPr>
              <w:t>及相关机构事</w:t>
            </w:r>
          </w:p>
        </w:tc>
        <w:tc>
          <w:tcPr>
            <w:tcW w:w="1160" w:type="dxa"/>
            <w:tcBorders>
              <w:left w:val="dashed" w:color="000000" w:sz="8" w:space="0"/>
              <w:right w:val="dashed" w:color="000000" w:sz="8" w:space="0"/>
            </w:tcBorders>
          </w:tcPr>
          <w:p w14:paraId="3B3E1896">
            <w:pPr>
              <w:pStyle w:val="11"/>
              <w:spacing w:before="94"/>
              <w:ind w:right="55"/>
              <w:jc w:val="right"/>
              <w:rPr>
                <w:sz w:val="14"/>
              </w:rPr>
            </w:pPr>
            <w:r>
              <w:rPr>
                <w:sz w:val="14"/>
              </w:rPr>
              <w:t>1,030.76</w:t>
            </w:r>
          </w:p>
        </w:tc>
        <w:tc>
          <w:tcPr>
            <w:tcW w:w="1160" w:type="dxa"/>
            <w:tcBorders>
              <w:left w:val="dashed" w:color="000000" w:sz="8" w:space="0"/>
              <w:right w:val="dashed" w:color="000000" w:sz="8" w:space="0"/>
            </w:tcBorders>
          </w:tcPr>
          <w:p w14:paraId="4A20EFB3">
            <w:pPr>
              <w:pStyle w:val="11"/>
              <w:spacing w:before="94"/>
              <w:ind w:right="55"/>
              <w:jc w:val="right"/>
              <w:rPr>
                <w:sz w:val="14"/>
              </w:rPr>
            </w:pPr>
            <w:r>
              <w:rPr>
                <w:sz w:val="14"/>
              </w:rPr>
              <w:t>1,030.76</w:t>
            </w:r>
          </w:p>
        </w:tc>
        <w:tc>
          <w:tcPr>
            <w:tcW w:w="1160" w:type="dxa"/>
            <w:tcBorders>
              <w:left w:val="dashed" w:color="000000" w:sz="8" w:space="0"/>
              <w:right w:val="dashed" w:color="000000" w:sz="8" w:space="0"/>
            </w:tcBorders>
          </w:tcPr>
          <w:p w14:paraId="34693250">
            <w:pPr>
              <w:pStyle w:val="11"/>
              <w:rPr>
                <w:rFonts w:ascii="Times New Roman"/>
                <w:sz w:val="14"/>
              </w:rPr>
            </w:pPr>
          </w:p>
        </w:tc>
        <w:tc>
          <w:tcPr>
            <w:tcW w:w="1160" w:type="dxa"/>
            <w:tcBorders>
              <w:left w:val="dashed" w:color="000000" w:sz="8" w:space="0"/>
              <w:right w:val="dashed" w:color="000000" w:sz="8" w:space="0"/>
            </w:tcBorders>
          </w:tcPr>
          <w:p w14:paraId="53261D50">
            <w:pPr>
              <w:pStyle w:val="11"/>
              <w:rPr>
                <w:rFonts w:ascii="Times New Roman"/>
                <w:sz w:val="14"/>
              </w:rPr>
            </w:pPr>
          </w:p>
        </w:tc>
        <w:tc>
          <w:tcPr>
            <w:tcW w:w="1160" w:type="dxa"/>
            <w:tcBorders>
              <w:left w:val="dashed" w:color="000000" w:sz="8" w:space="0"/>
              <w:right w:val="dashed" w:color="000000" w:sz="8" w:space="0"/>
            </w:tcBorders>
          </w:tcPr>
          <w:p w14:paraId="538D08AE">
            <w:pPr>
              <w:pStyle w:val="11"/>
              <w:rPr>
                <w:rFonts w:ascii="Times New Roman"/>
                <w:sz w:val="14"/>
              </w:rPr>
            </w:pPr>
          </w:p>
        </w:tc>
        <w:tc>
          <w:tcPr>
            <w:tcW w:w="1160" w:type="dxa"/>
            <w:tcBorders>
              <w:left w:val="dashed" w:color="000000" w:sz="8" w:space="0"/>
              <w:right w:val="dashed" w:color="000000" w:sz="8" w:space="0"/>
            </w:tcBorders>
          </w:tcPr>
          <w:p w14:paraId="33C13022">
            <w:pPr>
              <w:pStyle w:val="11"/>
              <w:rPr>
                <w:rFonts w:ascii="Times New Roman"/>
                <w:sz w:val="14"/>
              </w:rPr>
            </w:pPr>
          </w:p>
        </w:tc>
        <w:tc>
          <w:tcPr>
            <w:tcW w:w="1092" w:type="dxa"/>
            <w:tcBorders>
              <w:left w:val="dashed" w:color="000000" w:sz="8" w:space="0"/>
            </w:tcBorders>
          </w:tcPr>
          <w:p w14:paraId="23E4E58B">
            <w:pPr>
              <w:pStyle w:val="11"/>
              <w:rPr>
                <w:rFonts w:ascii="Times New Roman"/>
                <w:sz w:val="14"/>
              </w:rPr>
            </w:pPr>
          </w:p>
        </w:tc>
      </w:tr>
      <w:tr w14:paraId="6FAB7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00FDF24F">
            <w:pPr>
              <w:pStyle w:val="11"/>
              <w:spacing w:before="94"/>
              <w:ind w:left="77"/>
              <w:rPr>
                <w:sz w:val="14"/>
              </w:rPr>
            </w:pPr>
            <w:r>
              <w:rPr>
                <w:sz w:val="14"/>
              </w:rPr>
              <w:t>2010301</w:t>
            </w:r>
          </w:p>
        </w:tc>
        <w:tc>
          <w:tcPr>
            <w:tcW w:w="2060" w:type="dxa"/>
            <w:tcBorders>
              <w:left w:val="dashed" w:color="000000" w:sz="8" w:space="0"/>
              <w:right w:val="dashed" w:color="000000" w:sz="8" w:space="0"/>
            </w:tcBorders>
          </w:tcPr>
          <w:p w14:paraId="686E7379">
            <w:pPr>
              <w:pStyle w:val="11"/>
              <w:spacing w:before="94"/>
              <w:ind w:left="82"/>
              <w:rPr>
                <w:sz w:val="14"/>
              </w:rPr>
            </w:pPr>
            <w:r>
              <w:rPr>
                <w:sz w:val="14"/>
              </w:rPr>
              <w:t>行政运行</w:t>
            </w:r>
          </w:p>
        </w:tc>
        <w:tc>
          <w:tcPr>
            <w:tcW w:w="1160" w:type="dxa"/>
            <w:tcBorders>
              <w:left w:val="dashed" w:color="000000" w:sz="8" w:space="0"/>
              <w:right w:val="dashed" w:color="000000" w:sz="8" w:space="0"/>
            </w:tcBorders>
          </w:tcPr>
          <w:p w14:paraId="5A1AA154">
            <w:pPr>
              <w:pStyle w:val="11"/>
              <w:spacing w:before="94"/>
              <w:ind w:right="55"/>
              <w:jc w:val="right"/>
              <w:rPr>
                <w:sz w:val="14"/>
              </w:rPr>
            </w:pPr>
            <w:r>
              <w:rPr>
                <w:sz w:val="14"/>
              </w:rPr>
              <w:t>751.37</w:t>
            </w:r>
          </w:p>
        </w:tc>
        <w:tc>
          <w:tcPr>
            <w:tcW w:w="1160" w:type="dxa"/>
            <w:tcBorders>
              <w:left w:val="dashed" w:color="000000" w:sz="8" w:space="0"/>
              <w:right w:val="dashed" w:color="000000" w:sz="8" w:space="0"/>
            </w:tcBorders>
          </w:tcPr>
          <w:p w14:paraId="2B37B05B">
            <w:pPr>
              <w:pStyle w:val="11"/>
              <w:spacing w:before="94"/>
              <w:ind w:right="55"/>
              <w:jc w:val="right"/>
              <w:rPr>
                <w:sz w:val="14"/>
              </w:rPr>
            </w:pPr>
            <w:r>
              <w:rPr>
                <w:sz w:val="14"/>
              </w:rPr>
              <w:t>751.37</w:t>
            </w:r>
          </w:p>
        </w:tc>
        <w:tc>
          <w:tcPr>
            <w:tcW w:w="1160" w:type="dxa"/>
            <w:tcBorders>
              <w:left w:val="dashed" w:color="000000" w:sz="8" w:space="0"/>
              <w:right w:val="dashed" w:color="000000" w:sz="8" w:space="0"/>
            </w:tcBorders>
          </w:tcPr>
          <w:p w14:paraId="58901088">
            <w:pPr>
              <w:pStyle w:val="11"/>
              <w:rPr>
                <w:rFonts w:ascii="Times New Roman"/>
                <w:sz w:val="14"/>
              </w:rPr>
            </w:pPr>
          </w:p>
        </w:tc>
        <w:tc>
          <w:tcPr>
            <w:tcW w:w="1160" w:type="dxa"/>
            <w:tcBorders>
              <w:left w:val="dashed" w:color="000000" w:sz="8" w:space="0"/>
              <w:right w:val="dashed" w:color="000000" w:sz="8" w:space="0"/>
            </w:tcBorders>
          </w:tcPr>
          <w:p w14:paraId="107202C3">
            <w:pPr>
              <w:pStyle w:val="11"/>
              <w:rPr>
                <w:rFonts w:ascii="Times New Roman"/>
                <w:sz w:val="14"/>
              </w:rPr>
            </w:pPr>
          </w:p>
        </w:tc>
        <w:tc>
          <w:tcPr>
            <w:tcW w:w="1160" w:type="dxa"/>
            <w:tcBorders>
              <w:left w:val="dashed" w:color="000000" w:sz="8" w:space="0"/>
              <w:right w:val="dashed" w:color="000000" w:sz="8" w:space="0"/>
            </w:tcBorders>
          </w:tcPr>
          <w:p w14:paraId="5D667411">
            <w:pPr>
              <w:pStyle w:val="11"/>
              <w:rPr>
                <w:rFonts w:ascii="Times New Roman"/>
                <w:sz w:val="14"/>
              </w:rPr>
            </w:pPr>
          </w:p>
        </w:tc>
        <w:tc>
          <w:tcPr>
            <w:tcW w:w="1160" w:type="dxa"/>
            <w:tcBorders>
              <w:left w:val="dashed" w:color="000000" w:sz="8" w:space="0"/>
              <w:right w:val="dashed" w:color="000000" w:sz="8" w:space="0"/>
            </w:tcBorders>
          </w:tcPr>
          <w:p w14:paraId="0CA80912">
            <w:pPr>
              <w:pStyle w:val="11"/>
              <w:rPr>
                <w:rFonts w:ascii="Times New Roman"/>
                <w:sz w:val="14"/>
              </w:rPr>
            </w:pPr>
          </w:p>
        </w:tc>
        <w:tc>
          <w:tcPr>
            <w:tcW w:w="1092" w:type="dxa"/>
            <w:tcBorders>
              <w:left w:val="dashed" w:color="000000" w:sz="8" w:space="0"/>
            </w:tcBorders>
          </w:tcPr>
          <w:p w14:paraId="07ECA854">
            <w:pPr>
              <w:pStyle w:val="11"/>
              <w:rPr>
                <w:rFonts w:ascii="Times New Roman"/>
                <w:sz w:val="14"/>
              </w:rPr>
            </w:pPr>
          </w:p>
        </w:tc>
      </w:tr>
      <w:tr w14:paraId="1B22A6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0115AF46">
            <w:pPr>
              <w:pStyle w:val="11"/>
              <w:spacing w:before="94"/>
              <w:ind w:left="77"/>
              <w:rPr>
                <w:sz w:val="14"/>
              </w:rPr>
            </w:pPr>
            <w:r>
              <w:rPr>
                <w:sz w:val="14"/>
              </w:rPr>
              <w:t>2010302</w:t>
            </w:r>
          </w:p>
        </w:tc>
        <w:tc>
          <w:tcPr>
            <w:tcW w:w="2060" w:type="dxa"/>
            <w:tcBorders>
              <w:left w:val="dashed" w:color="000000" w:sz="8" w:space="0"/>
              <w:right w:val="dashed" w:color="000000" w:sz="8" w:space="0"/>
            </w:tcBorders>
          </w:tcPr>
          <w:p w14:paraId="6F3E2451">
            <w:pPr>
              <w:pStyle w:val="11"/>
              <w:spacing w:before="94"/>
              <w:ind w:left="82"/>
              <w:rPr>
                <w:sz w:val="14"/>
              </w:rPr>
            </w:pPr>
            <w:r>
              <w:rPr>
                <w:sz w:val="14"/>
              </w:rPr>
              <w:t>一般行政管理事务</w:t>
            </w:r>
          </w:p>
        </w:tc>
        <w:tc>
          <w:tcPr>
            <w:tcW w:w="1160" w:type="dxa"/>
            <w:tcBorders>
              <w:left w:val="dashed" w:color="000000" w:sz="8" w:space="0"/>
              <w:right w:val="dashed" w:color="000000" w:sz="8" w:space="0"/>
            </w:tcBorders>
          </w:tcPr>
          <w:p w14:paraId="424D2AA3">
            <w:pPr>
              <w:pStyle w:val="11"/>
              <w:spacing w:before="94"/>
              <w:ind w:right="55"/>
              <w:jc w:val="right"/>
              <w:rPr>
                <w:sz w:val="14"/>
              </w:rPr>
            </w:pPr>
            <w:r>
              <w:rPr>
                <w:sz w:val="14"/>
              </w:rPr>
              <w:t>16.75</w:t>
            </w:r>
          </w:p>
        </w:tc>
        <w:tc>
          <w:tcPr>
            <w:tcW w:w="1160" w:type="dxa"/>
            <w:tcBorders>
              <w:left w:val="dashed" w:color="000000" w:sz="8" w:space="0"/>
              <w:right w:val="dashed" w:color="000000" w:sz="8" w:space="0"/>
            </w:tcBorders>
          </w:tcPr>
          <w:p w14:paraId="2EB69D7A">
            <w:pPr>
              <w:pStyle w:val="11"/>
              <w:spacing w:before="94"/>
              <w:ind w:right="55"/>
              <w:jc w:val="right"/>
              <w:rPr>
                <w:sz w:val="14"/>
              </w:rPr>
            </w:pPr>
            <w:r>
              <w:rPr>
                <w:sz w:val="14"/>
              </w:rPr>
              <w:t>16.75</w:t>
            </w:r>
          </w:p>
        </w:tc>
        <w:tc>
          <w:tcPr>
            <w:tcW w:w="1160" w:type="dxa"/>
            <w:tcBorders>
              <w:left w:val="dashed" w:color="000000" w:sz="8" w:space="0"/>
              <w:right w:val="dashed" w:color="000000" w:sz="8" w:space="0"/>
            </w:tcBorders>
          </w:tcPr>
          <w:p w14:paraId="4FEBDFCB">
            <w:pPr>
              <w:pStyle w:val="11"/>
              <w:rPr>
                <w:rFonts w:ascii="Times New Roman"/>
                <w:sz w:val="14"/>
              </w:rPr>
            </w:pPr>
          </w:p>
        </w:tc>
        <w:tc>
          <w:tcPr>
            <w:tcW w:w="1160" w:type="dxa"/>
            <w:tcBorders>
              <w:left w:val="dashed" w:color="000000" w:sz="8" w:space="0"/>
              <w:right w:val="dashed" w:color="000000" w:sz="8" w:space="0"/>
            </w:tcBorders>
          </w:tcPr>
          <w:p w14:paraId="0CFC4743">
            <w:pPr>
              <w:pStyle w:val="11"/>
              <w:rPr>
                <w:rFonts w:ascii="Times New Roman"/>
                <w:sz w:val="14"/>
              </w:rPr>
            </w:pPr>
          </w:p>
        </w:tc>
        <w:tc>
          <w:tcPr>
            <w:tcW w:w="1160" w:type="dxa"/>
            <w:tcBorders>
              <w:left w:val="dashed" w:color="000000" w:sz="8" w:space="0"/>
              <w:right w:val="dashed" w:color="000000" w:sz="8" w:space="0"/>
            </w:tcBorders>
          </w:tcPr>
          <w:p w14:paraId="418EA407">
            <w:pPr>
              <w:pStyle w:val="11"/>
              <w:rPr>
                <w:rFonts w:ascii="Times New Roman"/>
                <w:sz w:val="14"/>
              </w:rPr>
            </w:pPr>
          </w:p>
        </w:tc>
        <w:tc>
          <w:tcPr>
            <w:tcW w:w="1160" w:type="dxa"/>
            <w:tcBorders>
              <w:left w:val="dashed" w:color="000000" w:sz="8" w:space="0"/>
              <w:right w:val="dashed" w:color="000000" w:sz="8" w:space="0"/>
            </w:tcBorders>
          </w:tcPr>
          <w:p w14:paraId="4D933FFF">
            <w:pPr>
              <w:pStyle w:val="11"/>
              <w:rPr>
                <w:rFonts w:ascii="Times New Roman"/>
                <w:sz w:val="14"/>
              </w:rPr>
            </w:pPr>
          </w:p>
        </w:tc>
        <w:tc>
          <w:tcPr>
            <w:tcW w:w="1092" w:type="dxa"/>
            <w:tcBorders>
              <w:left w:val="dashed" w:color="000000" w:sz="8" w:space="0"/>
            </w:tcBorders>
          </w:tcPr>
          <w:p w14:paraId="08AD3706">
            <w:pPr>
              <w:pStyle w:val="11"/>
              <w:rPr>
                <w:rFonts w:ascii="Times New Roman"/>
                <w:sz w:val="14"/>
              </w:rPr>
            </w:pPr>
          </w:p>
        </w:tc>
      </w:tr>
      <w:tr w14:paraId="7C7C6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1A65BCB3">
            <w:pPr>
              <w:pStyle w:val="11"/>
              <w:spacing w:before="94"/>
              <w:ind w:left="77"/>
              <w:rPr>
                <w:sz w:val="14"/>
              </w:rPr>
            </w:pPr>
            <w:r>
              <w:rPr>
                <w:sz w:val="14"/>
              </w:rPr>
              <w:t>2010308</w:t>
            </w:r>
          </w:p>
        </w:tc>
        <w:tc>
          <w:tcPr>
            <w:tcW w:w="2060" w:type="dxa"/>
            <w:tcBorders>
              <w:left w:val="dashed" w:color="000000" w:sz="8" w:space="0"/>
              <w:right w:val="dashed" w:color="000000" w:sz="8" w:space="0"/>
            </w:tcBorders>
          </w:tcPr>
          <w:p w14:paraId="5B5C343E">
            <w:pPr>
              <w:pStyle w:val="11"/>
              <w:spacing w:before="94"/>
              <w:ind w:left="82"/>
              <w:rPr>
                <w:sz w:val="14"/>
              </w:rPr>
            </w:pPr>
            <w:r>
              <w:rPr>
                <w:sz w:val="14"/>
              </w:rPr>
              <w:t>信访事务</w:t>
            </w:r>
          </w:p>
        </w:tc>
        <w:tc>
          <w:tcPr>
            <w:tcW w:w="1160" w:type="dxa"/>
            <w:tcBorders>
              <w:left w:val="dashed" w:color="000000" w:sz="8" w:space="0"/>
              <w:right w:val="dashed" w:color="000000" w:sz="8" w:space="0"/>
            </w:tcBorders>
          </w:tcPr>
          <w:p w14:paraId="32E49289">
            <w:pPr>
              <w:pStyle w:val="11"/>
              <w:spacing w:before="94"/>
              <w:ind w:right="55"/>
              <w:jc w:val="right"/>
              <w:rPr>
                <w:sz w:val="14"/>
              </w:rPr>
            </w:pPr>
            <w:r>
              <w:rPr>
                <w:sz w:val="14"/>
              </w:rPr>
              <w:t>165.68</w:t>
            </w:r>
          </w:p>
        </w:tc>
        <w:tc>
          <w:tcPr>
            <w:tcW w:w="1160" w:type="dxa"/>
            <w:tcBorders>
              <w:left w:val="dashed" w:color="000000" w:sz="8" w:space="0"/>
              <w:right w:val="dashed" w:color="000000" w:sz="8" w:space="0"/>
            </w:tcBorders>
          </w:tcPr>
          <w:p w14:paraId="3F4E9361">
            <w:pPr>
              <w:pStyle w:val="11"/>
              <w:spacing w:before="94"/>
              <w:ind w:right="55"/>
              <w:jc w:val="right"/>
              <w:rPr>
                <w:sz w:val="14"/>
              </w:rPr>
            </w:pPr>
            <w:r>
              <w:rPr>
                <w:sz w:val="14"/>
              </w:rPr>
              <w:t>165.68</w:t>
            </w:r>
          </w:p>
        </w:tc>
        <w:tc>
          <w:tcPr>
            <w:tcW w:w="1160" w:type="dxa"/>
            <w:tcBorders>
              <w:left w:val="dashed" w:color="000000" w:sz="8" w:space="0"/>
              <w:right w:val="dashed" w:color="000000" w:sz="8" w:space="0"/>
            </w:tcBorders>
          </w:tcPr>
          <w:p w14:paraId="5C919E92">
            <w:pPr>
              <w:pStyle w:val="11"/>
              <w:rPr>
                <w:rFonts w:ascii="Times New Roman"/>
                <w:sz w:val="14"/>
              </w:rPr>
            </w:pPr>
          </w:p>
        </w:tc>
        <w:tc>
          <w:tcPr>
            <w:tcW w:w="1160" w:type="dxa"/>
            <w:tcBorders>
              <w:left w:val="dashed" w:color="000000" w:sz="8" w:space="0"/>
              <w:right w:val="dashed" w:color="000000" w:sz="8" w:space="0"/>
            </w:tcBorders>
          </w:tcPr>
          <w:p w14:paraId="79E121D8">
            <w:pPr>
              <w:pStyle w:val="11"/>
              <w:rPr>
                <w:rFonts w:ascii="Times New Roman"/>
                <w:sz w:val="14"/>
              </w:rPr>
            </w:pPr>
          </w:p>
        </w:tc>
        <w:tc>
          <w:tcPr>
            <w:tcW w:w="1160" w:type="dxa"/>
            <w:tcBorders>
              <w:left w:val="dashed" w:color="000000" w:sz="8" w:space="0"/>
              <w:right w:val="dashed" w:color="000000" w:sz="8" w:space="0"/>
            </w:tcBorders>
          </w:tcPr>
          <w:p w14:paraId="06266209">
            <w:pPr>
              <w:pStyle w:val="11"/>
              <w:rPr>
                <w:rFonts w:ascii="Times New Roman"/>
                <w:sz w:val="14"/>
              </w:rPr>
            </w:pPr>
          </w:p>
        </w:tc>
        <w:tc>
          <w:tcPr>
            <w:tcW w:w="1160" w:type="dxa"/>
            <w:tcBorders>
              <w:left w:val="dashed" w:color="000000" w:sz="8" w:space="0"/>
              <w:right w:val="dashed" w:color="000000" w:sz="8" w:space="0"/>
            </w:tcBorders>
          </w:tcPr>
          <w:p w14:paraId="388A140B">
            <w:pPr>
              <w:pStyle w:val="11"/>
              <w:rPr>
                <w:rFonts w:ascii="Times New Roman"/>
                <w:sz w:val="14"/>
              </w:rPr>
            </w:pPr>
          </w:p>
        </w:tc>
        <w:tc>
          <w:tcPr>
            <w:tcW w:w="1092" w:type="dxa"/>
            <w:tcBorders>
              <w:left w:val="dashed" w:color="000000" w:sz="8" w:space="0"/>
            </w:tcBorders>
          </w:tcPr>
          <w:p w14:paraId="5AEE2052">
            <w:pPr>
              <w:pStyle w:val="11"/>
              <w:rPr>
                <w:rFonts w:ascii="Times New Roman"/>
                <w:sz w:val="14"/>
              </w:rPr>
            </w:pPr>
          </w:p>
        </w:tc>
      </w:tr>
      <w:tr w14:paraId="7E0E5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3FAB756C">
            <w:pPr>
              <w:pStyle w:val="11"/>
              <w:spacing w:before="94"/>
              <w:ind w:left="77"/>
              <w:rPr>
                <w:sz w:val="14"/>
              </w:rPr>
            </w:pPr>
            <w:r>
              <w:rPr>
                <w:sz w:val="14"/>
              </w:rPr>
              <w:t>2010399</w:t>
            </w:r>
          </w:p>
        </w:tc>
        <w:tc>
          <w:tcPr>
            <w:tcW w:w="2060" w:type="dxa"/>
            <w:tcBorders>
              <w:left w:val="dashed" w:color="000000" w:sz="8" w:space="0"/>
              <w:right w:val="dashed" w:color="000000" w:sz="8" w:space="0"/>
            </w:tcBorders>
          </w:tcPr>
          <w:p w14:paraId="04C7D127">
            <w:pPr>
              <w:pStyle w:val="11"/>
              <w:spacing w:before="67"/>
              <w:ind w:left="82"/>
              <w:rPr>
                <w:sz w:val="14"/>
              </w:rPr>
            </w:pPr>
            <w:r>
              <w:rPr>
                <w:spacing w:val="-5"/>
                <w:sz w:val="14"/>
              </w:rPr>
              <w:t>其他政府办公厅</w:t>
            </w:r>
            <w:r>
              <w:rPr>
                <w:sz w:val="14"/>
              </w:rPr>
              <w:t>（室</w:t>
            </w:r>
            <w:r>
              <w:rPr>
                <w:spacing w:val="-30"/>
                <w:sz w:val="14"/>
              </w:rPr>
              <w:t>）</w:t>
            </w:r>
            <w:r>
              <w:rPr>
                <w:sz w:val="14"/>
              </w:rPr>
              <w:t>及相关机</w:t>
            </w:r>
          </w:p>
        </w:tc>
        <w:tc>
          <w:tcPr>
            <w:tcW w:w="1160" w:type="dxa"/>
            <w:tcBorders>
              <w:left w:val="dashed" w:color="000000" w:sz="8" w:space="0"/>
              <w:right w:val="dashed" w:color="000000" w:sz="8" w:space="0"/>
            </w:tcBorders>
          </w:tcPr>
          <w:p w14:paraId="79D5D4AF">
            <w:pPr>
              <w:pStyle w:val="11"/>
              <w:spacing w:before="94"/>
              <w:ind w:right="55"/>
              <w:jc w:val="right"/>
              <w:rPr>
                <w:sz w:val="14"/>
              </w:rPr>
            </w:pPr>
            <w:r>
              <w:rPr>
                <w:sz w:val="14"/>
              </w:rPr>
              <w:t>96.96</w:t>
            </w:r>
          </w:p>
        </w:tc>
        <w:tc>
          <w:tcPr>
            <w:tcW w:w="1160" w:type="dxa"/>
            <w:tcBorders>
              <w:left w:val="dashed" w:color="000000" w:sz="8" w:space="0"/>
              <w:right w:val="dashed" w:color="000000" w:sz="8" w:space="0"/>
            </w:tcBorders>
          </w:tcPr>
          <w:p w14:paraId="715EE01F">
            <w:pPr>
              <w:pStyle w:val="11"/>
              <w:spacing w:before="94"/>
              <w:ind w:right="55"/>
              <w:jc w:val="right"/>
              <w:rPr>
                <w:sz w:val="14"/>
              </w:rPr>
            </w:pPr>
            <w:r>
              <w:rPr>
                <w:sz w:val="14"/>
              </w:rPr>
              <w:t>96.96</w:t>
            </w:r>
          </w:p>
        </w:tc>
        <w:tc>
          <w:tcPr>
            <w:tcW w:w="1160" w:type="dxa"/>
            <w:tcBorders>
              <w:left w:val="dashed" w:color="000000" w:sz="8" w:space="0"/>
              <w:right w:val="dashed" w:color="000000" w:sz="8" w:space="0"/>
            </w:tcBorders>
          </w:tcPr>
          <w:p w14:paraId="1D0E6544">
            <w:pPr>
              <w:pStyle w:val="11"/>
              <w:rPr>
                <w:rFonts w:ascii="Times New Roman"/>
                <w:sz w:val="14"/>
              </w:rPr>
            </w:pPr>
          </w:p>
        </w:tc>
        <w:tc>
          <w:tcPr>
            <w:tcW w:w="1160" w:type="dxa"/>
            <w:tcBorders>
              <w:left w:val="dashed" w:color="000000" w:sz="8" w:space="0"/>
              <w:right w:val="dashed" w:color="000000" w:sz="8" w:space="0"/>
            </w:tcBorders>
          </w:tcPr>
          <w:p w14:paraId="366757F9">
            <w:pPr>
              <w:pStyle w:val="11"/>
              <w:rPr>
                <w:rFonts w:ascii="Times New Roman"/>
                <w:sz w:val="14"/>
              </w:rPr>
            </w:pPr>
          </w:p>
        </w:tc>
        <w:tc>
          <w:tcPr>
            <w:tcW w:w="1160" w:type="dxa"/>
            <w:tcBorders>
              <w:left w:val="dashed" w:color="000000" w:sz="8" w:space="0"/>
              <w:right w:val="dashed" w:color="000000" w:sz="8" w:space="0"/>
            </w:tcBorders>
          </w:tcPr>
          <w:p w14:paraId="0B3BFE94">
            <w:pPr>
              <w:pStyle w:val="11"/>
              <w:rPr>
                <w:rFonts w:ascii="Times New Roman"/>
                <w:sz w:val="14"/>
              </w:rPr>
            </w:pPr>
          </w:p>
        </w:tc>
        <w:tc>
          <w:tcPr>
            <w:tcW w:w="1160" w:type="dxa"/>
            <w:tcBorders>
              <w:left w:val="dashed" w:color="000000" w:sz="8" w:space="0"/>
              <w:right w:val="dashed" w:color="000000" w:sz="8" w:space="0"/>
            </w:tcBorders>
          </w:tcPr>
          <w:p w14:paraId="30196BD2">
            <w:pPr>
              <w:pStyle w:val="11"/>
              <w:rPr>
                <w:rFonts w:ascii="Times New Roman"/>
                <w:sz w:val="14"/>
              </w:rPr>
            </w:pPr>
          </w:p>
        </w:tc>
        <w:tc>
          <w:tcPr>
            <w:tcW w:w="1092" w:type="dxa"/>
            <w:tcBorders>
              <w:left w:val="dashed" w:color="000000" w:sz="8" w:space="0"/>
            </w:tcBorders>
          </w:tcPr>
          <w:p w14:paraId="721F3543">
            <w:pPr>
              <w:pStyle w:val="11"/>
              <w:rPr>
                <w:rFonts w:ascii="Times New Roman"/>
                <w:sz w:val="14"/>
              </w:rPr>
            </w:pPr>
          </w:p>
        </w:tc>
      </w:tr>
      <w:tr w14:paraId="43950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4BFE5CCD">
            <w:pPr>
              <w:pStyle w:val="11"/>
              <w:spacing w:before="94"/>
              <w:ind w:left="77"/>
              <w:rPr>
                <w:sz w:val="14"/>
              </w:rPr>
            </w:pPr>
            <w:r>
              <w:rPr>
                <w:sz w:val="14"/>
              </w:rPr>
              <w:t>20106</w:t>
            </w:r>
          </w:p>
        </w:tc>
        <w:tc>
          <w:tcPr>
            <w:tcW w:w="2060" w:type="dxa"/>
            <w:tcBorders>
              <w:left w:val="dashed" w:color="000000" w:sz="8" w:space="0"/>
              <w:right w:val="dashed" w:color="000000" w:sz="8" w:space="0"/>
            </w:tcBorders>
          </w:tcPr>
          <w:p w14:paraId="3C414AB8">
            <w:pPr>
              <w:pStyle w:val="11"/>
              <w:spacing w:before="94"/>
              <w:ind w:left="82"/>
              <w:rPr>
                <w:sz w:val="14"/>
              </w:rPr>
            </w:pPr>
            <w:r>
              <w:rPr>
                <w:sz w:val="14"/>
              </w:rPr>
              <w:t>财政事务</w:t>
            </w:r>
          </w:p>
        </w:tc>
        <w:tc>
          <w:tcPr>
            <w:tcW w:w="1160" w:type="dxa"/>
            <w:tcBorders>
              <w:left w:val="dashed" w:color="000000" w:sz="8" w:space="0"/>
              <w:right w:val="dashed" w:color="000000" w:sz="8" w:space="0"/>
            </w:tcBorders>
          </w:tcPr>
          <w:p w14:paraId="2429FB3C">
            <w:pPr>
              <w:pStyle w:val="11"/>
              <w:spacing w:before="94"/>
              <w:ind w:right="55"/>
              <w:jc w:val="right"/>
              <w:rPr>
                <w:sz w:val="14"/>
              </w:rPr>
            </w:pPr>
            <w:r>
              <w:rPr>
                <w:sz w:val="14"/>
              </w:rPr>
              <w:t>1.00</w:t>
            </w:r>
          </w:p>
        </w:tc>
        <w:tc>
          <w:tcPr>
            <w:tcW w:w="1160" w:type="dxa"/>
            <w:tcBorders>
              <w:left w:val="dashed" w:color="000000" w:sz="8" w:space="0"/>
              <w:right w:val="dashed" w:color="000000" w:sz="8" w:space="0"/>
            </w:tcBorders>
          </w:tcPr>
          <w:p w14:paraId="450F6899">
            <w:pPr>
              <w:pStyle w:val="11"/>
              <w:spacing w:before="94"/>
              <w:ind w:right="55"/>
              <w:jc w:val="right"/>
              <w:rPr>
                <w:sz w:val="14"/>
              </w:rPr>
            </w:pPr>
            <w:r>
              <w:rPr>
                <w:sz w:val="14"/>
              </w:rPr>
              <w:t>1.00</w:t>
            </w:r>
          </w:p>
        </w:tc>
        <w:tc>
          <w:tcPr>
            <w:tcW w:w="1160" w:type="dxa"/>
            <w:tcBorders>
              <w:left w:val="dashed" w:color="000000" w:sz="8" w:space="0"/>
              <w:right w:val="dashed" w:color="000000" w:sz="8" w:space="0"/>
            </w:tcBorders>
          </w:tcPr>
          <w:p w14:paraId="6A5B5FB7">
            <w:pPr>
              <w:pStyle w:val="11"/>
              <w:rPr>
                <w:rFonts w:ascii="Times New Roman"/>
                <w:sz w:val="14"/>
              </w:rPr>
            </w:pPr>
          </w:p>
        </w:tc>
        <w:tc>
          <w:tcPr>
            <w:tcW w:w="1160" w:type="dxa"/>
            <w:tcBorders>
              <w:left w:val="dashed" w:color="000000" w:sz="8" w:space="0"/>
              <w:right w:val="dashed" w:color="000000" w:sz="8" w:space="0"/>
            </w:tcBorders>
          </w:tcPr>
          <w:p w14:paraId="1AB0A73D">
            <w:pPr>
              <w:pStyle w:val="11"/>
              <w:rPr>
                <w:rFonts w:ascii="Times New Roman"/>
                <w:sz w:val="14"/>
              </w:rPr>
            </w:pPr>
          </w:p>
        </w:tc>
        <w:tc>
          <w:tcPr>
            <w:tcW w:w="1160" w:type="dxa"/>
            <w:tcBorders>
              <w:left w:val="dashed" w:color="000000" w:sz="8" w:space="0"/>
              <w:right w:val="dashed" w:color="000000" w:sz="8" w:space="0"/>
            </w:tcBorders>
          </w:tcPr>
          <w:p w14:paraId="6477B665">
            <w:pPr>
              <w:pStyle w:val="11"/>
              <w:rPr>
                <w:rFonts w:ascii="Times New Roman"/>
                <w:sz w:val="14"/>
              </w:rPr>
            </w:pPr>
          </w:p>
        </w:tc>
        <w:tc>
          <w:tcPr>
            <w:tcW w:w="1160" w:type="dxa"/>
            <w:tcBorders>
              <w:left w:val="dashed" w:color="000000" w:sz="8" w:space="0"/>
              <w:right w:val="dashed" w:color="000000" w:sz="8" w:space="0"/>
            </w:tcBorders>
          </w:tcPr>
          <w:p w14:paraId="7891830B">
            <w:pPr>
              <w:pStyle w:val="11"/>
              <w:rPr>
                <w:rFonts w:ascii="Times New Roman"/>
                <w:sz w:val="14"/>
              </w:rPr>
            </w:pPr>
          </w:p>
        </w:tc>
        <w:tc>
          <w:tcPr>
            <w:tcW w:w="1092" w:type="dxa"/>
            <w:tcBorders>
              <w:left w:val="dashed" w:color="000000" w:sz="8" w:space="0"/>
            </w:tcBorders>
          </w:tcPr>
          <w:p w14:paraId="525ABFAB">
            <w:pPr>
              <w:pStyle w:val="11"/>
              <w:rPr>
                <w:rFonts w:ascii="Times New Roman"/>
                <w:sz w:val="14"/>
              </w:rPr>
            </w:pPr>
          </w:p>
        </w:tc>
      </w:tr>
      <w:tr w14:paraId="0C298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2BFCF94B">
            <w:pPr>
              <w:pStyle w:val="11"/>
              <w:spacing w:before="94"/>
              <w:ind w:left="77"/>
              <w:rPr>
                <w:sz w:val="14"/>
              </w:rPr>
            </w:pPr>
            <w:r>
              <w:rPr>
                <w:sz w:val="14"/>
              </w:rPr>
              <w:t>2010602</w:t>
            </w:r>
          </w:p>
        </w:tc>
        <w:tc>
          <w:tcPr>
            <w:tcW w:w="2060" w:type="dxa"/>
            <w:tcBorders>
              <w:left w:val="dashed" w:color="000000" w:sz="8" w:space="0"/>
              <w:right w:val="dashed" w:color="000000" w:sz="8" w:space="0"/>
            </w:tcBorders>
          </w:tcPr>
          <w:p w14:paraId="07DAFC50">
            <w:pPr>
              <w:pStyle w:val="11"/>
              <w:spacing w:before="94"/>
              <w:ind w:left="82"/>
              <w:rPr>
                <w:sz w:val="14"/>
              </w:rPr>
            </w:pPr>
            <w:r>
              <w:rPr>
                <w:sz w:val="14"/>
              </w:rPr>
              <w:t>一般行政管理事务</w:t>
            </w:r>
          </w:p>
        </w:tc>
        <w:tc>
          <w:tcPr>
            <w:tcW w:w="1160" w:type="dxa"/>
            <w:tcBorders>
              <w:left w:val="dashed" w:color="000000" w:sz="8" w:space="0"/>
              <w:right w:val="dashed" w:color="000000" w:sz="8" w:space="0"/>
            </w:tcBorders>
          </w:tcPr>
          <w:p w14:paraId="26D64592">
            <w:pPr>
              <w:pStyle w:val="11"/>
              <w:spacing w:before="94"/>
              <w:ind w:right="55"/>
              <w:jc w:val="right"/>
              <w:rPr>
                <w:sz w:val="14"/>
              </w:rPr>
            </w:pPr>
            <w:r>
              <w:rPr>
                <w:sz w:val="14"/>
              </w:rPr>
              <w:t>1.00</w:t>
            </w:r>
          </w:p>
        </w:tc>
        <w:tc>
          <w:tcPr>
            <w:tcW w:w="1160" w:type="dxa"/>
            <w:tcBorders>
              <w:left w:val="dashed" w:color="000000" w:sz="8" w:space="0"/>
              <w:right w:val="dashed" w:color="000000" w:sz="8" w:space="0"/>
            </w:tcBorders>
          </w:tcPr>
          <w:p w14:paraId="2E68A33B">
            <w:pPr>
              <w:pStyle w:val="11"/>
              <w:spacing w:before="94"/>
              <w:ind w:right="55"/>
              <w:jc w:val="right"/>
              <w:rPr>
                <w:sz w:val="14"/>
              </w:rPr>
            </w:pPr>
            <w:r>
              <w:rPr>
                <w:sz w:val="14"/>
              </w:rPr>
              <w:t>1.00</w:t>
            </w:r>
          </w:p>
        </w:tc>
        <w:tc>
          <w:tcPr>
            <w:tcW w:w="1160" w:type="dxa"/>
            <w:tcBorders>
              <w:left w:val="dashed" w:color="000000" w:sz="8" w:space="0"/>
              <w:right w:val="dashed" w:color="000000" w:sz="8" w:space="0"/>
            </w:tcBorders>
          </w:tcPr>
          <w:p w14:paraId="2D174C1E">
            <w:pPr>
              <w:pStyle w:val="11"/>
              <w:rPr>
                <w:rFonts w:ascii="Times New Roman"/>
                <w:sz w:val="14"/>
              </w:rPr>
            </w:pPr>
          </w:p>
        </w:tc>
        <w:tc>
          <w:tcPr>
            <w:tcW w:w="1160" w:type="dxa"/>
            <w:tcBorders>
              <w:left w:val="dashed" w:color="000000" w:sz="8" w:space="0"/>
              <w:right w:val="dashed" w:color="000000" w:sz="8" w:space="0"/>
            </w:tcBorders>
          </w:tcPr>
          <w:p w14:paraId="2F71AB56">
            <w:pPr>
              <w:pStyle w:val="11"/>
              <w:rPr>
                <w:rFonts w:ascii="Times New Roman"/>
                <w:sz w:val="14"/>
              </w:rPr>
            </w:pPr>
          </w:p>
        </w:tc>
        <w:tc>
          <w:tcPr>
            <w:tcW w:w="1160" w:type="dxa"/>
            <w:tcBorders>
              <w:left w:val="dashed" w:color="000000" w:sz="8" w:space="0"/>
              <w:right w:val="dashed" w:color="000000" w:sz="8" w:space="0"/>
            </w:tcBorders>
          </w:tcPr>
          <w:p w14:paraId="4FF21B4C">
            <w:pPr>
              <w:pStyle w:val="11"/>
              <w:rPr>
                <w:rFonts w:ascii="Times New Roman"/>
                <w:sz w:val="14"/>
              </w:rPr>
            </w:pPr>
          </w:p>
        </w:tc>
        <w:tc>
          <w:tcPr>
            <w:tcW w:w="1160" w:type="dxa"/>
            <w:tcBorders>
              <w:left w:val="dashed" w:color="000000" w:sz="8" w:space="0"/>
              <w:right w:val="dashed" w:color="000000" w:sz="8" w:space="0"/>
            </w:tcBorders>
          </w:tcPr>
          <w:p w14:paraId="1EDCB110">
            <w:pPr>
              <w:pStyle w:val="11"/>
              <w:rPr>
                <w:rFonts w:ascii="Times New Roman"/>
                <w:sz w:val="14"/>
              </w:rPr>
            </w:pPr>
          </w:p>
        </w:tc>
        <w:tc>
          <w:tcPr>
            <w:tcW w:w="1092" w:type="dxa"/>
            <w:tcBorders>
              <w:left w:val="dashed" w:color="000000" w:sz="8" w:space="0"/>
            </w:tcBorders>
          </w:tcPr>
          <w:p w14:paraId="7AF3F35F">
            <w:pPr>
              <w:pStyle w:val="11"/>
              <w:rPr>
                <w:rFonts w:ascii="Times New Roman"/>
                <w:sz w:val="14"/>
              </w:rPr>
            </w:pPr>
          </w:p>
        </w:tc>
      </w:tr>
      <w:tr w14:paraId="42BD2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06FA5CC4">
            <w:pPr>
              <w:pStyle w:val="11"/>
              <w:spacing w:before="94"/>
              <w:ind w:left="77"/>
              <w:rPr>
                <w:sz w:val="14"/>
              </w:rPr>
            </w:pPr>
            <w:r>
              <w:rPr>
                <w:sz w:val="14"/>
              </w:rPr>
              <w:t>20111</w:t>
            </w:r>
          </w:p>
        </w:tc>
        <w:tc>
          <w:tcPr>
            <w:tcW w:w="2060" w:type="dxa"/>
            <w:tcBorders>
              <w:left w:val="dashed" w:color="000000" w:sz="8" w:space="0"/>
              <w:right w:val="dashed" w:color="000000" w:sz="8" w:space="0"/>
            </w:tcBorders>
          </w:tcPr>
          <w:p w14:paraId="400D05D5">
            <w:pPr>
              <w:pStyle w:val="11"/>
              <w:spacing w:before="94"/>
              <w:ind w:left="82"/>
              <w:rPr>
                <w:sz w:val="14"/>
              </w:rPr>
            </w:pPr>
            <w:r>
              <w:rPr>
                <w:sz w:val="14"/>
              </w:rPr>
              <w:t>纪检监察事务</w:t>
            </w:r>
          </w:p>
        </w:tc>
        <w:tc>
          <w:tcPr>
            <w:tcW w:w="1160" w:type="dxa"/>
            <w:tcBorders>
              <w:left w:val="dashed" w:color="000000" w:sz="8" w:space="0"/>
              <w:right w:val="dashed" w:color="000000" w:sz="8" w:space="0"/>
            </w:tcBorders>
          </w:tcPr>
          <w:p w14:paraId="222994EC">
            <w:pPr>
              <w:pStyle w:val="11"/>
              <w:spacing w:before="94"/>
              <w:ind w:right="55"/>
              <w:jc w:val="right"/>
              <w:rPr>
                <w:sz w:val="14"/>
              </w:rPr>
            </w:pPr>
            <w:r>
              <w:rPr>
                <w:sz w:val="14"/>
              </w:rPr>
              <w:t>13.05</w:t>
            </w:r>
          </w:p>
        </w:tc>
        <w:tc>
          <w:tcPr>
            <w:tcW w:w="1160" w:type="dxa"/>
            <w:tcBorders>
              <w:left w:val="dashed" w:color="000000" w:sz="8" w:space="0"/>
              <w:right w:val="dashed" w:color="000000" w:sz="8" w:space="0"/>
            </w:tcBorders>
          </w:tcPr>
          <w:p w14:paraId="31B12F2A">
            <w:pPr>
              <w:pStyle w:val="11"/>
              <w:spacing w:before="94"/>
              <w:ind w:right="55"/>
              <w:jc w:val="right"/>
              <w:rPr>
                <w:sz w:val="14"/>
              </w:rPr>
            </w:pPr>
            <w:r>
              <w:rPr>
                <w:sz w:val="14"/>
              </w:rPr>
              <w:t>13.05</w:t>
            </w:r>
          </w:p>
        </w:tc>
        <w:tc>
          <w:tcPr>
            <w:tcW w:w="1160" w:type="dxa"/>
            <w:tcBorders>
              <w:left w:val="dashed" w:color="000000" w:sz="8" w:space="0"/>
              <w:right w:val="dashed" w:color="000000" w:sz="8" w:space="0"/>
            </w:tcBorders>
          </w:tcPr>
          <w:p w14:paraId="6B6E25B6">
            <w:pPr>
              <w:pStyle w:val="11"/>
              <w:rPr>
                <w:rFonts w:ascii="Times New Roman"/>
                <w:sz w:val="14"/>
              </w:rPr>
            </w:pPr>
          </w:p>
        </w:tc>
        <w:tc>
          <w:tcPr>
            <w:tcW w:w="1160" w:type="dxa"/>
            <w:tcBorders>
              <w:left w:val="dashed" w:color="000000" w:sz="8" w:space="0"/>
              <w:right w:val="dashed" w:color="000000" w:sz="8" w:space="0"/>
            </w:tcBorders>
          </w:tcPr>
          <w:p w14:paraId="060FBF27">
            <w:pPr>
              <w:pStyle w:val="11"/>
              <w:rPr>
                <w:rFonts w:ascii="Times New Roman"/>
                <w:sz w:val="14"/>
              </w:rPr>
            </w:pPr>
          </w:p>
        </w:tc>
        <w:tc>
          <w:tcPr>
            <w:tcW w:w="1160" w:type="dxa"/>
            <w:tcBorders>
              <w:left w:val="dashed" w:color="000000" w:sz="8" w:space="0"/>
              <w:right w:val="dashed" w:color="000000" w:sz="8" w:space="0"/>
            </w:tcBorders>
          </w:tcPr>
          <w:p w14:paraId="7D7500AC">
            <w:pPr>
              <w:pStyle w:val="11"/>
              <w:rPr>
                <w:rFonts w:ascii="Times New Roman"/>
                <w:sz w:val="14"/>
              </w:rPr>
            </w:pPr>
          </w:p>
        </w:tc>
        <w:tc>
          <w:tcPr>
            <w:tcW w:w="1160" w:type="dxa"/>
            <w:tcBorders>
              <w:left w:val="dashed" w:color="000000" w:sz="8" w:space="0"/>
              <w:right w:val="dashed" w:color="000000" w:sz="8" w:space="0"/>
            </w:tcBorders>
          </w:tcPr>
          <w:p w14:paraId="6DBE6968">
            <w:pPr>
              <w:pStyle w:val="11"/>
              <w:rPr>
                <w:rFonts w:ascii="Times New Roman"/>
                <w:sz w:val="14"/>
              </w:rPr>
            </w:pPr>
          </w:p>
        </w:tc>
        <w:tc>
          <w:tcPr>
            <w:tcW w:w="1092" w:type="dxa"/>
            <w:tcBorders>
              <w:left w:val="dashed" w:color="000000" w:sz="8" w:space="0"/>
            </w:tcBorders>
          </w:tcPr>
          <w:p w14:paraId="186AC65A">
            <w:pPr>
              <w:pStyle w:val="11"/>
              <w:rPr>
                <w:rFonts w:ascii="Times New Roman"/>
                <w:sz w:val="14"/>
              </w:rPr>
            </w:pPr>
          </w:p>
        </w:tc>
      </w:tr>
      <w:tr w14:paraId="4ED7E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7D2E11E">
            <w:pPr>
              <w:pStyle w:val="11"/>
              <w:spacing w:before="94"/>
              <w:ind w:left="77"/>
              <w:rPr>
                <w:sz w:val="14"/>
              </w:rPr>
            </w:pPr>
            <w:r>
              <w:rPr>
                <w:sz w:val="14"/>
              </w:rPr>
              <w:t>2011199</w:t>
            </w:r>
          </w:p>
        </w:tc>
        <w:tc>
          <w:tcPr>
            <w:tcW w:w="2060" w:type="dxa"/>
            <w:tcBorders>
              <w:left w:val="dashed" w:color="000000" w:sz="8" w:space="0"/>
              <w:right w:val="dashed" w:color="000000" w:sz="8" w:space="0"/>
            </w:tcBorders>
          </w:tcPr>
          <w:p w14:paraId="1C9A763C">
            <w:pPr>
              <w:pStyle w:val="11"/>
              <w:spacing w:before="94"/>
              <w:ind w:left="82"/>
              <w:rPr>
                <w:sz w:val="14"/>
              </w:rPr>
            </w:pPr>
            <w:r>
              <w:rPr>
                <w:sz w:val="14"/>
              </w:rPr>
              <w:t>其他纪检监察事务支出</w:t>
            </w:r>
          </w:p>
        </w:tc>
        <w:tc>
          <w:tcPr>
            <w:tcW w:w="1160" w:type="dxa"/>
            <w:tcBorders>
              <w:left w:val="dashed" w:color="000000" w:sz="8" w:space="0"/>
              <w:right w:val="dashed" w:color="000000" w:sz="8" w:space="0"/>
            </w:tcBorders>
          </w:tcPr>
          <w:p w14:paraId="5194A5C1">
            <w:pPr>
              <w:pStyle w:val="11"/>
              <w:spacing w:before="94"/>
              <w:ind w:right="55"/>
              <w:jc w:val="right"/>
              <w:rPr>
                <w:sz w:val="14"/>
              </w:rPr>
            </w:pPr>
            <w:r>
              <w:rPr>
                <w:sz w:val="14"/>
              </w:rPr>
              <w:t>13.05</w:t>
            </w:r>
          </w:p>
        </w:tc>
        <w:tc>
          <w:tcPr>
            <w:tcW w:w="1160" w:type="dxa"/>
            <w:tcBorders>
              <w:left w:val="dashed" w:color="000000" w:sz="8" w:space="0"/>
              <w:right w:val="dashed" w:color="000000" w:sz="8" w:space="0"/>
            </w:tcBorders>
          </w:tcPr>
          <w:p w14:paraId="3BC2DBBC">
            <w:pPr>
              <w:pStyle w:val="11"/>
              <w:spacing w:before="94"/>
              <w:ind w:right="55"/>
              <w:jc w:val="right"/>
              <w:rPr>
                <w:sz w:val="14"/>
              </w:rPr>
            </w:pPr>
            <w:r>
              <w:rPr>
                <w:sz w:val="14"/>
              </w:rPr>
              <w:t>13.05</w:t>
            </w:r>
          </w:p>
        </w:tc>
        <w:tc>
          <w:tcPr>
            <w:tcW w:w="1160" w:type="dxa"/>
            <w:tcBorders>
              <w:left w:val="dashed" w:color="000000" w:sz="8" w:space="0"/>
              <w:right w:val="dashed" w:color="000000" w:sz="8" w:space="0"/>
            </w:tcBorders>
          </w:tcPr>
          <w:p w14:paraId="3FD19291">
            <w:pPr>
              <w:pStyle w:val="11"/>
              <w:rPr>
                <w:rFonts w:ascii="Times New Roman"/>
                <w:sz w:val="14"/>
              </w:rPr>
            </w:pPr>
          </w:p>
        </w:tc>
        <w:tc>
          <w:tcPr>
            <w:tcW w:w="1160" w:type="dxa"/>
            <w:tcBorders>
              <w:left w:val="dashed" w:color="000000" w:sz="8" w:space="0"/>
              <w:right w:val="dashed" w:color="000000" w:sz="8" w:space="0"/>
            </w:tcBorders>
          </w:tcPr>
          <w:p w14:paraId="15BB355D">
            <w:pPr>
              <w:pStyle w:val="11"/>
              <w:rPr>
                <w:rFonts w:ascii="Times New Roman"/>
                <w:sz w:val="14"/>
              </w:rPr>
            </w:pPr>
          </w:p>
        </w:tc>
        <w:tc>
          <w:tcPr>
            <w:tcW w:w="1160" w:type="dxa"/>
            <w:tcBorders>
              <w:left w:val="dashed" w:color="000000" w:sz="8" w:space="0"/>
              <w:right w:val="dashed" w:color="000000" w:sz="8" w:space="0"/>
            </w:tcBorders>
          </w:tcPr>
          <w:p w14:paraId="0C75F037">
            <w:pPr>
              <w:pStyle w:val="11"/>
              <w:rPr>
                <w:rFonts w:ascii="Times New Roman"/>
                <w:sz w:val="14"/>
              </w:rPr>
            </w:pPr>
          </w:p>
        </w:tc>
        <w:tc>
          <w:tcPr>
            <w:tcW w:w="1160" w:type="dxa"/>
            <w:tcBorders>
              <w:left w:val="dashed" w:color="000000" w:sz="8" w:space="0"/>
              <w:right w:val="dashed" w:color="000000" w:sz="8" w:space="0"/>
            </w:tcBorders>
          </w:tcPr>
          <w:p w14:paraId="3D78796F">
            <w:pPr>
              <w:pStyle w:val="11"/>
              <w:rPr>
                <w:rFonts w:ascii="Times New Roman"/>
                <w:sz w:val="14"/>
              </w:rPr>
            </w:pPr>
          </w:p>
        </w:tc>
        <w:tc>
          <w:tcPr>
            <w:tcW w:w="1092" w:type="dxa"/>
            <w:tcBorders>
              <w:left w:val="dashed" w:color="000000" w:sz="8" w:space="0"/>
            </w:tcBorders>
          </w:tcPr>
          <w:p w14:paraId="1614DB44">
            <w:pPr>
              <w:pStyle w:val="11"/>
              <w:rPr>
                <w:rFonts w:ascii="Times New Roman"/>
                <w:sz w:val="14"/>
              </w:rPr>
            </w:pPr>
          </w:p>
        </w:tc>
      </w:tr>
      <w:tr w14:paraId="64541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4FC3B80F">
            <w:pPr>
              <w:pStyle w:val="11"/>
              <w:spacing w:before="94"/>
              <w:ind w:left="77"/>
              <w:rPr>
                <w:sz w:val="14"/>
              </w:rPr>
            </w:pPr>
            <w:r>
              <w:rPr>
                <w:sz w:val="14"/>
              </w:rPr>
              <w:t>20132</w:t>
            </w:r>
          </w:p>
        </w:tc>
        <w:tc>
          <w:tcPr>
            <w:tcW w:w="2060" w:type="dxa"/>
            <w:tcBorders>
              <w:left w:val="dashed" w:color="000000" w:sz="8" w:space="0"/>
              <w:right w:val="dashed" w:color="000000" w:sz="8" w:space="0"/>
            </w:tcBorders>
          </w:tcPr>
          <w:p w14:paraId="4391B4A4">
            <w:pPr>
              <w:pStyle w:val="11"/>
              <w:spacing w:before="94"/>
              <w:ind w:left="82"/>
              <w:rPr>
                <w:sz w:val="14"/>
              </w:rPr>
            </w:pPr>
            <w:r>
              <w:rPr>
                <w:sz w:val="14"/>
              </w:rPr>
              <w:t>组织事务</w:t>
            </w:r>
          </w:p>
        </w:tc>
        <w:tc>
          <w:tcPr>
            <w:tcW w:w="1160" w:type="dxa"/>
            <w:tcBorders>
              <w:left w:val="dashed" w:color="000000" w:sz="8" w:space="0"/>
              <w:right w:val="dashed" w:color="000000" w:sz="8" w:space="0"/>
            </w:tcBorders>
          </w:tcPr>
          <w:p w14:paraId="602AD86B">
            <w:pPr>
              <w:pStyle w:val="11"/>
              <w:spacing w:before="94"/>
              <w:ind w:right="55"/>
              <w:jc w:val="right"/>
              <w:rPr>
                <w:sz w:val="14"/>
              </w:rPr>
            </w:pPr>
            <w:r>
              <w:rPr>
                <w:sz w:val="14"/>
              </w:rPr>
              <w:t>2.00</w:t>
            </w:r>
          </w:p>
        </w:tc>
        <w:tc>
          <w:tcPr>
            <w:tcW w:w="1160" w:type="dxa"/>
            <w:tcBorders>
              <w:left w:val="dashed" w:color="000000" w:sz="8" w:space="0"/>
              <w:right w:val="dashed" w:color="000000" w:sz="8" w:space="0"/>
            </w:tcBorders>
          </w:tcPr>
          <w:p w14:paraId="26272F1D">
            <w:pPr>
              <w:pStyle w:val="11"/>
              <w:spacing w:before="94"/>
              <w:ind w:right="55"/>
              <w:jc w:val="right"/>
              <w:rPr>
                <w:sz w:val="14"/>
              </w:rPr>
            </w:pPr>
            <w:r>
              <w:rPr>
                <w:sz w:val="14"/>
              </w:rPr>
              <w:t>2.00</w:t>
            </w:r>
          </w:p>
        </w:tc>
        <w:tc>
          <w:tcPr>
            <w:tcW w:w="1160" w:type="dxa"/>
            <w:tcBorders>
              <w:left w:val="dashed" w:color="000000" w:sz="8" w:space="0"/>
              <w:right w:val="dashed" w:color="000000" w:sz="8" w:space="0"/>
            </w:tcBorders>
          </w:tcPr>
          <w:p w14:paraId="1D80ACF0">
            <w:pPr>
              <w:pStyle w:val="11"/>
              <w:rPr>
                <w:rFonts w:ascii="Times New Roman"/>
                <w:sz w:val="14"/>
              </w:rPr>
            </w:pPr>
          </w:p>
        </w:tc>
        <w:tc>
          <w:tcPr>
            <w:tcW w:w="1160" w:type="dxa"/>
            <w:tcBorders>
              <w:left w:val="dashed" w:color="000000" w:sz="8" w:space="0"/>
              <w:right w:val="dashed" w:color="000000" w:sz="8" w:space="0"/>
            </w:tcBorders>
          </w:tcPr>
          <w:p w14:paraId="3D8542B0">
            <w:pPr>
              <w:pStyle w:val="11"/>
              <w:rPr>
                <w:rFonts w:ascii="Times New Roman"/>
                <w:sz w:val="14"/>
              </w:rPr>
            </w:pPr>
          </w:p>
        </w:tc>
        <w:tc>
          <w:tcPr>
            <w:tcW w:w="1160" w:type="dxa"/>
            <w:tcBorders>
              <w:left w:val="dashed" w:color="000000" w:sz="8" w:space="0"/>
              <w:right w:val="dashed" w:color="000000" w:sz="8" w:space="0"/>
            </w:tcBorders>
          </w:tcPr>
          <w:p w14:paraId="4E2C76B9">
            <w:pPr>
              <w:pStyle w:val="11"/>
              <w:rPr>
                <w:rFonts w:ascii="Times New Roman"/>
                <w:sz w:val="14"/>
              </w:rPr>
            </w:pPr>
          </w:p>
        </w:tc>
        <w:tc>
          <w:tcPr>
            <w:tcW w:w="1160" w:type="dxa"/>
            <w:tcBorders>
              <w:left w:val="dashed" w:color="000000" w:sz="8" w:space="0"/>
              <w:right w:val="dashed" w:color="000000" w:sz="8" w:space="0"/>
            </w:tcBorders>
          </w:tcPr>
          <w:p w14:paraId="654D3B77">
            <w:pPr>
              <w:pStyle w:val="11"/>
              <w:rPr>
                <w:rFonts w:ascii="Times New Roman"/>
                <w:sz w:val="14"/>
              </w:rPr>
            </w:pPr>
          </w:p>
        </w:tc>
        <w:tc>
          <w:tcPr>
            <w:tcW w:w="1092" w:type="dxa"/>
            <w:tcBorders>
              <w:left w:val="dashed" w:color="000000" w:sz="8" w:space="0"/>
            </w:tcBorders>
          </w:tcPr>
          <w:p w14:paraId="0F9FE657">
            <w:pPr>
              <w:pStyle w:val="11"/>
              <w:rPr>
                <w:rFonts w:ascii="Times New Roman"/>
                <w:sz w:val="14"/>
              </w:rPr>
            </w:pPr>
          </w:p>
        </w:tc>
      </w:tr>
      <w:tr w14:paraId="70282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65DA006C">
            <w:pPr>
              <w:pStyle w:val="11"/>
              <w:spacing w:before="94"/>
              <w:ind w:left="77"/>
              <w:rPr>
                <w:sz w:val="14"/>
              </w:rPr>
            </w:pPr>
            <w:r>
              <w:rPr>
                <w:sz w:val="14"/>
              </w:rPr>
              <w:t>2013299</w:t>
            </w:r>
          </w:p>
        </w:tc>
        <w:tc>
          <w:tcPr>
            <w:tcW w:w="2060" w:type="dxa"/>
            <w:tcBorders>
              <w:left w:val="dashed" w:color="000000" w:sz="8" w:space="0"/>
              <w:right w:val="dashed" w:color="000000" w:sz="8" w:space="0"/>
            </w:tcBorders>
          </w:tcPr>
          <w:p w14:paraId="7FFC8AC4">
            <w:pPr>
              <w:pStyle w:val="11"/>
              <w:spacing w:before="94"/>
              <w:ind w:left="82"/>
              <w:rPr>
                <w:sz w:val="14"/>
              </w:rPr>
            </w:pPr>
            <w:r>
              <w:rPr>
                <w:sz w:val="14"/>
              </w:rPr>
              <w:t>其他组织事务支出</w:t>
            </w:r>
          </w:p>
        </w:tc>
        <w:tc>
          <w:tcPr>
            <w:tcW w:w="1160" w:type="dxa"/>
            <w:tcBorders>
              <w:left w:val="dashed" w:color="000000" w:sz="8" w:space="0"/>
              <w:right w:val="dashed" w:color="000000" w:sz="8" w:space="0"/>
            </w:tcBorders>
          </w:tcPr>
          <w:p w14:paraId="4A3D224E">
            <w:pPr>
              <w:pStyle w:val="11"/>
              <w:spacing w:before="94"/>
              <w:ind w:right="55"/>
              <w:jc w:val="right"/>
              <w:rPr>
                <w:sz w:val="14"/>
              </w:rPr>
            </w:pPr>
            <w:r>
              <w:rPr>
                <w:sz w:val="14"/>
              </w:rPr>
              <w:t>2.00</w:t>
            </w:r>
          </w:p>
        </w:tc>
        <w:tc>
          <w:tcPr>
            <w:tcW w:w="1160" w:type="dxa"/>
            <w:tcBorders>
              <w:left w:val="dashed" w:color="000000" w:sz="8" w:space="0"/>
              <w:right w:val="dashed" w:color="000000" w:sz="8" w:space="0"/>
            </w:tcBorders>
          </w:tcPr>
          <w:p w14:paraId="7A83F152">
            <w:pPr>
              <w:pStyle w:val="11"/>
              <w:spacing w:before="94"/>
              <w:ind w:right="55"/>
              <w:jc w:val="right"/>
              <w:rPr>
                <w:sz w:val="14"/>
              </w:rPr>
            </w:pPr>
            <w:r>
              <w:rPr>
                <w:sz w:val="14"/>
              </w:rPr>
              <w:t>2.00</w:t>
            </w:r>
          </w:p>
        </w:tc>
        <w:tc>
          <w:tcPr>
            <w:tcW w:w="1160" w:type="dxa"/>
            <w:tcBorders>
              <w:left w:val="dashed" w:color="000000" w:sz="8" w:space="0"/>
              <w:right w:val="dashed" w:color="000000" w:sz="8" w:space="0"/>
            </w:tcBorders>
          </w:tcPr>
          <w:p w14:paraId="2440838E">
            <w:pPr>
              <w:pStyle w:val="11"/>
              <w:rPr>
                <w:rFonts w:ascii="Times New Roman"/>
                <w:sz w:val="14"/>
              </w:rPr>
            </w:pPr>
          </w:p>
        </w:tc>
        <w:tc>
          <w:tcPr>
            <w:tcW w:w="1160" w:type="dxa"/>
            <w:tcBorders>
              <w:left w:val="dashed" w:color="000000" w:sz="8" w:space="0"/>
              <w:right w:val="dashed" w:color="000000" w:sz="8" w:space="0"/>
            </w:tcBorders>
          </w:tcPr>
          <w:p w14:paraId="38760971">
            <w:pPr>
              <w:pStyle w:val="11"/>
              <w:rPr>
                <w:rFonts w:ascii="Times New Roman"/>
                <w:sz w:val="14"/>
              </w:rPr>
            </w:pPr>
          </w:p>
        </w:tc>
        <w:tc>
          <w:tcPr>
            <w:tcW w:w="1160" w:type="dxa"/>
            <w:tcBorders>
              <w:left w:val="dashed" w:color="000000" w:sz="8" w:space="0"/>
              <w:right w:val="dashed" w:color="000000" w:sz="8" w:space="0"/>
            </w:tcBorders>
          </w:tcPr>
          <w:p w14:paraId="1D16BF0B">
            <w:pPr>
              <w:pStyle w:val="11"/>
              <w:rPr>
                <w:rFonts w:ascii="Times New Roman"/>
                <w:sz w:val="14"/>
              </w:rPr>
            </w:pPr>
          </w:p>
        </w:tc>
        <w:tc>
          <w:tcPr>
            <w:tcW w:w="1160" w:type="dxa"/>
            <w:tcBorders>
              <w:left w:val="dashed" w:color="000000" w:sz="8" w:space="0"/>
              <w:right w:val="dashed" w:color="000000" w:sz="8" w:space="0"/>
            </w:tcBorders>
          </w:tcPr>
          <w:p w14:paraId="7BB1A997">
            <w:pPr>
              <w:pStyle w:val="11"/>
              <w:rPr>
                <w:rFonts w:ascii="Times New Roman"/>
                <w:sz w:val="14"/>
              </w:rPr>
            </w:pPr>
          </w:p>
        </w:tc>
        <w:tc>
          <w:tcPr>
            <w:tcW w:w="1092" w:type="dxa"/>
            <w:tcBorders>
              <w:left w:val="dashed" w:color="000000" w:sz="8" w:space="0"/>
            </w:tcBorders>
          </w:tcPr>
          <w:p w14:paraId="5846660B">
            <w:pPr>
              <w:pStyle w:val="11"/>
              <w:rPr>
                <w:rFonts w:ascii="Times New Roman"/>
                <w:sz w:val="14"/>
              </w:rPr>
            </w:pPr>
          </w:p>
        </w:tc>
      </w:tr>
      <w:tr w14:paraId="09E72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35D00244">
            <w:pPr>
              <w:pStyle w:val="11"/>
              <w:spacing w:before="94"/>
              <w:ind w:left="77"/>
              <w:rPr>
                <w:sz w:val="14"/>
              </w:rPr>
            </w:pPr>
            <w:r>
              <w:rPr>
                <w:sz w:val="14"/>
              </w:rPr>
              <w:t>203</w:t>
            </w:r>
          </w:p>
        </w:tc>
        <w:tc>
          <w:tcPr>
            <w:tcW w:w="2060" w:type="dxa"/>
            <w:tcBorders>
              <w:left w:val="dashed" w:color="000000" w:sz="8" w:space="0"/>
              <w:right w:val="dashed" w:color="000000" w:sz="8" w:space="0"/>
            </w:tcBorders>
          </w:tcPr>
          <w:p w14:paraId="36DF8137">
            <w:pPr>
              <w:pStyle w:val="11"/>
              <w:spacing w:before="94"/>
              <w:ind w:left="82"/>
              <w:rPr>
                <w:sz w:val="14"/>
              </w:rPr>
            </w:pPr>
            <w:r>
              <w:rPr>
                <w:sz w:val="14"/>
              </w:rPr>
              <w:t>国防支出</w:t>
            </w:r>
          </w:p>
        </w:tc>
        <w:tc>
          <w:tcPr>
            <w:tcW w:w="1160" w:type="dxa"/>
            <w:tcBorders>
              <w:left w:val="dashed" w:color="000000" w:sz="8" w:space="0"/>
              <w:right w:val="dashed" w:color="000000" w:sz="8" w:space="0"/>
            </w:tcBorders>
          </w:tcPr>
          <w:p w14:paraId="6B3FF46D">
            <w:pPr>
              <w:pStyle w:val="11"/>
              <w:spacing w:before="94"/>
              <w:ind w:right="55"/>
              <w:jc w:val="right"/>
              <w:rPr>
                <w:sz w:val="14"/>
              </w:rPr>
            </w:pPr>
            <w:r>
              <w:rPr>
                <w:sz w:val="14"/>
              </w:rPr>
              <w:t>0.78</w:t>
            </w:r>
          </w:p>
        </w:tc>
        <w:tc>
          <w:tcPr>
            <w:tcW w:w="1160" w:type="dxa"/>
            <w:tcBorders>
              <w:left w:val="dashed" w:color="000000" w:sz="8" w:space="0"/>
              <w:right w:val="dashed" w:color="000000" w:sz="8" w:space="0"/>
            </w:tcBorders>
          </w:tcPr>
          <w:p w14:paraId="116686F5">
            <w:pPr>
              <w:pStyle w:val="11"/>
              <w:spacing w:before="94"/>
              <w:ind w:right="55"/>
              <w:jc w:val="right"/>
              <w:rPr>
                <w:sz w:val="14"/>
              </w:rPr>
            </w:pPr>
            <w:r>
              <w:rPr>
                <w:sz w:val="14"/>
              </w:rPr>
              <w:t>0.78</w:t>
            </w:r>
          </w:p>
        </w:tc>
        <w:tc>
          <w:tcPr>
            <w:tcW w:w="1160" w:type="dxa"/>
            <w:tcBorders>
              <w:left w:val="dashed" w:color="000000" w:sz="8" w:space="0"/>
              <w:right w:val="dashed" w:color="000000" w:sz="8" w:space="0"/>
            </w:tcBorders>
          </w:tcPr>
          <w:p w14:paraId="26310B43">
            <w:pPr>
              <w:pStyle w:val="11"/>
              <w:rPr>
                <w:rFonts w:ascii="Times New Roman"/>
                <w:sz w:val="14"/>
              </w:rPr>
            </w:pPr>
          </w:p>
        </w:tc>
        <w:tc>
          <w:tcPr>
            <w:tcW w:w="1160" w:type="dxa"/>
            <w:tcBorders>
              <w:left w:val="dashed" w:color="000000" w:sz="8" w:space="0"/>
              <w:right w:val="dashed" w:color="000000" w:sz="8" w:space="0"/>
            </w:tcBorders>
          </w:tcPr>
          <w:p w14:paraId="3F79445A">
            <w:pPr>
              <w:pStyle w:val="11"/>
              <w:rPr>
                <w:rFonts w:ascii="Times New Roman"/>
                <w:sz w:val="14"/>
              </w:rPr>
            </w:pPr>
          </w:p>
        </w:tc>
        <w:tc>
          <w:tcPr>
            <w:tcW w:w="1160" w:type="dxa"/>
            <w:tcBorders>
              <w:left w:val="dashed" w:color="000000" w:sz="8" w:space="0"/>
              <w:right w:val="dashed" w:color="000000" w:sz="8" w:space="0"/>
            </w:tcBorders>
          </w:tcPr>
          <w:p w14:paraId="54488B27">
            <w:pPr>
              <w:pStyle w:val="11"/>
              <w:rPr>
                <w:rFonts w:ascii="Times New Roman"/>
                <w:sz w:val="14"/>
              </w:rPr>
            </w:pPr>
          </w:p>
        </w:tc>
        <w:tc>
          <w:tcPr>
            <w:tcW w:w="1160" w:type="dxa"/>
            <w:tcBorders>
              <w:left w:val="dashed" w:color="000000" w:sz="8" w:space="0"/>
              <w:right w:val="dashed" w:color="000000" w:sz="8" w:space="0"/>
            </w:tcBorders>
          </w:tcPr>
          <w:p w14:paraId="6DB7F5B9">
            <w:pPr>
              <w:pStyle w:val="11"/>
              <w:rPr>
                <w:rFonts w:ascii="Times New Roman"/>
                <w:sz w:val="14"/>
              </w:rPr>
            </w:pPr>
          </w:p>
        </w:tc>
        <w:tc>
          <w:tcPr>
            <w:tcW w:w="1092" w:type="dxa"/>
            <w:tcBorders>
              <w:left w:val="dashed" w:color="000000" w:sz="8" w:space="0"/>
            </w:tcBorders>
          </w:tcPr>
          <w:p w14:paraId="22117C5F">
            <w:pPr>
              <w:pStyle w:val="11"/>
              <w:rPr>
                <w:rFonts w:ascii="Times New Roman"/>
                <w:sz w:val="14"/>
              </w:rPr>
            </w:pPr>
          </w:p>
        </w:tc>
      </w:tr>
      <w:tr w14:paraId="3AE34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31278757">
            <w:pPr>
              <w:pStyle w:val="11"/>
              <w:spacing w:before="94"/>
              <w:ind w:left="77"/>
              <w:rPr>
                <w:sz w:val="14"/>
              </w:rPr>
            </w:pPr>
            <w:r>
              <w:rPr>
                <w:sz w:val="14"/>
              </w:rPr>
              <w:t>20306</w:t>
            </w:r>
          </w:p>
        </w:tc>
        <w:tc>
          <w:tcPr>
            <w:tcW w:w="2060" w:type="dxa"/>
            <w:tcBorders>
              <w:left w:val="dashed" w:color="000000" w:sz="8" w:space="0"/>
              <w:right w:val="dashed" w:color="000000" w:sz="8" w:space="0"/>
            </w:tcBorders>
          </w:tcPr>
          <w:p w14:paraId="2BAD3F11">
            <w:pPr>
              <w:pStyle w:val="11"/>
              <w:spacing w:before="94"/>
              <w:ind w:left="82"/>
              <w:rPr>
                <w:sz w:val="14"/>
              </w:rPr>
            </w:pPr>
            <w:r>
              <w:rPr>
                <w:sz w:val="14"/>
              </w:rPr>
              <w:t>国防动员</w:t>
            </w:r>
          </w:p>
        </w:tc>
        <w:tc>
          <w:tcPr>
            <w:tcW w:w="1160" w:type="dxa"/>
            <w:tcBorders>
              <w:left w:val="dashed" w:color="000000" w:sz="8" w:space="0"/>
              <w:right w:val="dashed" w:color="000000" w:sz="8" w:space="0"/>
            </w:tcBorders>
          </w:tcPr>
          <w:p w14:paraId="733B6827">
            <w:pPr>
              <w:pStyle w:val="11"/>
              <w:spacing w:before="94"/>
              <w:ind w:right="55"/>
              <w:jc w:val="right"/>
              <w:rPr>
                <w:sz w:val="14"/>
              </w:rPr>
            </w:pPr>
            <w:r>
              <w:rPr>
                <w:sz w:val="14"/>
              </w:rPr>
              <w:t>0.78</w:t>
            </w:r>
          </w:p>
        </w:tc>
        <w:tc>
          <w:tcPr>
            <w:tcW w:w="1160" w:type="dxa"/>
            <w:tcBorders>
              <w:left w:val="dashed" w:color="000000" w:sz="8" w:space="0"/>
              <w:right w:val="dashed" w:color="000000" w:sz="8" w:space="0"/>
            </w:tcBorders>
          </w:tcPr>
          <w:p w14:paraId="0A79BF49">
            <w:pPr>
              <w:pStyle w:val="11"/>
              <w:spacing w:before="94"/>
              <w:ind w:right="55"/>
              <w:jc w:val="right"/>
              <w:rPr>
                <w:sz w:val="14"/>
              </w:rPr>
            </w:pPr>
            <w:r>
              <w:rPr>
                <w:sz w:val="14"/>
              </w:rPr>
              <w:t>0.78</w:t>
            </w:r>
          </w:p>
        </w:tc>
        <w:tc>
          <w:tcPr>
            <w:tcW w:w="1160" w:type="dxa"/>
            <w:tcBorders>
              <w:left w:val="dashed" w:color="000000" w:sz="8" w:space="0"/>
              <w:right w:val="dashed" w:color="000000" w:sz="8" w:space="0"/>
            </w:tcBorders>
          </w:tcPr>
          <w:p w14:paraId="2C9F990E">
            <w:pPr>
              <w:pStyle w:val="11"/>
              <w:rPr>
                <w:rFonts w:ascii="Times New Roman"/>
                <w:sz w:val="14"/>
              </w:rPr>
            </w:pPr>
          </w:p>
        </w:tc>
        <w:tc>
          <w:tcPr>
            <w:tcW w:w="1160" w:type="dxa"/>
            <w:tcBorders>
              <w:left w:val="dashed" w:color="000000" w:sz="8" w:space="0"/>
              <w:right w:val="dashed" w:color="000000" w:sz="8" w:space="0"/>
            </w:tcBorders>
          </w:tcPr>
          <w:p w14:paraId="79D7CAF4">
            <w:pPr>
              <w:pStyle w:val="11"/>
              <w:rPr>
                <w:rFonts w:ascii="Times New Roman"/>
                <w:sz w:val="14"/>
              </w:rPr>
            </w:pPr>
          </w:p>
        </w:tc>
        <w:tc>
          <w:tcPr>
            <w:tcW w:w="1160" w:type="dxa"/>
            <w:tcBorders>
              <w:left w:val="dashed" w:color="000000" w:sz="8" w:space="0"/>
              <w:right w:val="dashed" w:color="000000" w:sz="8" w:space="0"/>
            </w:tcBorders>
          </w:tcPr>
          <w:p w14:paraId="34DFD540">
            <w:pPr>
              <w:pStyle w:val="11"/>
              <w:rPr>
                <w:rFonts w:ascii="Times New Roman"/>
                <w:sz w:val="14"/>
              </w:rPr>
            </w:pPr>
          </w:p>
        </w:tc>
        <w:tc>
          <w:tcPr>
            <w:tcW w:w="1160" w:type="dxa"/>
            <w:tcBorders>
              <w:left w:val="dashed" w:color="000000" w:sz="8" w:space="0"/>
              <w:right w:val="dashed" w:color="000000" w:sz="8" w:space="0"/>
            </w:tcBorders>
          </w:tcPr>
          <w:p w14:paraId="637D99B4">
            <w:pPr>
              <w:pStyle w:val="11"/>
              <w:rPr>
                <w:rFonts w:ascii="Times New Roman"/>
                <w:sz w:val="14"/>
              </w:rPr>
            </w:pPr>
          </w:p>
        </w:tc>
        <w:tc>
          <w:tcPr>
            <w:tcW w:w="1092" w:type="dxa"/>
            <w:tcBorders>
              <w:left w:val="dashed" w:color="000000" w:sz="8" w:space="0"/>
            </w:tcBorders>
          </w:tcPr>
          <w:p w14:paraId="1DFA8249">
            <w:pPr>
              <w:pStyle w:val="11"/>
              <w:rPr>
                <w:rFonts w:ascii="Times New Roman"/>
                <w:sz w:val="14"/>
              </w:rPr>
            </w:pPr>
          </w:p>
        </w:tc>
      </w:tr>
      <w:tr w14:paraId="7F5A8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3775FBF">
            <w:pPr>
              <w:pStyle w:val="11"/>
              <w:spacing w:before="94"/>
              <w:ind w:left="77"/>
              <w:rPr>
                <w:sz w:val="14"/>
              </w:rPr>
            </w:pPr>
            <w:r>
              <w:rPr>
                <w:sz w:val="14"/>
              </w:rPr>
              <w:t>2030699</w:t>
            </w:r>
          </w:p>
        </w:tc>
        <w:tc>
          <w:tcPr>
            <w:tcW w:w="2060" w:type="dxa"/>
            <w:tcBorders>
              <w:left w:val="dashed" w:color="000000" w:sz="8" w:space="0"/>
              <w:right w:val="dashed" w:color="000000" w:sz="8" w:space="0"/>
            </w:tcBorders>
          </w:tcPr>
          <w:p w14:paraId="7007A84E">
            <w:pPr>
              <w:pStyle w:val="11"/>
              <w:spacing w:before="94"/>
              <w:ind w:left="82"/>
              <w:rPr>
                <w:sz w:val="14"/>
              </w:rPr>
            </w:pPr>
            <w:r>
              <w:rPr>
                <w:sz w:val="14"/>
              </w:rPr>
              <w:t>其他国防动员支出</w:t>
            </w:r>
          </w:p>
        </w:tc>
        <w:tc>
          <w:tcPr>
            <w:tcW w:w="1160" w:type="dxa"/>
            <w:tcBorders>
              <w:left w:val="dashed" w:color="000000" w:sz="8" w:space="0"/>
              <w:right w:val="dashed" w:color="000000" w:sz="8" w:space="0"/>
            </w:tcBorders>
          </w:tcPr>
          <w:p w14:paraId="21E99550">
            <w:pPr>
              <w:pStyle w:val="11"/>
              <w:spacing w:before="94"/>
              <w:ind w:right="55"/>
              <w:jc w:val="right"/>
              <w:rPr>
                <w:sz w:val="14"/>
              </w:rPr>
            </w:pPr>
            <w:r>
              <w:rPr>
                <w:sz w:val="14"/>
              </w:rPr>
              <w:t>0.78</w:t>
            </w:r>
          </w:p>
        </w:tc>
        <w:tc>
          <w:tcPr>
            <w:tcW w:w="1160" w:type="dxa"/>
            <w:tcBorders>
              <w:left w:val="dashed" w:color="000000" w:sz="8" w:space="0"/>
              <w:right w:val="dashed" w:color="000000" w:sz="8" w:space="0"/>
            </w:tcBorders>
          </w:tcPr>
          <w:p w14:paraId="6F07AD08">
            <w:pPr>
              <w:pStyle w:val="11"/>
              <w:spacing w:before="94"/>
              <w:ind w:right="55"/>
              <w:jc w:val="right"/>
              <w:rPr>
                <w:sz w:val="14"/>
              </w:rPr>
            </w:pPr>
            <w:r>
              <w:rPr>
                <w:sz w:val="14"/>
              </w:rPr>
              <w:t>0.78</w:t>
            </w:r>
          </w:p>
        </w:tc>
        <w:tc>
          <w:tcPr>
            <w:tcW w:w="1160" w:type="dxa"/>
            <w:tcBorders>
              <w:left w:val="dashed" w:color="000000" w:sz="8" w:space="0"/>
              <w:right w:val="dashed" w:color="000000" w:sz="8" w:space="0"/>
            </w:tcBorders>
          </w:tcPr>
          <w:p w14:paraId="5EE9AE44">
            <w:pPr>
              <w:pStyle w:val="11"/>
              <w:rPr>
                <w:rFonts w:ascii="Times New Roman"/>
                <w:sz w:val="14"/>
              </w:rPr>
            </w:pPr>
          </w:p>
        </w:tc>
        <w:tc>
          <w:tcPr>
            <w:tcW w:w="1160" w:type="dxa"/>
            <w:tcBorders>
              <w:left w:val="dashed" w:color="000000" w:sz="8" w:space="0"/>
              <w:right w:val="dashed" w:color="000000" w:sz="8" w:space="0"/>
            </w:tcBorders>
          </w:tcPr>
          <w:p w14:paraId="678F05AA">
            <w:pPr>
              <w:pStyle w:val="11"/>
              <w:rPr>
                <w:rFonts w:ascii="Times New Roman"/>
                <w:sz w:val="14"/>
              </w:rPr>
            </w:pPr>
          </w:p>
        </w:tc>
        <w:tc>
          <w:tcPr>
            <w:tcW w:w="1160" w:type="dxa"/>
            <w:tcBorders>
              <w:left w:val="dashed" w:color="000000" w:sz="8" w:space="0"/>
              <w:right w:val="dashed" w:color="000000" w:sz="8" w:space="0"/>
            </w:tcBorders>
          </w:tcPr>
          <w:p w14:paraId="5E25EBFF">
            <w:pPr>
              <w:pStyle w:val="11"/>
              <w:rPr>
                <w:rFonts w:ascii="Times New Roman"/>
                <w:sz w:val="14"/>
              </w:rPr>
            </w:pPr>
          </w:p>
        </w:tc>
        <w:tc>
          <w:tcPr>
            <w:tcW w:w="1160" w:type="dxa"/>
            <w:tcBorders>
              <w:left w:val="dashed" w:color="000000" w:sz="8" w:space="0"/>
              <w:right w:val="dashed" w:color="000000" w:sz="8" w:space="0"/>
            </w:tcBorders>
          </w:tcPr>
          <w:p w14:paraId="3AF1C923">
            <w:pPr>
              <w:pStyle w:val="11"/>
              <w:rPr>
                <w:rFonts w:ascii="Times New Roman"/>
                <w:sz w:val="14"/>
              </w:rPr>
            </w:pPr>
          </w:p>
        </w:tc>
        <w:tc>
          <w:tcPr>
            <w:tcW w:w="1092" w:type="dxa"/>
            <w:tcBorders>
              <w:left w:val="dashed" w:color="000000" w:sz="8" w:space="0"/>
            </w:tcBorders>
          </w:tcPr>
          <w:p w14:paraId="57A275B4">
            <w:pPr>
              <w:pStyle w:val="11"/>
              <w:rPr>
                <w:rFonts w:ascii="Times New Roman"/>
                <w:sz w:val="14"/>
              </w:rPr>
            </w:pPr>
          </w:p>
        </w:tc>
      </w:tr>
      <w:tr w14:paraId="30FD9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7828A2EE">
            <w:pPr>
              <w:pStyle w:val="11"/>
              <w:spacing w:before="94"/>
              <w:ind w:left="77"/>
              <w:rPr>
                <w:sz w:val="14"/>
              </w:rPr>
            </w:pPr>
            <w:r>
              <w:rPr>
                <w:sz w:val="14"/>
              </w:rPr>
              <w:t>207</w:t>
            </w:r>
          </w:p>
        </w:tc>
        <w:tc>
          <w:tcPr>
            <w:tcW w:w="2060" w:type="dxa"/>
            <w:tcBorders>
              <w:left w:val="dashed" w:color="000000" w:sz="8" w:space="0"/>
              <w:right w:val="dashed" w:color="000000" w:sz="8" w:space="0"/>
            </w:tcBorders>
          </w:tcPr>
          <w:p w14:paraId="01C95DC2">
            <w:pPr>
              <w:pStyle w:val="11"/>
              <w:spacing w:before="94"/>
              <w:ind w:left="82"/>
              <w:rPr>
                <w:sz w:val="14"/>
              </w:rPr>
            </w:pPr>
            <w:r>
              <w:rPr>
                <w:sz w:val="14"/>
              </w:rPr>
              <w:t>文化旅游体育与传媒支出</w:t>
            </w:r>
          </w:p>
        </w:tc>
        <w:tc>
          <w:tcPr>
            <w:tcW w:w="1160" w:type="dxa"/>
            <w:tcBorders>
              <w:left w:val="dashed" w:color="000000" w:sz="8" w:space="0"/>
              <w:right w:val="dashed" w:color="000000" w:sz="8" w:space="0"/>
            </w:tcBorders>
          </w:tcPr>
          <w:p w14:paraId="4F3F818F">
            <w:pPr>
              <w:pStyle w:val="11"/>
              <w:spacing w:before="94"/>
              <w:ind w:right="55"/>
              <w:jc w:val="right"/>
              <w:rPr>
                <w:sz w:val="14"/>
              </w:rPr>
            </w:pPr>
            <w:r>
              <w:rPr>
                <w:sz w:val="14"/>
              </w:rPr>
              <w:t>1,000.00</w:t>
            </w:r>
          </w:p>
        </w:tc>
        <w:tc>
          <w:tcPr>
            <w:tcW w:w="1160" w:type="dxa"/>
            <w:tcBorders>
              <w:left w:val="dashed" w:color="000000" w:sz="8" w:space="0"/>
              <w:right w:val="dashed" w:color="000000" w:sz="8" w:space="0"/>
            </w:tcBorders>
          </w:tcPr>
          <w:p w14:paraId="7ACA1A55">
            <w:pPr>
              <w:pStyle w:val="11"/>
              <w:spacing w:before="94"/>
              <w:ind w:right="55"/>
              <w:jc w:val="right"/>
              <w:rPr>
                <w:sz w:val="14"/>
              </w:rPr>
            </w:pPr>
            <w:r>
              <w:rPr>
                <w:sz w:val="14"/>
              </w:rPr>
              <w:t>1,000.00</w:t>
            </w:r>
          </w:p>
        </w:tc>
        <w:tc>
          <w:tcPr>
            <w:tcW w:w="1160" w:type="dxa"/>
            <w:tcBorders>
              <w:left w:val="dashed" w:color="000000" w:sz="8" w:space="0"/>
              <w:right w:val="dashed" w:color="000000" w:sz="8" w:space="0"/>
            </w:tcBorders>
          </w:tcPr>
          <w:p w14:paraId="1FEDC73C">
            <w:pPr>
              <w:pStyle w:val="11"/>
              <w:rPr>
                <w:rFonts w:ascii="Times New Roman"/>
                <w:sz w:val="14"/>
              </w:rPr>
            </w:pPr>
          </w:p>
        </w:tc>
        <w:tc>
          <w:tcPr>
            <w:tcW w:w="1160" w:type="dxa"/>
            <w:tcBorders>
              <w:left w:val="dashed" w:color="000000" w:sz="8" w:space="0"/>
              <w:right w:val="dashed" w:color="000000" w:sz="8" w:space="0"/>
            </w:tcBorders>
          </w:tcPr>
          <w:p w14:paraId="045C3401">
            <w:pPr>
              <w:pStyle w:val="11"/>
              <w:rPr>
                <w:rFonts w:ascii="Times New Roman"/>
                <w:sz w:val="14"/>
              </w:rPr>
            </w:pPr>
          </w:p>
        </w:tc>
        <w:tc>
          <w:tcPr>
            <w:tcW w:w="1160" w:type="dxa"/>
            <w:tcBorders>
              <w:left w:val="dashed" w:color="000000" w:sz="8" w:space="0"/>
              <w:right w:val="dashed" w:color="000000" w:sz="8" w:space="0"/>
            </w:tcBorders>
          </w:tcPr>
          <w:p w14:paraId="60EA989D">
            <w:pPr>
              <w:pStyle w:val="11"/>
              <w:rPr>
                <w:rFonts w:ascii="Times New Roman"/>
                <w:sz w:val="14"/>
              </w:rPr>
            </w:pPr>
          </w:p>
        </w:tc>
        <w:tc>
          <w:tcPr>
            <w:tcW w:w="1160" w:type="dxa"/>
            <w:tcBorders>
              <w:left w:val="dashed" w:color="000000" w:sz="8" w:space="0"/>
              <w:right w:val="dashed" w:color="000000" w:sz="8" w:space="0"/>
            </w:tcBorders>
          </w:tcPr>
          <w:p w14:paraId="48A71FA5">
            <w:pPr>
              <w:pStyle w:val="11"/>
              <w:rPr>
                <w:rFonts w:ascii="Times New Roman"/>
                <w:sz w:val="14"/>
              </w:rPr>
            </w:pPr>
          </w:p>
        </w:tc>
        <w:tc>
          <w:tcPr>
            <w:tcW w:w="1092" w:type="dxa"/>
            <w:tcBorders>
              <w:left w:val="dashed" w:color="000000" w:sz="8" w:space="0"/>
            </w:tcBorders>
          </w:tcPr>
          <w:p w14:paraId="6E0FCD9F">
            <w:pPr>
              <w:pStyle w:val="11"/>
              <w:rPr>
                <w:rFonts w:ascii="Times New Roman"/>
                <w:sz w:val="14"/>
              </w:rPr>
            </w:pPr>
          </w:p>
        </w:tc>
      </w:tr>
      <w:tr w14:paraId="18F41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72C3C79F">
            <w:pPr>
              <w:pStyle w:val="11"/>
              <w:spacing w:before="94"/>
              <w:ind w:left="77"/>
              <w:rPr>
                <w:sz w:val="14"/>
              </w:rPr>
            </w:pPr>
            <w:r>
              <w:rPr>
                <w:sz w:val="14"/>
              </w:rPr>
              <w:t>20701</w:t>
            </w:r>
          </w:p>
        </w:tc>
        <w:tc>
          <w:tcPr>
            <w:tcW w:w="2060" w:type="dxa"/>
            <w:tcBorders>
              <w:left w:val="dashed" w:color="000000" w:sz="8" w:space="0"/>
              <w:right w:val="dashed" w:color="000000" w:sz="8" w:space="0"/>
            </w:tcBorders>
          </w:tcPr>
          <w:p w14:paraId="5B0F4B81">
            <w:pPr>
              <w:pStyle w:val="11"/>
              <w:spacing w:before="94"/>
              <w:ind w:left="82"/>
              <w:rPr>
                <w:sz w:val="14"/>
              </w:rPr>
            </w:pPr>
            <w:r>
              <w:rPr>
                <w:sz w:val="14"/>
              </w:rPr>
              <w:t>文化和旅游</w:t>
            </w:r>
          </w:p>
        </w:tc>
        <w:tc>
          <w:tcPr>
            <w:tcW w:w="1160" w:type="dxa"/>
            <w:tcBorders>
              <w:left w:val="dashed" w:color="000000" w:sz="8" w:space="0"/>
              <w:right w:val="dashed" w:color="000000" w:sz="8" w:space="0"/>
            </w:tcBorders>
          </w:tcPr>
          <w:p w14:paraId="7DA14731">
            <w:pPr>
              <w:pStyle w:val="11"/>
              <w:spacing w:before="94"/>
              <w:ind w:right="55"/>
              <w:jc w:val="right"/>
              <w:rPr>
                <w:sz w:val="14"/>
              </w:rPr>
            </w:pPr>
            <w:r>
              <w:rPr>
                <w:sz w:val="14"/>
              </w:rPr>
              <w:t>1,000.00</w:t>
            </w:r>
          </w:p>
        </w:tc>
        <w:tc>
          <w:tcPr>
            <w:tcW w:w="1160" w:type="dxa"/>
            <w:tcBorders>
              <w:left w:val="dashed" w:color="000000" w:sz="8" w:space="0"/>
              <w:right w:val="dashed" w:color="000000" w:sz="8" w:space="0"/>
            </w:tcBorders>
          </w:tcPr>
          <w:p w14:paraId="4F5D50E2">
            <w:pPr>
              <w:pStyle w:val="11"/>
              <w:spacing w:before="94"/>
              <w:ind w:right="55"/>
              <w:jc w:val="right"/>
              <w:rPr>
                <w:sz w:val="14"/>
              </w:rPr>
            </w:pPr>
            <w:r>
              <w:rPr>
                <w:sz w:val="14"/>
              </w:rPr>
              <w:t>1,000.00</w:t>
            </w:r>
          </w:p>
        </w:tc>
        <w:tc>
          <w:tcPr>
            <w:tcW w:w="1160" w:type="dxa"/>
            <w:tcBorders>
              <w:left w:val="dashed" w:color="000000" w:sz="8" w:space="0"/>
              <w:right w:val="dashed" w:color="000000" w:sz="8" w:space="0"/>
            </w:tcBorders>
          </w:tcPr>
          <w:p w14:paraId="41C85B8A">
            <w:pPr>
              <w:pStyle w:val="11"/>
              <w:rPr>
                <w:rFonts w:ascii="Times New Roman"/>
                <w:sz w:val="14"/>
              </w:rPr>
            </w:pPr>
          </w:p>
        </w:tc>
        <w:tc>
          <w:tcPr>
            <w:tcW w:w="1160" w:type="dxa"/>
            <w:tcBorders>
              <w:left w:val="dashed" w:color="000000" w:sz="8" w:space="0"/>
              <w:right w:val="dashed" w:color="000000" w:sz="8" w:space="0"/>
            </w:tcBorders>
          </w:tcPr>
          <w:p w14:paraId="1618D552">
            <w:pPr>
              <w:pStyle w:val="11"/>
              <w:rPr>
                <w:rFonts w:ascii="Times New Roman"/>
                <w:sz w:val="14"/>
              </w:rPr>
            </w:pPr>
          </w:p>
        </w:tc>
        <w:tc>
          <w:tcPr>
            <w:tcW w:w="1160" w:type="dxa"/>
            <w:tcBorders>
              <w:left w:val="dashed" w:color="000000" w:sz="8" w:space="0"/>
              <w:right w:val="dashed" w:color="000000" w:sz="8" w:space="0"/>
            </w:tcBorders>
          </w:tcPr>
          <w:p w14:paraId="43DF4631">
            <w:pPr>
              <w:pStyle w:val="11"/>
              <w:rPr>
                <w:rFonts w:ascii="Times New Roman"/>
                <w:sz w:val="14"/>
              </w:rPr>
            </w:pPr>
          </w:p>
        </w:tc>
        <w:tc>
          <w:tcPr>
            <w:tcW w:w="1160" w:type="dxa"/>
            <w:tcBorders>
              <w:left w:val="dashed" w:color="000000" w:sz="8" w:space="0"/>
              <w:right w:val="dashed" w:color="000000" w:sz="8" w:space="0"/>
            </w:tcBorders>
          </w:tcPr>
          <w:p w14:paraId="32AE4A3B">
            <w:pPr>
              <w:pStyle w:val="11"/>
              <w:rPr>
                <w:rFonts w:ascii="Times New Roman"/>
                <w:sz w:val="14"/>
              </w:rPr>
            </w:pPr>
          </w:p>
        </w:tc>
        <w:tc>
          <w:tcPr>
            <w:tcW w:w="1092" w:type="dxa"/>
            <w:tcBorders>
              <w:left w:val="dashed" w:color="000000" w:sz="8" w:space="0"/>
            </w:tcBorders>
          </w:tcPr>
          <w:p w14:paraId="05ED19BB">
            <w:pPr>
              <w:pStyle w:val="11"/>
              <w:rPr>
                <w:rFonts w:ascii="Times New Roman"/>
                <w:sz w:val="14"/>
              </w:rPr>
            </w:pPr>
          </w:p>
        </w:tc>
      </w:tr>
      <w:tr w14:paraId="3C02C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0F008686">
            <w:pPr>
              <w:pStyle w:val="11"/>
              <w:spacing w:before="94"/>
              <w:ind w:left="77"/>
              <w:rPr>
                <w:sz w:val="14"/>
              </w:rPr>
            </w:pPr>
            <w:r>
              <w:rPr>
                <w:sz w:val="14"/>
              </w:rPr>
              <w:t>2070199</w:t>
            </w:r>
          </w:p>
        </w:tc>
        <w:tc>
          <w:tcPr>
            <w:tcW w:w="2060" w:type="dxa"/>
            <w:tcBorders>
              <w:left w:val="dashed" w:color="000000" w:sz="8" w:space="0"/>
              <w:right w:val="dashed" w:color="000000" w:sz="8" w:space="0"/>
            </w:tcBorders>
          </w:tcPr>
          <w:p w14:paraId="069FB2FB">
            <w:pPr>
              <w:pStyle w:val="11"/>
              <w:spacing w:before="94"/>
              <w:ind w:left="82"/>
              <w:rPr>
                <w:sz w:val="14"/>
              </w:rPr>
            </w:pPr>
            <w:r>
              <w:rPr>
                <w:sz w:val="14"/>
              </w:rPr>
              <w:t>其他文化和旅游支出</w:t>
            </w:r>
          </w:p>
        </w:tc>
        <w:tc>
          <w:tcPr>
            <w:tcW w:w="1160" w:type="dxa"/>
            <w:tcBorders>
              <w:left w:val="dashed" w:color="000000" w:sz="8" w:space="0"/>
              <w:right w:val="dashed" w:color="000000" w:sz="8" w:space="0"/>
            </w:tcBorders>
          </w:tcPr>
          <w:p w14:paraId="6E7E82C6">
            <w:pPr>
              <w:pStyle w:val="11"/>
              <w:spacing w:before="94"/>
              <w:ind w:right="55"/>
              <w:jc w:val="right"/>
              <w:rPr>
                <w:sz w:val="14"/>
              </w:rPr>
            </w:pPr>
            <w:r>
              <w:rPr>
                <w:sz w:val="14"/>
              </w:rPr>
              <w:t>1,000.00</w:t>
            </w:r>
          </w:p>
        </w:tc>
        <w:tc>
          <w:tcPr>
            <w:tcW w:w="1160" w:type="dxa"/>
            <w:tcBorders>
              <w:left w:val="dashed" w:color="000000" w:sz="8" w:space="0"/>
              <w:right w:val="dashed" w:color="000000" w:sz="8" w:space="0"/>
            </w:tcBorders>
          </w:tcPr>
          <w:p w14:paraId="199EEFEC">
            <w:pPr>
              <w:pStyle w:val="11"/>
              <w:spacing w:before="94"/>
              <w:ind w:right="55"/>
              <w:jc w:val="right"/>
              <w:rPr>
                <w:sz w:val="14"/>
              </w:rPr>
            </w:pPr>
            <w:r>
              <w:rPr>
                <w:sz w:val="14"/>
              </w:rPr>
              <w:t>1,000.00</w:t>
            </w:r>
          </w:p>
        </w:tc>
        <w:tc>
          <w:tcPr>
            <w:tcW w:w="1160" w:type="dxa"/>
            <w:tcBorders>
              <w:left w:val="dashed" w:color="000000" w:sz="8" w:space="0"/>
              <w:right w:val="dashed" w:color="000000" w:sz="8" w:space="0"/>
            </w:tcBorders>
          </w:tcPr>
          <w:p w14:paraId="760F46F5">
            <w:pPr>
              <w:pStyle w:val="11"/>
              <w:rPr>
                <w:rFonts w:ascii="Times New Roman"/>
                <w:sz w:val="14"/>
              </w:rPr>
            </w:pPr>
          </w:p>
        </w:tc>
        <w:tc>
          <w:tcPr>
            <w:tcW w:w="1160" w:type="dxa"/>
            <w:tcBorders>
              <w:left w:val="dashed" w:color="000000" w:sz="8" w:space="0"/>
              <w:right w:val="dashed" w:color="000000" w:sz="8" w:space="0"/>
            </w:tcBorders>
          </w:tcPr>
          <w:p w14:paraId="0081D2B6">
            <w:pPr>
              <w:pStyle w:val="11"/>
              <w:rPr>
                <w:rFonts w:ascii="Times New Roman"/>
                <w:sz w:val="14"/>
              </w:rPr>
            </w:pPr>
          </w:p>
        </w:tc>
        <w:tc>
          <w:tcPr>
            <w:tcW w:w="1160" w:type="dxa"/>
            <w:tcBorders>
              <w:left w:val="dashed" w:color="000000" w:sz="8" w:space="0"/>
              <w:right w:val="dashed" w:color="000000" w:sz="8" w:space="0"/>
            </w:tcBorders>
          </w:tcPr>
          <w:p w14:paraId="31BD5E1E">
            <w:pPr>
              <w:pStyle w:val="11"/>
              <w:rPr>
                <w:rFonts w:ascii="Times New Roman"/>
                <w:sz w:val="14"/>
              </w:rPr>
            </w:pPr>
          </w:p>
        </w:tc>
        <w:tc>
          <w:tcPr>
            <w:tcW w:w="1160" w:type="dxa"/>
            <w:tcBorders>
              <w:left w:val="dashed" w:color="000000" w:sz="8" w:space="0"/>
              <w:right w:val="dashed" w:color="000000" w:sz="8" w:space="0"/>
            </w:tcBorders>
          </w:tcPr>
          <w:p w14:paraId="116E0037">
            <w:pPr>
              <w:pStyle w:val="11"/>
              <w:rPr>
                <w:rFonts w:ascii="Times New Roman"/>
                <w:sz w:val="14"/>
              </w:rPr>
            </w:pPr>
          </w:p>
        </w:tc>
        <w:tc>
          <w:tcPr>
            <w:tcW w:w="1092" w:type="dxa"/>
            <w:tcBorders>
              <w:left w:val="dashed" w:color="000000" w:sz="8" w:space="0"/>
            </w:tcBorders>
          </w:tcPr>
          <w:p w14:paraId="54942F8B">
            <w:pPr>
              <w:pStyle w:val="11"/>
              <w:rPr>
                <w:rFonts w:ascii="Times New Roman"/>
                <w:sz w:val="14"/>
              </w:rPr>
            </w:pPr>
          </w:p>
        </w:tc>
      </w:tr>
      <w:tr w14:paraId="06D4E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2134E991">
            <w:pPr>
              <w:pStyle w:val="11"/>
              <w:spacing w:before="94"/>
              <w:ind w:left="77"/>
              <w:rPr>
                <w:sz w:val="14"/>
              </w:rPr>
            </w:pPr>
            <w:r>
              <w:rPr>
                <w:sz w:val="14"/>
              </w:rPr>
              <w:t>208</w:t>
            </w:r>
          </w:p>
        </w:tc>
        <w:tc>
          <w:tcPr>
            <w:tcW w:w="2060" w:type="dxa"/>
            <w:tcBorders>
              <w:left w:val="dashed" w:color="000000" w:sz="8" w:space="0"/>
              <w:right w:val="dashed" w:color="000000" w:sz="8" w:space="0"/>
            </w:tcBorders>
          </w:tcPr>
          <w:p w14:paraId="7423A247">
            <w:pPr>
              <w:pStyle w:val="11"/>
              <w:spacing w:before="94"/>
              <w:ind w:left="82"/>
              <w:rPr>
                <w:sz w:val="14"/>
              </w:rPr>
            </w:pPr>
            <w:r>
              <w:rPr>
                <w:sz w:val="14"/>
              </w:rPr>
              <w:t>社会保障和就业支出</w:t>
            </w:r>
          </w:p>
        </w:tc>
        <w:tc>
          <w:tcPr>
            <w:tcW w:w="1160" w:type="dxa"/>
            <w:tcBorders>
              <w:left w:val="dashed" w:color="000000" w:sz="8" w:space="0"/>
              <w:right w:val="dashed" w:color="000000" w:sz="8" w:space="0"/>
            </w:tcBorders>
          </w:tcPr>
          <w:p w14:paraId="1802E998">
            <w:pPr>
              <w:pStyle w:val="11"/>
              <w:spacing w:before="94"/>
              <w:ind w:right="55"/>
              <w:jc w:val="right"/>
              <w:rPr>
                <w:sz w:val="14"/>
              </w:rPr>
            </w:pPr>
            <w:r>
              <w:rPr>
                <w:sz w:val="14"/>
              </w:rPr>
              <w:t>438.43</w:t>
            </w:r>
          </w:p>
        </w:tc>
        <w:tc>
          <w:tcPr>
            <w:tcW w:w="1160" w:type="dxa"/>
            <w:tcBorders>
              <w:left w:val="dashed" w:color="000000" w:sz="8" w:space="0"/>
              <w:right w:val="dashed" w:color="000000" w:sz="8" w:space="0"/>
            </w:tcBorders>
          </w:tcPr>
          <w:p w14:paraId="05591F87">
            <w:pPr>
              <w:pStyle w:val="11"/>
              <w:spacing w:before="94"/>
              <w:ind w:right="55"/>
              <w:jc w:val="right"/>
              <w:rPr>
                <w:sz w:val="14"/>
              </w:rPr>
            </w:pPr>
            <w:r>
              <w:rPr>
                <w:sz w:val="14"/>
              </w:rPr>
              <w:t>438.43</w:t>
            </w:r>
          </w:p>
        </w:tc>
        <w:tc>
          <w:tcPr>
            <w:tcW w:w="1160" w:type="dxa"/>
            <w:tcBorders>
              <w:left w:val="dashed" w:color="000000" w:sz="8" w:space="0"/>
              <w:right w:val="dashed" w:color="000000" w:sz="8" w:space="0"/>
            </w:tcBorders>
          </w:tcPr>
          <w:p w14:paraId="71674F45">
            <w:pPr>
              <w:pStyle w:val="11"/>
              <w:rPr>
                <w:rFonts w:ascii="Times New Roman"/>
                <w:sz w:val="14"/>
              </w:rPr>
            </w:pPr>
          </w:p>
        </w:tc>
        <w:tc>
          <w:tcPr>
            <w:tcW w:w="1160" w:type="dxa"/>
            <w:tcBorders>
              <w:left w:val="dashed" w:color="000000" w:sz="8" w:space="0"/>
              <w:right w:val="dashed" w:color="000000" w:sz="8" w:space="0"/>
            </w:tcBorders>
          </w:tcPr>
          <w:p w14:paraId="01E80AE3">
            <w:pPr>
              <w:pStyle w:val="11"/>
              <w:rPr>
                <w:rFonts w:ascii="Times New Roman"/>
                <w:sz w:val="14"/>
              </w:rPr>
            </w:pPr>
          </w:p>
        </w:tc>
        <w:tc>
          <w:tcPr>
            <w:tcW w:w="1160" w:type="dxa"/>
            <w:tcBorders>
              <w:left w:val="dashed" w:color="000000" w:sz="8" w:space="0"/>
              <w:right w:val="dashed" w:color="000000" w:sz="8" w:space="0"/>
            </w:tcBorders>
          </w:tcPr>
          <w:p w14:paraId="36450255">
            <w:pPr>
              <w:pStyle w:val="11"/>
              <w:rPr>
                <w:rFonts w:ascii="Times New Roman"/>
                <w:sz w:val="14"/>
              </w:rPr>
            </w:pPr>
          </w:p>
        </w:tc>
        <w:tc>
          <w:tcPr>
            <w:tcW w:w="1160" w:type="dxa"/>
            <w:tcBorders>
              <w:left w:val="dashed" w:color="000000" w:sz="8" w:space="0"/>
              <w:right w:val="dashed" w:color="000000" w:sz="8" w:space="0"/>
            </w:tcBorders>
          </w:tcPr>
          <w:p w14:paraId="56E46254">
            <w:pPr>
              <w:pStyle w:val="11"/>
              <w:rPr>
                <w:rFonts w:ascii="Times New Roman"/>
                <w:sz w:val="14"/>
              </w:rPr>
            </w:pPr>
          </w:p>
        </w:tc>
        <w:tc>
          <w:tcPr>
            <w:tcW w:w="1092" w:type="dxa"/>
            <w:tcBorders>
              <w:left w:val="dashed" w:color="000000" w:sz="8" w:space="0"/>
            </w:tcBorders>
          </w:tcPr>
          <w:p w14:paraId="6C5B5F08">
            <w:pPr>
              <w:pStyle w:val="11"/>
              <w:rPr>
                <w:rFonts w:ascii="Times New Roman"/>
                <w:sz w:val="14"/>
              </w:rPr>
            </w:pPr>
          </w:p>
        </w:tc>
      </w:tr>
      <w:tr w14:paraId="385BF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7F317EFB">
            <w:pPr>
              <w:pStyle w:val="11"/>
              <w:spacing w:before="94"/>
              <w:ind w:left="77"/>
              <w:rPr>
                <w:sz w:val="14"/>
              </w:rPr>
            </w:pPr>
            <w:r>
              <w:rPr>
                <w:sz w:val="14"/>
              </w:rPr>
              <w:t>20802</w:t>
            </w:r>
          </w:p>
        </w:tc>
        <w:tc>
          <w:tcPr>
            <w:tcW w:w="2060" w:type="dxa"/>
            <w:tcBorders>
              <w:left w:val="dashed" w:color="000000" w:sz="8" w:space="0"/>
              <w:right w:val="dashed" w:color="000000" w:sz="8" w:space="0"/>
            </w:tcBorders>
          </w:tcPr>
          <w:p w14:paraId="004717F9">
            <w:pPr>
              <w:pStyle w:val="11"/>
              <w:spacing w:before="94"/>
              <w:ind w:left="82"/>
              <w:rPr>
                <w:sz w:val="14"/>
              </w:rPr>
            </w:pPr>
            <w:r>
              <w:rPr>
                <w:sz w:val="14"/>
              </w:rPr>
              <w:t>民政管理事务</w:t>
            </w:r>
          </w:p>
        </w:tc>
        <w:tc>
          <w:tcPr>
            <w:tcW w:w="1160" w:type="dxa"/>
            <w:tcBorders>
              <w:left w:val="dashed" w:color="000000" w:sz="8" w:space="0"/>
              <w:right w:val="dashed" w:color="000000" w:sz="8" w:space="0"/>
            </w:tcBorders>
          </w:tcPr>
          <w:p w14:paraId="089FBB42">
            <w:pPr>
              <w:pStyle w:val="11"/>
              <w:spacing w:before="94"/>
              <w:ind w:right="55"/>
              <w:jc w:val="right"/>
              <w:rPr>
                <w:sz w:val="14"/>
              </w:rPr>
            </w:pPr>
            <w:r>
              <w:rPr>
                <w:sz w:val="14"/>
              </w:rPr>
              <w:t>258.25</w:t>
            </w:r>
          </w:p>
        </w:tc>
        <w:tc>
          <w:tcPr>
            <w:tcW w:w="1160" w:type="dxa"/>
            <w:tcBorders>
              <w:left w:val="dashed" w:color="000000" w:sz="8" w:space="0"/>
              <w:right w:val="dashed" w:color="000000" w:sz="8" w:space="0"/>
            </w:tcBorders>
          </w:tcPr>
          <w:p w14:paraId="620E6FEF">
            <w:pPr>
              <w:pStyle w:val="11"/>
              <w:spacing w:before="94"/>
              <w:ind w:right="55"/>
              <w:jc w:val="right"/>
              <w:rPr>
                <w:sz w:val="14"/>
              </w:rPr>
            </w:pPr>
            <w:r>
              <w:rPr>
                <w:sz w:val="14"/>
              </w:rPr>
              <w:t>258.25</w:t>
            </w:r>
          </w:p>
        </w:tc>
        <w:tc>
          <w:tcPr>
            <w:tcW w:w="1160" w:type="dxa"/>
            <w:tcBorders>
              <w:left w:val="dashed" w:color="000000" w:sz="8" w:space="0"/>
              <w:right w:val="dashed" w:color="000000" w:sz="8" w:space="0"/>
            </w:tcBorders>
          </w:tcPr>
          <w:p w14:paraId="62C8F79F">
            <w:pPr>
              <w:pStyle w:val="11"/>
              <w:rPr>
                <w:rFonts w:ascii="Times New Roman"/>
                <w:sz w:val="14"/>
              </w:rPr>
            </w:pPr>
          </w:p>
        </w:tc>
        <w:tc>
          <w:tcPr>
            <w:tcW w:w="1160" w:type="dxa"/>
            <w:tcBorders>
              <w:left w:val="dashed" w:color="000000" w:sz="8" w:space="0"/>
              <w:right w:val="dashed" w:color="000000" w:sz="8" w:space="0"/>
            </w:tcBorders>
          </w:tcPr>
          <w:p w14:paraId="6ACCA21D">
            <w:pPr>
              <w:pStyle w:val="11"/>
              <w:rPr>
                <w:rFonts w:ascii="Times New Roman"/>
                <w:sz w:val="14"/>
              </w:rPr>
            </w:pPr>
          </w:p>
        </w:tc>
        <w:tc>
          <w:tcPr>
            <w:tcW w:w="1160" w:type="dxa"/>
            <w:tcBorders>
              <w:left w:val="dashed" w:color="000000" w:sz="8" w:space="0"/>
              <w:right w:val="dashed" w:color="000000" w:sz="8" w:space="0"/>
            </w:tcBorders>
          </w:tcPr>
          <w:p w14:paraId="51756110">
            <w:pPr>
              <w:pStyle w:val="11"/>
              <w:rPr>
                <w:rFonts w:ascii="Times New Roman"/>
                <w:sz w:val="14"/>
              </w:rPr>
            </w:pPr>
          </w:p>
        </w:tc>
        <w:tc>
          <w:tcPr>
            <w:tcW w:w="1160" w:type="dxa"/>
            <w:tcBorders>
              <w:left w:val="dashed" w:color="000000" w:sz="8" w:space="0"/>
              <w:right w:val="dashed" w:color="000000" w:sz="8" w:space="0"/>
            </w:tcBorders>
          </w:tcPr>
          <w:p w14:paraId="37B15FB4">
            <w:pPr>
              <w:pStyle w:val="11"/>
              <w:rPr>
                <w:rFonts w:ascii="Times New Roman"/>
                <w:sz w:val="14"/>
              </w:rPr>
            </w:pPr>
          </w:p>
        </w:tc>
        <w:tc>
          <w:tcPr>
            <w:tcW w:w="1092" w:type="dxa"/>
            <w:tcBorders>
              <w:left w:val="dashed" w:color="000000" w:sz="8" w:space="0"/>
            </w:tcBorders>
          </w:tcPr>
          <w:p w14:paraId="339B82D7">
            <w:pPr>
              <w:pStyle w:val="11"/>
              <w:rPr>
                <w:rFonts w:ascii="Times New Roman"/>
                <w:sz w:val="14"/>
              </w:rPr>
            </w:pPr>
          </w:p>
        </w:tc>
      </w:tr>
      <w:tr w14:paraId="77469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0FF113DA">
            <w:pPr>
              <w:pStyle w:val="11"/>
              <w:spacing w:before="94"/>
              <w:ind w:left="77"/>
              <w:rPr>
                <w:sz w:val="14"/>
              </w:rPr>
            </w:pPr>
            <w:r>
              <w:rPr>
                <w:sz w:val="14"/>
              </w:rPr>
              <w:t>2080208</w:t>
            </w:r>
          </w:p>
        </w:tc>
        <w:tc>
          <w:tcPr>
            <w:tcW w:w="2060" w:type="dxa"/>
            <w:tcBorders>
              <w:left w:val="dashed" w:color="000000" w:sz="8" w:space="0"/>
              <w:right w:val="dashed" w:color="000000" w:sz="8" w:space="0"/>
            </w:tcBorders>
          </w:tcPr>
          <w:p w14:paraId="1C9F2D9D">
            <w:pPr>
              <w:pStyle w:val="11"/>
              <w:spacing w:before="94"/>
              <w:ind w:left="82"/>
              <w:rPr>
                <w:sz w:val="14"/>
              </w:rPr>
            </w:pPr>
            <w:r>
              <w:rPr>
                <w:sz w:val="14"/>
              </w:rPr>
              <w:t>基层政权建设和社区治理</w:t>
            </w:r>
          </w:p>
        </w:tc>
        <w:tc>
          <w:tcPr>
            <w:tcW w:w="1160" w:type="dxa"/>
            <w:tcBorders>
              <w:left w:val="dashed" w:color="000000" w:sz="8" w:space="0"/>
              <w:right w:val="dashed" w:color="000000" w:sz="8" w:space="0"/>
            </w:tcBorders>
          </w:tcPr>
          <w:p w14:paraId="76D7BC5C">
            <w:pPr>
              <w:pStyle w:val="11"/>
              <w:spacing w:before="94"/>
              <w:ind w:right="55"/>
              <w:jc w:val="right"/>
              <w:rPr>
                <w:sz w:val="14"/>
              </w:rPr>
            </w:pPr>
            <w:r>
              <w:rPr>
                <w:sz w:val="14"/>
              </w:rPr>
              <w:t>258.25</w:t>
            </w:r>
          </w:p>
        </w:tc>
        <w:tc>
          <w:tcPr>
            <w:tcW w:w="1160" w:type="dxa"/>
            <w:tcBorders>
              <w:left w:val="dashed" w:color="000000" w:sz="8" w:space="0"/>
              <w:right w:val="dashed" w:color="000000" w:sz="8" w:space="0"/>
            </w:tcBorders>
          </w:tcPr>
          <w:p w14:paraId="06F34A3E">
            <w:pPr>
              <w:pStyle w:val="11"/>
              <w:spacing w:before="94"/>
              <w:ind w:right="55"/>
              <w:jc w:val="right"/>
              <w:rPr>
                <w:sz w:val="14"/>
              </w:rPr>
            </w:pPr>
            <w:r>
              <w:rPr>
                <w:sz w:val="14"/>
              </w:rPr>
              <w:t>258.25</w:t>
            </w:r>
          </w:p>
        </w:tc>
        <w:tc>
          <w:tcPr>
            <w:tcW w:w="1160" w:type="dxa"/>
            <w:tcBorders>
              <w:left w:val="dashed" w:color="000000" w:sz="8" w:space="0"/>
              <w:right w:val="dashed" w:color="000000" w:sz="8" w:space="0"/>
            </w:tcBorders>
          </w:tcPr>
          <w:p w14:paraId="2E77A6B3">
            <w:pPr>
              <w:pStyle w:val="11"/>
              <w:rPr>
                <w:rFonts w:ascii="Times New Roman"/>
                <w:sz w:val="14"/>
              </w:rPr>
            </w:pPr>
          </w:p>
        </w:tc>
        <w:tc>
          <w:tcPr>
            <w:tcW w:w="1160" w:type="dxa"/>
            <w:tcBorders>
              <w:left w:val="dashed" w:color="000000" w:sz="8" w:space="0"/>
              <w:right w:val="dashed" w:color="000000" w:sz="8" w:space="0"/>
            </w:tcBorders>
          </w:tcPr>
          <w:p w14:paraId="6D7F593E">
            <w:pPr>
              <w:pStyle w:val="11"/>
              <w:rPr>
                <w:rFonts w:ascii="Times New Roman"/>
                <w:sz w:val="14"/>
              </w:rPr>
            </w:pPr>
          </w:p>
        </w:tc>
        <w:tc>
          <w:tcPr>
            <w:tcW w:w="1160" w:type="dxa"/>
            <w:tcBorders>
              <w:left w:val="dashed" w:color="000000" w:sz="8" w:space="0"/>
              <w:right w:val="dashed" w:color="000000" w:sz="8" w:space="0"/>
            </w:tcBorders>
          </w:tcPr>
          <w:p w14:paraId="5251A8A8">
            <w:pPr>
              <w:pStyle w:val="11"/>
              <w:rPr>
                <w:rFonts w:ascii="Times New Roman"/>
                <w:sz w:val="14"/>
              </w:rPr>
            </w:pPr>
          </w:p>
        </w:tc>
        <w:tc>
          <w:tcPr>
            <w:tcW w:w="1160" w:type="dxa"/>
            <w:tcBorders>
              <w:left w:val="dashed" w:color="000000" w:sz="8" w:space="0"/>
              <w:right w:val="dashed" w:color="000000" w:sz="8" w:space="0"/>
            </w:tcBorders>
          </w:tcPr>
          <w:p w14:paraId="431A8A65">
            <w:pPr>
              <w:pStyle w:val="11"/>
              <w:rPr>
                <w:rFonts w:ascii="Times New Roman"/>
                <w:sz w:val="14"/>
              </w:rPr>
            </w:pPr>
          </w:p>
        </w:tc>
        <w:tc>
          <w:tcPr>
            <w:tcW w:w="1092" w:type="dxa"/>
            <w:tcBorders>
              <w:left w:val="dashed" w:color="000000" w:sz="8" w:space="0"/>
            </w:tcBorders>
          </w:tcPr>
          <w:p w14:paraId="4C4AEDEB">
            <w:pPr>
              <w:pStyle w:val="11"/>
              <w:rPr>
                <w:rFonts w:ascii="Times New Roman"/>
                <w:sz w:val="14"/>
              </w:rPr>
            </w:pPr>
          </w:p>
        </w:tc>
      </w:tr>
      <w:tr w14:paraId="4D664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0878F2F3">
            <w:pPr>
              <w:pStyle w:val="11"/>
              <w:spacing w:before="94"/>
              <w:ind w:left="77"/>
              <w:rPr>
                <w:sz w:val="14"/>
              </w:rPr>
            </w:pPr>
            <w:r>
              <w:rPr>
                <w:sz w:val="14"/>
              </w:rPr>
              <w:t>20805</w:t>
            </w:r>
          </w:p>
        </w:tc>
        <w:tc>
          <w:tcPr>
            <w:tcW w:w="2060" w:type="dxa"/>
            <w:tcBorders>
              <w:left w:val="dashed" w:color="000000" w:sz="8" w:space="0"/>
              <w:right w:val="dashed" w:color="000000" w:sz="8" w:space="0"/>
            </w:tcBorders>
          </w:tcPr>
          <w:p w14:paraId="51BB0E2B">
            <w:pPr>
              <w:pStyle w:val="11"/>
              <w:spacing w:before="94"/>
              <w:ind w:left="82"/>
              <w:rPr>
                <w:sz w:val="14"/>
              </w:rPr>
            </w:pPr>
            <w:r>
              <w:rPr>
                <w:sz w:val="14"/>
              </w:rPr>
              <w:t>行政事业单位养老支出</w:t>
            </w:r>
          </w:p>
        </w:tc>
        <w:tc>
          <w:tcPr>
            <w:tcW w:w="1160" w:type="dxa"/>
            <w:tcBorders>
              <w:left w:val="dashed" w:color="000000" w:sz="8" w:space="0"/>
              <w:right w:val="dashed" w:color="000000" w:sz="8" w:space="0"/>
            </w:tcBorders>
          </w:tcPr>
          <w:p w14:paraId="3ACAC4EE">
            <w:pPr>
              <w:pStyle w:val="11"/>
              <w:spacing w:before="94"/>
              <w:ind w:right="55"/>
              <w:jc w:val="right"/>
              <w:rPr>
                <w:sz w:val="14"/>
              </w:rPr>
            </w:pPr>
            <w:r>
              <w:rPr>
                <w:sz w:val="14"/>
              </w:rPr>
              <w:t>94.54</w:t>
            </w:r>
          </w:p>
        </w:tc>
        <w:tc>
          <w:tcPr>
            <w:tcW w:w="1160" w:type="dxa"/>
            <w:tcBorders>
              <w:left w:val="dashed" w:color="000000" w:sz="8" w:space="0"/>
              <w:right w:val="dashed" w:color="000000" w:sz="8" w:space="0"/>
            </w:tcBorders>
          </w:tcPr>
          <w:p w14:paraId="0091EBD8">
            <w:pPr>
              <w:pStyle w:val="11"/>
              <w:spacing w:before="94"/>
              <w:ind w:right="55"/>
              <w:jc w:val="right"/>
              <w:rPr>
                <w:sz w:val="14"/>
              </w:rPr>
            </w:pPr>
            <w:r>
              <w:rPr>
                <w:sz w:val="14"/>
              </w:rPr>
              <w:t>94.54</w:t>
            </w:r>
          </w:p>
        </w:tc>
        <w:tc>
          <w:tcPr>
            <w:tcW w:w="1160" w:type="dxa"/>
            <w:tcBorders>
              <w:left w:val="dashed" w:color="000000" w:sz="8" w:space="0"/>
              <w:right w:val="dashed" w:color="000000" w:sz="8" w:space="0"/>
            </w:tcBorders>
          </w:tcPr>
          <w:p w14:paraId="6AB78C33">
            <w:pPr>
              <w:pStyle w:val="11"/>
              <w:rPr>
                <w:rFonts w:ascii="Times New Roman"/>
                <w:sz w:val="14"/>
              </w:rPr>
            </w:pPr>
          </w:p>
        </w:tc>
        <w:tc>
          <w:tcPr>
            <w:tcW w:w="1160" w:type="dxa"/>
            <w:tcBorders>
              <w:left w:val="dashed" w:color="000000" w:sz="8" w:space="0"/>
              <w:right w:val="dashed" w:color="000000" w:sz="8" w:space="0"/>
            </w:tcBorders>
          </w:tcPr>
          <w:p w14:paraId="0F8DF50F">
            <w:pPr>
              <w:pStyle w:val="11"/>
              <w:rPr>
                <w:rFonts w:ascii="Times New Roman"/>
                <w:sz w:val="14"/>
              </w:rPr>
            </w:pPr>
          </w:p>
        </w:tc>
        <w:tc>
          <w:tcPr>
            <w:tcW w:w="1160" w:type="dxa"/>
            <w:tcBorders>
              <w:left w:val="dashed" w:color="000000" w:sz="8" w:space="0"/>
              <w:right w:val="dashed" w:color="000000" w:sz="8" w:space="0"/>
            </w:tcBorders>
          </w:tcPr>
          <w:p w14:paraId="03429AF1">
            <w:pPr>
              <w:pStyle w:val="11"/>
              <w:rPr>
                <w:rFonts w:ascii="Times New Roman"/>
                <w:sz w:val="14"/>
              </w:rPr>
            </w:pPr>
          </w:p>
        </w:tc>
        <w:tc>
          <w:tcPr>
            <w:tcW w:w="1160" w:type="dxa"/>
            <w:tcBorders>
              <w:left w:val="dashed" w:color="000000" w:sz="8" w:space="0"/>
              <w:right w:val="dashed" w:color="000000" w:sz="8" w:space="0"/>
            </w:tcBorders>
          </w:tcPr>
          <w:p w14:paraId="7A6030DD">
            <w:pPr>
              <w:pStyle w:val="11"/>
              <w:rPr>
                <w:rFonts w:ascii="Times New Roman"/>
                <w:sz w:val="14"/>
              </w:rPr>
            </w:pPr>
          </w:p>
        </w:tc>
        <w:tc>
          <w:tcPr>
            <w:tcW w:w="1092" w:type="dxa"/>
            <w:tcBorders>
              <w:left w:val="dashed" w:color="000000" w:sz="8" w:space="0"/>
            </w:tcBorders>
          </w:tcPr>
          <w:p w14:paraId="7A8916A5">
            <w:pPr>
              <w:pStyle w:val="11"/>
              <w:rPr>
                <w:rFonts w:ascii="Times New Roman"/>
                <w:sz w:val="14"/>
              </w:rPr>
            </w:pPr>
          </w:p>
        </w:tc>
      </w:tr>
      <w:tr w14:paraId="0CEC0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3D634E06">
            <w:pPr>
              <w:pStyle w:val="11"/>
              <w:spacing w:before="94"/>
              <w:ind w:left="77"/>
              <w:rPr>
                <w:sz w:val="14"/>
              </w:rPr>
            </w:pPr>
            <w:r>
              <w:rPr>
                <w:sz w:val="14"/>
              </w:rPr>
              <w:t>2080501</w:t>
            </w:r>
          </w:p>
        </w:tc>
        <w:tc>
          <w:tcPr>
            <w:tcW w:w="2060" w:type="dxa"/>
            <w:tcBorders>
              <w:left w:val="dashed" w:color="000000" w:sz="8" w:space="0"/>
              <w:right w:val="dashed" w:color="000000" w:sz="8" w:space="0"/>
            </w:tcBorders>
          </w:tcPr>
          <w:p w14:paraId="4DBA9C57">
            <w:pPr>
              <w:pStyle w:val="11"/>
              <w:spacing w:before="94"/>
              <w:ind w:left="82"/>
              <w:rPr>
                <w:sz w:val="14"/>
              </w:rPr>
            </w:pPr>
            <w:r>
              <w:rPr>
                <w:sz w:val="14"/>
              </w:rPr>
              <w:t>行政单位离退休</w:t>
            </w:r>
          </w:p>
        </w:tc>
        <w:tc>
          <w:tcPr>
            <w:tcW w:w="1160" w:type="dxa"/>
            <w:tcBorders>
              <w:left w:val="dashed" w:color="000000" w:sz="8" w:space="0"/>
              <w:right w:val="dashed" w:color="000000" w:sz="8" w:space="0"/>
            </w:tcBorders>
          </w:tcPr>
          <w:p w14:paraId="2DD9F18E">
            <w:pPr>
              <w:pStyle w:val="11"/>
              <w:spacing w:before="94"/>
              <w:ind w:right="55"/>
              <w:jc w:val="right"/>
              <w:rPr>
                <w:sz w:val="14"/>
              </w:rPr>
            </w:pPr>
            <w:r>
              <w:rPr>
                <w:sz w:val="14"/>
              </w:rPr>
              <w:t>6.28</w:t>
            </w:r>
          </w:p>
        </w:tc>
        <w:tc>
          <w:tcPr>
            <w:tcW w:w="1160" w:type="dxa"/>
            <w:tcBorders>
              <w:left w:val="dashed" w:color="000000" w:sz="8" w:space="0"/>
              <w:right w:val="dashed" w:color="000000" w:sz="8" w:space="0"/>
            </w:tcBorders>
          </w:tcPr>
          <w:p w14:paraId="3C8C8A96">
            <w:pPr>
              <w:pStyle w:val="11"/>
              <w:spacing w:before="94"/>
              <w:ind w:right="55"/>
              <w:jc w:val="right"/>
              <w:rPr>
                <w:sz w:val="14"/>
              </w:rPr>
            </w:pPr>
            <w:r>
              <w:rPr>
                <w:sz w:val="14"/>
              </w:rPr>
              <w:t>6.28</w:t>
            </w:r>
          </w:p>
        </w:tc>
        <w:tc>
          <w:tcPr>
            <w:tcW w:w="1160" w:type="dxa"/>
            <w:tcBorders>
              <w:left w:val="dashed" w:color="000000" w:sz="8" w:space="0"/>
              <w:right w:val="dashed" w:color="000000" w:sz="8" w:space="0"/>
            </w:tcBorders>
          </w:tcPr>
          <w:p w14:paraId="5E2DC799">
            <w:pPr>
              <w:pStyle w:val="11"/>
              <w:rPr>
                <w:rFonts w:ascii="Times New Roman"/>
                <w:sz w:val="14"/>
              </w:rPr>
            </w:pPr>
          </w:p>
        </w:tc>
        <w:tc>
          <w:tcPr>
            <w:tcW w:w="1160" w:type="dxa"/>
            <w:tcBorders>
              <w:left w:val="dashed" w:color="000000" w:sz="8" w:space="0"/>
              <w:right w:val="dashed" w:color="000000" w:sz="8" w:space="0"/>
            </w:tcBorders>
          </w:tcPr>
          <w:p w14:paraId="0782802F">
            <w:pPr>
              <w:pStyle w:val="11"/>
              <w:rPr>
                <w:rFonts w:ascii="Times New Roman"/>
                <w:sz w:val="14"/>
              </w:rPr>
            </w:pPr>
          </w:p>
        </w:tc>
        <w:tc>
          <w:tcPr>
            <w:tcW w:w="1160" w:type="dxa"/>
            <w:tcBorders>
              <w:left w:val="dashed" w:color="000000" w:sz="8" w:space="0"/>
              <w:right w:val="dashed" w:color="000000" w:sz="8" w:space="0"/>
            </w:tcBorders>
          </w:tcPr>
          <w:p w14:paraId="149922FE">
            <w:pPr>
              <w:pStyle w:val="11"/>
              <w:rPr>
                <w:rFonts w:ascii="Times New Roman"/>
                <w:sz w:val="14"/>
              </w:rPr>
            </w:pPr>
          </w:p>
        </w:tc>
        <w:tc>
          <w:tcPr>
            <w:tcW w:w="1160" w:type="dxa"/>
            <w:tcBorders>
              <w:left w:val="dashed" w:color="000000" w:sz="8" w:space="0"/>
              <w:right w:val="dashed" w:color="000000" w:sz="8" w:space="0"/>
            </w:tcBorders>
          </w:tcPr>
          <w:p w14:paraId="7463C82D">
            <w:pPr>
              <w:pStyle w:val="11"/>
              <w:rPr>
                <w:rFonts w:ascii="Times New Roman"/>
                <w:sz w:val="14"/>
              </w:rPr>
            </w:pPr>
          </w:p>
        </w:tc>
        <w:tc>
          <w:tcPr>
            <w:tcW w:w="1092" w:type="dxa"/>
            <w:tcBorders>
              <w:left w:val="dashed" w:color="000000" w:sz="8" w:space="0"/>
            </w:tcBorders>
          </w:tcPr>
          <w:p w14:paraId="4045723D">
            <w:pPr>
              <w:pStyle w:val="11"/>
              <w:rPr>
                <w:rFonts w:ascii="Times New Roman"/>
                <w:sz w:val="14"/>
              </w:rPr>
            </w:pPr>
          </w:p>
        </w:tc>
      </w:tr>
      <w:tr w14:paraId="018D3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3733909A">
            <w:pPr>
              <w:pStyle w:val="11"/>
              <w:spacing w:before="94"/>
              <w:ind w:left="77"/>
              <w:rPr>
                <w:sz w:val="14"/>
              </w:rPr>
            </w:pPr>
            <w:r>
              <w:rPr>
                <w:sz w:val="14"/>
              </w:rPr>
              <w:t>2080505</w:t>
            </w:r>
          </w:p>
        </w:tc>
        <w:tc>
          <w:tcPr>
            <w:tcW w:w="2060" w:type="dxa"/>
            <w:tcBorders>
              <w:left w:val="dashed" w:color="000000" w:sz="8" w:space="0"/>
              <w:right w:val="dashed" w:color="000000" w:sz="8" w:space="0"/>
            </w:tcBorders>
          </w:tcPr>
          <w:p w14:paraId="6F7AB662">
            <w:pPr>
              <w:pStyle w:val="11"/>
              <w:spacing w:before="67"/>
              <w:ind w:left="82"/>
              <w:rPr>
                <w:sz w:val="14"/>
              </w:rPr>
            </w:pPr>
            <w:r>
              <w:rPr>
                <w:sz w:val="14"/>
              </w:rPr>
              <w:t>机关事业单位基本养老保险缴</w:t>
            </w:r>
          </w:p>
        </w:tc>
        <w:tc>
          <w:tcPr>
            <w:tcW w:w="1160" w:type="dxa"/>
            <w:tcBorders>
              <w:left w:val="dashed" w:color="000000" w:sz="8" w:space="0"/>
              <w:right w:val="dashed" w:color="000000" w:sz="8" w:space="0"/>
            </w:tcBorders>
          </w:tcPr>
          <w:p w14:paraId="00EDE275">
            <w:pPr>
              <w:pStyle w:val="11"/>
              <w:spacing w:before="94"/>
              <w:ind w:right="55"/>
              <w:jc w:val="right"/>
              <w:rPr>
                <w:sz w:val="14"/>
              </w:rPr>
            </w:pPr>
            <w:r>
              <w:rPr>
                <w:sz w:val="14"/>
              </w:rPr>
              <w:t>88.26</w:t>
            </w:r>
          </w:p>
        </w:tc>
        <w:tc>
          <w:tcPr>
            <w:tcW w:w="1160" w:type="dxa"/>
            <w:tcBorders>
              <w:left w:val="dashed" w:color="000000" w:sz="8" w:space="0"/>
              <w:right w:val="dashed" w:color="000000" w:sz="8" w:space="0"/>
            </w:tcBorders>
          </w:tcPr>
          <w:p w14:paraId="21FCD236">
            <w:pPr>
              <w:pStyle w:val="11"/>
              <w:spacing w:before="94"/>
              <w:ind w:right="55"/>
              <w:jc w:val="right"/>
              <w:rPr>
                <w:sz w:val="14"/>
              </w:rPr>
            </w:pPr>
            <w:r>
              <w:rPr>
                <w:sz w:val="14"/>
              </w:rPr>
              <w:t>88.26</w:t>
            </w:r>
          </w:p>
        </w:tc>
        <w:tc>
          <w:tcPr>
            <w:tcW w:w="1160" w:type="dxa"/>
            <w:tcBorders>
              <w:left w:val="dashed" w:color="000000" w:sz="8" w:space="0"/>
              <w:right w:val="dashed" w:color="000000" w:sz="8" w:space="0"/>
            </w:tcBorders>
          </w:tcPr>
          <w:p w14:paraId="55E328F1">
            <w:pPr>
              <w:pStyle w:val="11"/>
              <w:rPr>
                <w:rFonts w:ascii="Times New Roman"/>
                <w:sz w:val="14"/>
              </w:rPr>
            </w:pPr>
          </w:p>
        </w:tc>
        <w:tc>
          <w:tcPr>
            <w:tcW w:w="1160" w:type="dxa"/>
            <w:tcBorders>
              <w:left w:val="dashed" w:color="000000" w:sz="8" w:space="0"/>
              <w:right w:val="dashed" w:color="000000" w:sz="8" w:space="0"/>
            </w:tcBorders>
          </w:tcPr>
          <w:p w14:paraId="2162C45F">
            <w:pPr>
              <w:pStyle w:val="11"/>
              <w:rPr>
                <w:rFonts w:ascii="Times New Roman"/>
                <w:sz w:val="14"/>
              </w:rPr>
            </w:pPr>
          </w:p>
        </w:tc>
        <w:tc>
          <w:tcPr>
            <w:tcW w:w="1160" w:type="dxa"/>
            <w:tcBorders>
              <w:left w:val="dashed" w:color="000000" w:sz="8" w:space="0"/>
              <w:right w:val="dashed" w:color="000000" w:sz="8" w:space="0"/>
            </w:tcBorders>
          </w:tcPr>
          <w:p w14:paraId="4A82C9C4">
            <w:pPr>
              <w:pStyle w:val="11"/>
              <w:rPr>
                <w:rFonts w:ascii="Times New Roman"/>
                <w:sz w:val="14"/>
              </w:rPr>
            </w:pPr>
          </w:p>
        </w:tc>
        <w:tc>
          <w:tcPr>
            <w:tcW w:w="1160" w:type="dxa"/>
            <w:tcBorders>
              <w:left w:val="dashed" w:color="000000" w:sz="8" w:space="0"/>
              <w:right w:val="dashed" w:color="000000" w:sz="8" w:space="0"/>
            </w:tcBorders>
          </w:tcPr>
          <w:p w14:paraId="508BEFDF">
            <w:pPr>
              <w:pStyle w:val="11"/>
              <w:rPr>
                <w:rFonts w:ascii="Times New Roman"/>
                <w:sz w:val="14"/>
              </w:rPr>
            </w:pPr>
          </w:p>
        </w:tc>
        <w:tc>
          <w:tcPr>
            <w:tcW w:w="1092" w:type="dxa"/>
            <w:tcBorders>
              <w:left w:val="dashed" w:color="000000" w:sz="8" w:space="0"/>
            </w:tcBorders>
          </w:tcPr>
          <w:p w14:paraId="73DA7E0A">
            <w:pPr>
              <w:pStyle w:val="11"/>
              <w:rPr>
                <w:rFonts w:ascii="Times New Roman"/>
                <w:sz w:val="14"/>
              </w:rPr>
            </w:pPr>
          </w:p>
        </w:tc>
      </w:tr>
      <w:tr w14:paraId="06C24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9AF491D">
            <w:pPr>
              <w:pStyle w:val="11"/>
              <w:spacing w:before="94"/>
              <w:ind w:left="77"/>
              <w:rPr>
                <w:sz w:val="14"/>
              </w:rPr>
            </w:pPr>
            <w:r>
              <w:rPr>
                <w:sz w:val="14"/>
              </w:rPr>
              <w:t>20808</w:t>
            </w:r>
          </w:p>
        </w:tc>
        <w:tc>
          <w:tcPr>
            <w:tcW w:w="2060" w:type="dxa"/>
            <w:tcBorders>
              <w:left w:val="dashed" w:color="000000" w:sz="8" w:space="0"/>
              <w:right w:val="dashed" w:color="000000" w:sz="8" w:space="0"/>
            </w:tcBorders>
          </w:tcPr>
          <w:p w14:paraId="14B85E85">
            <w:pPr>
              <w:pStyle w:val="11"/>
              <w:spacing w:before="94"/>
              <w:ind w:left="82"/>
              <w:rPr>
                <w:sz w:val="14"/>
              </w:rPr>
            </w:pPr>
            <w:r>
              <w:rPr>
                <w:sz w:val="14"/>
              </w:rPr>
              <w:t>抚恤</w:t>
            </w:r>
          </w:p>
        </w:tc>
        <w:tc>
          <w:tcPr>
            <w:tcW w:w="1160" w:type="dxa"/>
            <w:tcBorders>
              <w:left w:val="dashed" w:color="000000" w:sz="8" w:space="0"/>
              <w:right w:val="dashed" w:color="000000" w:sz="8" w:space="0"/>
            </w:tcBorders>
          </w:tcPr>
          <w:p w14:paraId="47486070">
            <w:pPr>
              <w:pStyle w:val="11"/>
              <w:spacing w:before="94"/>
              <w:ind w:right="55"/>
              <w:jc w:val="right"/>
              <w:rPr>
                <w:sz w:val="14"/>
              </w:rPr>
            </w:pPr>
            <w:r>
              <w:rPr>
                <w:sz w:val="14"/>
              </w:rPr>
              <w:t>78.89</w:t>
            </w:r>
          </w:p>
        </w:tc>
        <w:tc>
          <w:tcPr>
            <w:tcW w:w="1160" w:type="dxa"/>
            <w:tcBorders>
              <w:left w:val="dashed" w:color="000000" w:sz="8" w:space="0"/>
              <w:right w:val="dashed" w:color="000000" w:sz="8" w:space="0"/>
            </w:tcBorders>
          </w:tcPr>
          <w:p w14:paraId="4EE8908E">
            <w:pPr>
              <w:pStyle w:val="11"/>
              <w:spacing w:before="94"/>
              <w:ind w:right="55"/>
              <w:jc w:val="right"/>
              <w:rPr>
                <w:sz w:val="14"/>
              </w:rPr>
            </w:pPr>
            <w:r>
              <w:rPr>
                <w:sz w:val="14"/>
              </w:rPr>
              <w:t>78.89</w:t>
            </w:r>
          </w:p>
        </w:tc>
        <w:tc>
          <w:tcPr>
            <w:tcW w:w="1160" w:type="dxa"/>
            <w:tcBorders>
              <w:left w:val="dashed" w:color="000000" w:sz="8" w:space="0"/>
              <w:right w:val="dashed" w:color="000000" w:sz="8" w:space="0"/>
            </w:tcBorders>
          </w:tcPr>
          <w:p w14:paraId="4DFC67B4">
            <w:pPr>
              <w:pStyle w:val="11"/>
              <w:rPr>
                <w:rFonts w:ascii="Times New Roman"/>
                <w:sz w:val="14"/>
              </w:rPr>
            </w:pPr>
          </w:p>
        </w:tc>
        <w:tc>
          <w:tcPr>
            <w:tcW w:w="1160" w:type="dxa"/>
            <w:tcBorders>
              <w:left w:val="dashed" w:color="000000" w:sz="8" w:space="0"/>
              <w:right w:val="dashed" w:color="000000" w:sz="8" w:space="0"/>
            </w:tcBorders>
          </w:tcPr>
          <w:p w14:paraId="34CA0DB2">
            <w:pPr>
              <w:pStyle w:val="11"/>
              <w:rPr>
                <w:rFonts w:ascii="Times New Roman"/>
                <w:sz w:val="14"/>
              </w:rPr>
            </w:pPr>
          </w:p>
        </w:tc>
        <w:tc>
          <w:tcPr>
            <w:tcW w:w="1160" w:type="dxa"/>
            <w:tcBorders>
              <w:left w:val="dashed" w:color="000000" w:sz="8" w:space="0"/>
              <w:right w:val="dashed" w:color="000000" w:sz="8" w:space="0"/>
            </w:tcBorders>
          </w:tcPr>
          <w:p w14:paraId="7B0AE0B7">
            <w:pPr>
              <w:pStyle w:val="11"/>
              <w:rPr>
                <w:rFonts w:ascii="Times New Roman"/>
                <w:sz w:val="14"/>
              </w:rPr>
            </w:pPr>
          </w:p>
        </w:tc>
        <w:tc>
          <w:tcPr>
            <w:tcW w:w="1160" w:type="dxa"/>
            <w:tcBorders>
              <w:left w:val="dashed" w:color="000000" w:sz="8" w:space="0"/>
              <w:right w:val="dashed" w:color="000000" w:sz="8" w:space="0"/>
            </w:tcBorders>
          </w:tcPr>
          <w:p w14:paraId="1077E60B">
            <w:pPr>
              <w:pStyle w:val="11"/>
              <w:rPr>
                <w:rFonts w:ascii="Times New Roman"/>
                <w:sz w:val="14"/>
              </w:rPr>
            </w:pPr>
          </w:p>
        </w:tc>
        <w:tc>
          <w:tcPr>
            <w:tcW w:w="1092" w:type="dxa"/>
            <w:tcBorders>
              <w:left w:val="dashed" w:color="000000" w:sz="8" w:space="0"/>
            </w:tcBorders>
          </w:tcPr>
          <w:p w14:paraId="6B505002">
            <w:pPr>
              <w:pStyle w:val="11"/>
              <w:rPr>
                <w:rFonts w:ascii="Times New Roman"/>
                <w:sz w:val="14"/>
              </w:rPr>
            </w:pPr>
          </w:p>
        </w:tc>
      </w:tr>
      <w:tr w14:paraId="5C5D2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495AC35D">
            <w:pPr>
              <w:pStyle w:val="11"/>
              <w:spacing w:before="94"/>
              <w:ind w:left="77"/>
              <w:rPr>
                <w:sz w:val="14"/>
              </w:rPr>
            </w:pPr>
            <w:r>
              <w:rPr>
                <w:sz w:val="14"/>
              </w:rPr>
              <w:t>2080801</w:t>
            </w:r>
          </w:p>
        </w:tc>
        <w:tc>
          <w:tcPr>
            <w:tcW w:w="2060" w:type="dxa"/>
            <w:tcBorders>
              <w:left w:val="dashed" w:color="000000" w:sz="8" w:space="0"/>
              <w:right w:val="dashed" w:color="000000" w:sz="8" w:space="0"/>
            </w:tcBorders>
          </w:tcPr>
          <w:p w14:paraId="04FB54AB">
            <w:pPr>
              <w:pStyle w:val="11"/>
              <w:spacing w:before="94"/>
              <w:ind w:left="82"/>
              <w:rPr>
                <w:sz w:val="14"/>
              </w:rPr>
            </w:pPr>
            <w:r>
              <w:rPr>
                <w:sz w:val="14"/>
              </w:rPr>
              <w:t>死亡抚恤</w:t>
            </w:r>
          </w:p>
        </w:tc>
        <w:tc>
          <w:tcPr>
            <w:tcW w:w="1160" w:type="dxa"/>
            <w:tcBorders>
              <w:left w:val="dashed" w:color="000000" w:sz="8" w:space="0"/>
              <w:right w:val="dashed" w:color="000000" w:sz="8" w:space="0"/>
            </w:tcBorders>
          </w:tcPr>
          <w:p w14:paraId="2D90692E">
            <w:pPr>
              <w:pStyle w:val="11"/>
              <w:spacing w:before="94"/>
              <w:ind w:right="55"/>
              <w:jc w:val="right"/>
              <w:rPr>
                <w:sz w:val="14"/>
              </w:rPr>
            </w:pPr>
            <w:r>
              <w:rPr>
                <w:sz w:val="14"/>
              </w:rPr>
              <w:t>78.89</w:t>
            </w:r>
          </w:p>
        </w:tc>
        <w:tc>
          <w:tcPr>
            <w:tcW w:w="1160" w:type="dxa"/>
            <w:tcBorders>
              <w:left w:val="dashed" w:color="000000" w:sz="8" w:space="0"/>
              <w:right w:val="dashed" w:color="000000" w:sz="8" w:space="0"/>
            </w:tcBorders>
          </w:tcPr>
          <w:p w14:paraId="2718365B">
            <w:pPr>
              <w:pStyle w:val="11"/>
              <w:spacing w:before="94"/>
              <w:ind w:right="55"/>
              <w:jc w:val="right"/>
              <w:rPr>
                <w:sz w:val="14"/>
              </w:rPr>
            </w:pPr>
            <w:r>
              <w:rPr>
                <w:sz w:val="14"/>
              </w:rPr>
              <w:t>78.89</w:t>
            </w:r>
          </w:p>
        </w:tc>
        <w:tc>
          <w:tcPr>
            <w:tcW w:w="1160" w:type="dxa"/>
            <w:tcBorders>
              <w:left w:val="dashed" w:color="000000" w:sz="8" w:space="0"/>
              <w:right w:val="dashed" w:color="000000" w:sz="8" w:space="0"/>
            </w:tcBorders>
          </w:tcPr>
          <w:p w14:paraId="18A89F85">
            <w:pPr>
              <w:pStyle w:val="11"/>
              <w:rPr>
                <w:rFonts w:ascii="Times New Roman"/>
                <w:sz w:val="14"/>
              </w:rPr>
            </w:pPr>
          </w:p>
        </w:tc>
        <w:tc>
          <w:tcPr>
            <w:tcW w:w="1160" w:type="dxa"/>
            <w:tcBorders>
              <w:left w:val="dashed" w:color="000000" w:sz="8" w:space="0"/>
              <w:right w:val="dashed" w:color="000000" w:sz="8" w:space="0"/>
            </w:tcBorders>
          </w:tcPr>
          <w:p w14:paraId="334B0F61">
            <w:pPr>
              <w:pStyle w:val="11"/>
              <w:rPr>
                <w:rFonts w:ascii="Times New Roman"/>
                <w:sz w:val="14"/>
              </w:rPr>
            </w:pPr>
          </w:p>
        </w:tc>
        <w:tc>
          <w:tcPr>
            <w:tcW w:w="1160" w:type="dxa"/>
            <w:tcBorders>
              <w:left w:val="dashed" w:color="000000" w:sz="8" w:space="0"/>
              <w:right w:val="dashed" w:color="000000" w:sz="8" w:space="0"/>
            </w:tcBorders>
          </w:tcPr>
          <w:p w14:paraId="1314C232">
            <w:pPr>
              <w:pStyle w:val="11"/>
              <w:rPr>
                <w:rFonts w:ascii="Times New Roman"/>
                <w:sz w:val="14"/>
              </w:rPr>
            </w:pPr>
          </w:p>
        </w:tc>
        <w:tc>
          <w:tcPr>
            <w:tcW w:w="1160" w:type="dxa"/>
            <w:tcBorders>
              <w:left w:val="dashed" w:color="000000" w:sz="8" w:space="0"/>
              <w:right w:val="dashed" w:color="000000" w:sz="8" w:space="0"/>
            </w:tcBorders>
          </w:tcPr>
          <w:p w14:paraId="05010229">
            <w:pPr>
              <w:pStyle w:val="11"/>
              <w:rPr>
                <w:rFonts w:ascii="Times New Roman"/>
                <w:sz w:val="14"/>
              </w:rPr>
            </w:pPr>
          </w:p>
        </w:tc>
        <w:tc>
          <w:tcPr>
            <w:tcW w:w="1092" w:type="dxa"/>
            <w:tcBorders>
              <w:left w:val="dashed" w:color="000000" w:sz="8" w:space="0"/>
            </w:tcBorders>
          </w:tcPr>
          <w:p w14:paraId="7F2256BD">
            <w:pPr>
              <w:pStyle w:val="11"/>
              <w:rPr>
                <w:rFonts w:ascii="Times New Roman"/>
                <w:sz w:val="14"/>
              </w:rPr>
            </w:pPr>
          </w:p>
        </w:tc>
      </w:tr>
      <w:tr w14:paraId="6D088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7A782122">
            <w:pPr>
              <w:pStyle w:val="11"/>
              <w:spacing w:before="94"/>
              <w:ind w:left="77"/>
              <w:rPr>
                <w:sz w:val="14"/>
              </w:rPr>
            </w:pPr>
            <w:r>
              <w:rPr>
                <w:sz w:val="14"/>
              </w:rPr>
              <w:t>20820</w:t>
            </w:r>
          </w:p>
        </w:tc>
        <w:tc>
          <w:tcPr>
            <w:tcW w:w="2060" w:type="dxa"/>
            <w:tcBorders>
              <w:left w:val="dashed" w:color="000000" w:sz="8" w:space="0"/>
              <w:right w:val="dashed" w:color="000000" w:sz="8" w:space="0"/>
            </w:tcBorders>
          </w:tcPr>
          <w:p w14:paraId="197F8177">
            <w:pPr>
              <w:pStyle w:val="11"/>
              <w:spacing w:before="94"/>
              <w:ind w:left="82"/>
              <w:rPr>
                <w:sz w:val="14"/>
              </w:rPr>
            </w:pPr>
            <w:r>
              <w:rPr>
                <w:sz w:val="14"/>
              </w:rPr>
              <w:t>临时救助</w:t>
            </w:r>
          </w:p>
        </w:tc>
        <w:tc>
          <w:tcPr>
            <w:tcW w:w="1160" w:type="dxa"/>
            <w:tcBorders>
              <w:left w:val="dashed" w:color="000000" w:sz="8" w:space="0"/>
              <w:right w:val="dashed" w:color="000000" w:sz="8" w:space="0"/>
            </w:tcBorders>
          </w:tcPr>
          <w:p w14:paraId="5998DC9B">
            <w:pPr>
              <w:pStyle w:val="11"/>
              <w:spacing w:before="94"/>
              <w:ind w:right="55"/>
              <w:jc w:val="right"/>
              <w:rPr>
                <w:sz w:val="14"/>
              </w:rPr>
            </w:pPr>
            <w:r>
              <w:rPr>
                <w:sz w:val="14"/>
              </w:rPr>
              <w:t>6.75</w:t>
            </w:r>
          </w:p>
        </w:tc>
        <w:tc>
          <w:tcPr>
            <w:tcW w:w="1160" w:type="dxa"/>
            <w:tcBorders>
              <w:left w:val="dashed" w:color="000000" w:sz="8" w:space="0"/>
              <w:right w:val="dashed" w:color="000000" w:sz="8" w:space="0"/>
            </w:tcBorders>
          </w:tcPr>
          <w:p w14:paraId="570BB72C">
            <w:pPr>
              <w:pStyle w:val="11"/>
              <w:spacing w:before="94"/>
              <w:ind w:right="55"/>
              <w:jc w:val="right"/>
              <w:rPr>
                <w:sz w:val="14"/>
              </w:rPr>
            </w:pPr>
            <w:r>
              <w:rPr>
                <w:sz w:val="14"/>
              </w:rPr>
              <w:t>6.75</w:t>
            </w:r>
          </w:p>
        </w:tc>
        <w:tc>
          <w:tcPr>
            <w:tcW w:w="1160" w:type="dxa"/>
            <w:tcBorders>
              <w:left w:val="dashed" w:color="000000" w:sz="8" w:space="0"/>
              <w:right w:val="dashed" w:color="000000" w:sz="8" w:space="0"/>
            </w:tcBorders>
          </w:tcPr>
          <w:p w14:paraId="243EC147">
            <w:pPr>
              <w:pStyle w:val="11"/>
              <w:rPr>
                <w:rFonts w:ascii="Times New Roman"/>
                <w:sz w:val="14"/>
              </w:rPr>
            </w:pPr>
          </w:p>
        </w:tc>
        <w:tc>
          <w:tcPr>
            <w:tcW w:w="1160" w:type="dxa"/>
            <w:tcBorders>
              <w:left w:val="dashed" w:color="000000" w:sz="8" w:space="0"/>
              <w:right w:val="dashed" w:color="000000" w:sz="8" w:space="0"/>
            </w:tcBorders>
          </w:tcPr>
          <w:p w14:paraId="12EE58C8">
            <w:pPr>
              <w:pStyle w:val="11"/>
              <w:rPr>
                <w:rFonts w:ascii="Times New Roman"/>
                <w:sz w:val="14"/>
              </w:rPr>
            </w:pPr>
          </w:p>
        </w:tc>
        <w:tc>
          <w:tcPr>
            <w:tcW w:w="1160" w:type="dxa"/>
            <w:tcBorders>
              <w:left w:val="dashed" w:color="000000" w:sz="8" w:space="0"/>
              <w:right w:val="dashed" w:color="000000" w:sz="8" w:space="0"/>
            </w:tcBorders>
          </w:tcPr>
          <w:p w14:paraId="40F7502D">
            <w:pPr>
              <w:pStyle w:val="11"/>
              <w:rPr>
                <w:rFonts w:ascii="Times New Roman"/>
                <w:sz w:val="14"/>
              </w:rPr>
            </w:pPr>
          </w:p>
        </w:tc>
        <w:tc>
          <w:tcPr>
            <w:tcW w:w="1160" w:type="dxa"/>
            <w:tcBorders>
              <w:left w:val="dashed" w:color="000000" w:sz="8" w:space="0"/>
              <w:right w:val="dashed" w:color="000000" w:sz="8" w:space="0"/>
            </w:tcBorders>
          </w:tcPr>
          <w:p w14:paraId="27F600A9">
            <w:pPr>
              <w:pStyle w:val="11"/>
              <w:rPr>
                <w:rFonts w:ascii="Times New Roman"/>
                <w:sz w:val="14"/>
              </w:rPr>
            </w:pPr>
          </w:p>
        </w:tc>
        <w:tc>
          <w:tcPr>
            <w:tcW w:w="1092" w:type="dxa"/>
            <w:tcBorders>
              <w:left w:val="dashed" w:color="000000" w:sz="8" w:space="0"/>
            </w:tcBorders>
          </w:tcPr>
          <w:p w14:paraId="406C47D8">
            <w:pPr>
              <w:pStyle w:val="11"/>
              <w:rPr>
                <w:rFonts w:ascii="Times New Roman"/>
                <w:sz w:val="14"/>
              </w:rPr>
            </w:pPr>
          </w:p>
        </w:tc>
      </w:tr>
      <w:tr w14:paraId="31DA7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AEF8C17">
            <w:pPr>
              <w:pStyle w:val="11"/>
              <w:spacing w:before="94"/>
              <w:ind w:left="77"/>
              <w:rPr>
                <w:sz w:val="14"/>
              </w:rPr>
            </w:pPr>
            <w:r>
              <w:rPr>
                <w:sz w:val="14"/>
              </w:rPr>
              <w:t>2082001</w:t>
            </w:r>
          </w:p>
        </w:tc>
        <w:tc>
          <w:tcPr>
            <w:tcW w:w="2060" w:type="dxa"/>
            <w:tcBorders>
              <w:left w:val="dashed" w:color="000000" w:sz="8" w:space="0"/>
              <w:right w:val="dashed" w:color="000000" w:sz="8" w:space="0"/>
            </w:tcBorders>
          </w:tcPr>
          <w:p w14:paraId="58A28205">
            <w:pPr>
              <w:pStyle w:val="11"/>
              <w:spacing w:before="94"/>
              <w:ind w:left="82"/>
              <w:rPr>
                <w:sz w:val="14"/>
              </w:rPr>
            </w:pPr>
            <w:r>
              <w:rPr>
                <w:sz w:val="14"/>
              </w:rPr>
              <w:t>临时救助支出</w:t>
            </w:r>
          </w:p>
        </w:tc>
        <w:tc>
          <w:tcPr>
            <w:tcW w:w="1160" w:type="dxa"/>
            <w:tcBorders>
              <w:left w:val="dashed" w:color="000000" w:sz="8" w:space="0"/>
              <w:right w:val="dashed" w:color="000000" w:sz="8" w:space="0"/>
            </w:tcBorders>
          </w:tcPr>
          <w:p w14:paraId="21F4FE69">
            <w:pPr>
              <w:pStyle w:val="11"/>
              <w:spacing w:before="94"/>
              <w:ind w:right="55"/>
              <w:jc w:val="right"/>
              <w:rPr>
                <w:sz w:val="14"/>
              </w:rPr>
            </w:pPr>
            <w:r>
              <w:rPr>
                <w:sz w:val="14"/>
              </w:rPr>
              <w:t>6.75</w:t>
            </w:r>
          </w:p>
        </w:tc>
        <w:tc>
          <w:tcPr>
            <w:tcW w:w="1160" w:type="dxa"/>
            <w:tcBorders>
              <w:left w:val="dashed" w:color="000000" w:sz="8" w:space="0"/>
              <w:right w:val="dashed" w:color="000000" w:sz="8" w:space="0"/>
            </w:tcBorders>
          </w:tcPr>
          <w:p w14:paraId="5174BE6E">
            <w:pPr>
              <w:pStyle w:val="11"/>
              <w:spacing w:before="94"/>
              <w:ind w:right="55"/>
              <w:jc w:val="right"/>
              <w:rPr>
                <w:sz w:val="14"/>
              </w:rPr>
            </w:pPr>
            <w:r>
              <w:rPr>
                <w:sz w:val="14"/>
              </w:rPr>
              <w:t>6.75</w:t>
            </w:r>
          </w:p>
        </w:tc>
        <w:tc>
          <w:tcPr>
            <w:tcW w:w="1160" w:type="dxa"/>
            <w:tcBorders>
              <w:left w:val="dashed" w:color="000000" w:sz="8" w:space="0"/>
              <w:right w:val="dashed" w:color="000000" w:sz="8" w:space="0"/>
            </w:tcBorders>
          </w:tcPr>
          <w:p w14:paraId="4BF00956">
            <w:pPr>
              <w:pStyle w:val="11"/>
              <w:rPr>
                <w:rFonts w:ascii="Times New Roman"/>
                <w:sz w:val="14"/>
              </w:rPr>
            </w:pPr>
          </w:p>
        </w:tc>
        <w:tc>
          <w:tcPr>
            <w:tcW w:w="1160" w:type="dxa"/>
            <w:tcBorders>
              <w:left w:val="dashed" w:color="000000" w:sz="8" w:space="0"/>
              <w:right w:val="dashed" w:color="000000" w:sz="8" w:space="0"/>
            </w:tcBorders>
          </w:tcPr>
          <w:p w14:paraId="29B10E87">
            <w:pPr>
              <w:pStyle w:val="11"/>
              <w:rPr>
                <w:rFonts w:ascii="Times New Roman"/>
                <w:sz w:val="14"/>
              </w:rPr>
            </w:pPr>
          </w:p>
        </w:tc>
        <w:tc>
          <w:tcPr>
            <w:tcW w:w="1160" w:type="dxa"/>
            <w:tcBorders>
              <w:left w:val="dashed" w:color="000000" w:sz="8" w:space="0"/>
              <w:right w:val="dashed" w:color="000000" w:sz="8" w:space="0"/>
            </w:tcBorders>
          </w:tcPr>
          <w:p w14:paraId="54886C03">
            <w:pPr>
              <w:pStyle w:val="11"/>
              <w:rPr>
                <w:rFonts w:ascii="Times New Roman"/>
                <w:sz w:val="14"/>
              </w:rPr>
            </w:pPr>
          </w:p>
        </w:tc>
        <w:tc>
          <w:tcPr>
            <w:tcW w:w="1160" w:type="dxa"/>
            <w:tcBorders>
              <w:left w:val="dashed" w:color="000000" w:sz="8" w:space="0"/>
              <w:right w:val="dashed" w:color="000000" w:sz="8" w:space="0"/>
            </w:tcBorders>
          </w:tcPr>
          <w:p w14:paraId="209F929F">
            <w:pPr>
              <w:pStyle w:val="11"/>
              <w:rPr>
                <w:rFonts w:ascii="Times New Roman"/>
                <w:sz w:val="14"/>
              </w:rPr>
            </w:pPr>
          </w:p>
        </w:tc>
        <w:tc>
          <w:tcPr>
            <w:tcW w:w="1092" w:type="dxa"/>
            <w:tcBorders>
              <w:left w:val="dashed" w:color="000000" w:sz="8" w:space="0"/>
            </w:tcBorders>
          </w:tcPr>
          <w:p w14:paraId="12B1DFA5">
            <w:pPr>
              <w:pStyle w:val="11"/>
              <w:rPr>
                <w:rFonts w:ascii="Times New Roman"/>
                <w:sz w:val="14"/>
              </w:rPr>
            </w:pPr>
          </w:p>
        </w:tc>
      </w:tr>
      <w:tr w14:paraId="714CD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439037A6">
            <w:pPr>
              <w:pStyle w:val="11"/>
              <w:spacing w:before="94"/>
              <w:ind w:left="77"/>
              <w:rPr>
                <w:sz w:val="14"/>
              </w:rPr>
            </w:pPr>
            <w:r>
              <w:rPr>
                <w:sz w:val="14"/>
              </w:rPr>
              <w:t>210</w:t>
            </w:r>
          </w:p>
        </w:tc>
        <w:tc>
          <w:tcPr>
            <w:tcW w:w="2060" w:type="dxa"/>
            <w:tcBorders>
              <w:left w:val="dashed" w:color="000000" w:sz="8" w:space="0"/>
              <w:right w:val="dashed" w:color="000000" w:sz="8" w:space="0"/>
            </w:tcBorders>
          </w:tcPr>
          <w:p w14:paraId="1E1B0A5E">
            <w:pPr>
              <w:pStyle w:val="11"/>
              <w:spacing w:before="94"/>
              <w:ind w:left="82"/>
              <w:rPr>
                <w:sz w:val="14"/>
              </w:rPr>
            </w:pPr>
            <w:r>
              <w:rPr>
                <w:sz w:val="14"/>
              </w:rPr>
              <w:t>卫生健康支出</w:t>
            </w:r>
          </w:p>
        </w:tc>
        <w:tc>
          <w:tcPr>
            <w:tcW w:w="1160" w:type="dxa"/>
            <w:tcBorders>
              <w:left w:val="dashed" w:color="000000" w:sz="8" w:space="0"/>
              <w:right w:val="dashed" w:color="000000" w:sz="8" w:space="0"/>
            </w:tcBorders>
          </w:tcPr>
          <w:p w14:paraId="1AD3EC70">
            <w:pPr>
              <w:pStyle w:val="11"/>
              <w:spacing w:before="94"/>
              <w:ind w:right="55"/>
              <w:jc w:val="right"/>
              <w:rPr>
                <w:sz w:val="14"/>
              </w:rPr>
            </w:pPr>
            <w:r>
              <w:rPr>
                <w:sz w:val="14"/>
              </w:rPr>
              <w:t>42.63</w:t>
            </w:r>
          </w:p>
        </w:tc>
        <w:tc>
          <w:tcPr>
            <w:tcW w:w="1160" w:type="dxa"/>
            <w:tcBorders>
              <w:left w:val="dashed" w:color="000000" w:sz="8" w:space="0"/>
              <w:right w:val="dashed" w:color="000000" w:sz="8" w:space="0"/>
            </w:tcBorders>
          </w:tcPr>
          <w:p w14:paraId="1307FFFA">
            <w:pPr>
              <w:pStyle w:val="11"/>
              <w:spacing w:before="94"/>
              <w:ind w:right="55"/>
              <w:jc w:val="right"/>
              <w:rPr>
                <w:sz w:val="14"/>
              </w:rPr>
            </w:pPr>
            <w:r>
              <w:rPr>
                <w:sz w:val="14"/>
              </w:rPr>
              <w:t>42.63</w:t>
            </w:r>
          </w:p>
        </w:tc>
        <w:tc>
          <w:tcPr>
            <w:tcW w:w="1160" w:type="dxa"/>
            <w:tcBorders>
              <w:left w:val="dashed" w:color="000000" w:sz="8" w:space="0"/>
              <w:right w:val="dashed" w:color="000000" w:sz="8" w:space="0"/>
            </w:tcBorders>
          </w:tcPr>
          <w:p w14:paraId="5419E588">
            <w:pPr>
              <w:pStyle w:val="11"/>
              <w:rPr>
                <w:rFonts w:ascii="Times New Roman"/>
                <w:sz w:val="14"/>
              </w:rPr>
            </w:pPr>
          </w:p>
        </w:tc>
        <w:tc>
          <w:tcPr>
            <w:tcW w:w="1160" w:type="dxa"/>
            <w:tcBorders>
              <w:left w:val="dashed" w:color="000000" w:sz="8" w:space="0"/>
              <w:right w:val="dashed" w:color="000000" w:sz="8" w:space="0"/>
            </w:tcBorders>
          </w:tcPr>
          <w:p w14:paraId="7E467819">
            <w:pPr>
              <w:pStyle w:val="11"/>
              <w:rPr>
                <w:rFonts w:ascii="Times New Roman"/>
                <w:sz w:val="14"/>
              </w:rPr>
            </w:pPr>
          </w:p>
        </w:tc>
        <w:tc>
          <w:tcPr>
            <w:tcW w:w="1160" w:type="dxa"/>
            <w:tcBorders>
              <w:left w:val="dashed" w:color="000000" w:sz="8" w:space="0"/>
              <w:right w:val="dashed" w:color="000000" w:sz="8" w:space="0"/>
            </w:tcBorders>
          </w:tcPr>
          <w:p w14:paraId="166DE930">
            <w:pPr>
              <w:pStyle w:val="11"/>
              <w:rPr>
                <w:rFonts w:ascii="Times New Roman"/>
                <w:sz w:val="14"/>
              </w:rPr>
            </w:pPr>
          </w:p>
        </w:tc>
        <w:tc>
          <w:tcPr>
            <w:tcW w:w="1160" w:type="dxa"/>
            <w:tcBorders>
              <w:left w:val="dashed" w:color="000000" w:sz="8" w:space="0"/>
              <w:right w:val="dashed" w:color="000000" w:sz="8" w:space="0"/>
            </w:tcBorders>
          </w:tcPr>
          <w:p w14:paraId="5C11B503">
            <w:pPr>
              <w:pStyle w:val="11"/>
              <w:rPr>
                <w:rFonts w:ascii="Times New Roman"/>
                <w:sz w:val="14"/>
              </w:rPr>
            </w:pPr>
          </w:p>
        </w:tc>
        <w:tc>
          <w:tcPr>
            <w:tcW w:w="1092" w:type="dxa"/>
            <w:tcBorders>
              <w:left w:val="dashed" w:color="000000" w:sz="8" w:space="0"/>
            </w:tcBorders>
          </w:tcPr>
          <w:p w14:paraId="0FFAC918">
            <w:pPr>
              <w:pStyle w:val="11"/>
              <w:rPr>
                <w:rFonts w:ascii="Times New Roman"/>
                <w:sz w:val="14"/>
              </w:rPr>
            </w:pPr>
          </w:p>
        </w:tc>
      </w:tr>
      <w:tr w14:paraId="48AAC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554755EB">
            <w:pPr>
              <w:pStyle w:val="11"/>
              <w:spacing w:before="94"/>
              <w:ind w:left="77"/>
              <w:rPr>
                <w:sz w:val="14"/>
              </w:rPr>
            </w:pPr>
            <w:r>
              <w:rPr>
                <w:sz w:val="14"/>
              </w:rPr>
              <w:t>21004</w:t>
            </w:r>
          </w:p>
        </w:tc>
        <w:tc>
          <w:tcPr>
            <w:tcW w:w="2060" w:type="dxa"/>
            <w:tcBorders>
              <w:left w:val="dashed" w:color="000000" w:sz="8" w:space="0"/>
              <w:right w:val="dashed" w:color="000000" w:sz="8" w:space="0"/>
            </w:tcBorders>
          </w:tcPr>
          <w:p w14:paraId="12D23A1A">
            <w:pPr>
              <w:pStyle w:val="11"/>
              <w:spacing w:before="94"/>
              <w:ind w:left="82"/>
              <w:rPr>
                <w:sz w:val="14"/>
              </w:rPr>
            </w:pPr>
            <w:r>
              <w:rPr>
                <w:sz w:val="14"/>
              </w:rPr>
              <w:t>公共卫生</w:t>
            </w:r>
          </w:p>
        </w:tc>
        <w:tc>
          <w:tcPr>
            <w:tcW w:w="1160" w:type="dxa"/>
            <w:tcBorders>
              <w:left w:val="dashed" w:color="000000" w:sz="8" w:space="0"/>
              <w:right w:val="dashed" w:color="000000" w:sz="8" w:space="0"/>
            </w:tcBorders>
          </w:tcPr>
          <w:p w14:paraId="7045D121">
            <w:pPr>
              <w:pStyle w:val="11"/>
              <w:spacing w:before="94"/>
              <w:ind w:right="55"/>
              <w:jc w:val="right"/>
              <w:rPr>
                <w:sz w:val="14"/>
              </w:rPr>
            </w:pPr>
            <w:r>
              <w:rPr>
                <w:sz w:val="14"/>
              </w:rPr>
              <w:t>8.20</w:t>
            </w:r>
          </w:p>
        </w:tc>
        <w:tc>
          <w:tcPr>
            <w:tcW w:w="1160" w:type="dxa"/>
            <w:tcBorders>
              <w:left w:val="dashed" w:color="000000" w:sz="8" w:space="0"/>
              <w:right w:val="dashed" w:color="000000" w:sz="8" w:space="0"/>
            </w:tcBorders>
          </w:tcPr>
          <w:p w14:paraId="220F1F8A">
            <w:pPr>
              <w:pStyle w:val="11"/>
              <w:spacing w:before="94"/>
              <w:ind w:right="55"/>
              <w:jc w:val="right"/>
              <w:rPr>
                <w:sz w:val="14"/>
              </w:rPr>
            </w:pPr>
            <w:r>
              <w:rPr>
                <w:sz w:val="14"/>
              </w:rPr>
              <w:t>8.20</w:t>
            </w:r>
          </w:p>
        </w:tc>
        <w:tc>
          <w:tcPr>
            <w:tcW w:w="1160" w:type="dxa"/>
            <w:tcBorders>
              <w:left w:val="dashed" w:color="000000" w:sz="8" w:space="0"/>
              <w:right w:val="dashed" w:color="000000" w:sz="8" w:space="0"/>
            </w:tcBorders>
          </w:tcPr>
          <w:p w14:paraId="2F36990B">
            <w:pPr>
              <w:pStyle w:val="11"/>
              <w:rPr>
                <w:rFonts w:ascii="Times New Roman"/>
                <w:sz w:val="14"/>
              </w:rPr>
            </w:pPr>
          </w:p>
        </w:tc>
        <w:tc>
          <w:tcPr>
            <w:tcW w:w="1160" w:type="dxa"/>
            <w:tcBorders>
              <w:left w:val="dashed" w:color="000000" w:sz="8" w:space="0"/>
              <w:right w:val="dashed" w:color="000000" w:sz="8" w:space="0"/>
            </w:tcBorders>
          </w:tcPr>
          <w:p w14:paraId="25D42F7F">
            <w:pPr>
              <w:pStyle w:val="11"/>
              <w:rPr>
                <w:rFonts w:ascii="Times New Roman"/>
                <w:sz w:val="14"/>
              </w:rPr>
            </w:pPr>
          </w:p>
        </w:tc>
        <w:tc>
          <w:tcPr>
            <w:tcW w:w="1160" w:type="dxa"/>
            <w:tcBorders>
              <w:left w:val="dashed" w:color="000000" w:sz="8" w:space="0"/>
              <w:right w:val="dashed" w:color="000000" w:sz="8" w:space="0"/>
            </w:tcBorders>
          </w:tcPr>
          <w:p w14:paraId="26E8F63F">
            <w:pPr>
              <w:pStyle w:val="11"/>
              <w:rPr>
                <w:rFonts w:ascii="Times New Roman"/>
                <w:sz w:val="14"/>
              </w:rPr>
            </w:pPr>
          </w:p>
        </w:tc>
        <w:tc>
          <w:tcPr>
            <w:tcW w:w="1160" w:type="dxa"/>
            <w:tcBorders>
              <w:left w:val="dashed" w:color="000000" w:sz="8" w:space="0"/>
              <w:right w:val="dashed" w:color="000000" w:sz="8" w:space="0"/>
            </w:tcBorders>
          </w:tcPr>
          <w:p w14:paraId="7EDFEE27">
            <w:pPr>
              <w:pStyle w:val="11"/>
              <w:rPr>
                <w:rFonts w:ascii="Times New Roman"/>
                <w:sz w:val="14"/>
              </w:rPr>
            </w:pPr>
          </w:p>
        </w:tc>
        <w:tc>
          <w:tcPr>
            <w:tcW w:w="1092" w:type="dxa"/>
            <w:tcBorders>
              <w:left w:val="dashed" w:color="000000" w:sz="8" w:space="0"/>
            </w:tcBorders>
          </w:tcPr>
          <w:p w14:paraId="4CFEF9DA">
            <w:pPr>
              <w:pStyle w:val="11"/>
              <w:rPr>
                <w:rFonts w:ascii="Times New Roman"/>
                <w:sz w:val="14"/>
              </w:rPr>
            </w:pPr>
          </w:p>
        </w:tc>
      </w:tr>
      <w:tr w14:paraId="120C7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41A8A72A">
            <w:pPr>
              <w:pStyle w:val="11"/>
              <w:spacing w:before="94"/>
              <w:ind w:left="77"/>
              <w:rPr>
                <w:sz w:val="14"/>
              </w:rPr>
            </w:pPr>
            <w:r>
              <w:rPr>
                <w:sz w:val="14"/>
              </w:rPr>
              <w:t>2100409</w:t>
            </w:r>
          </w:p>
        </w:tc>
        <w:tc>
          <w:tcPr>
            <w:tcW w:w="2060" w:type="dxa"/>
            <w:tcBorders>
              <w:left w:val="dashed" w:color="000000" w:sz="8" w:space="0"/>
              <w:right w:val="dashed" w:color="000000" w:sz="8" w:space="0"/>
            </w:tcBorders>
          </w:tcPr>
          <w:p w14:paraId="1A9361DA">
            <w:pPr>
              <w:pStyle w:val="11"/>
              <w:spacing w:before="94"/>
              <w:ind w:left="82"/>
              <w:rPr>
                <w:sz w:val="14"/>
              </w:rPr>
            </w:pPr>
            <w:r>
              <w:rPr>
                <w:sz w:val="14"/>
              </w:rPr>
              <w:t>重大公共卫生服务</w:t>
            </w:r>
          </w:p>
        </w:tc>
        <w:tc>
          <w:tcPr>
            <w:tcW w:w="1160" w:type="dxa"/>
            <w:tcBorders>
              <w:left w:val="dashed" w:color="000000" w:sz="8" w:space="0"/>
              <w:right w:val="dashed" w:color="000000" w:sz="8" w:space="0"/>
            </w:tcBorders>
          </w:tcPr>
          <w:p w14:paraId="6B45AD9F">
            <w:pPr>
              <w:pStyle w:val="11"/>
              <w:spacing w:before="94"/>
              <w:ind w:right="55"/>
              <w:jc w:val="right"/>
              <w:rPr>
                <w:sz w:val="14"/>
              </w:rPr>
            </w:pPr>
            <w:r>
              <w:rPr>
                <w:sz w:val="14"/>
              </w:rPr>
              <w:t>8.20</w:t>
            </w:r>
          </w:p>
        </w:tc>
        <w:tc>
          <w:tcPr>
            <w:tcW w:w="1160" w:type="dxa"/>
            <w:tcBorders>
              <w:left w:val="dashed" w:color="000000" w:sz="8" w:space="0"/>
              <w:right w:val="dashed" w:color="000000" w:sz="8" w:space="0"/>
            </w:tcBorders>
          </w:tcPr>
          <w:p w14:paraId="7CF47E31">
            <w:pPr>
              <w:pStyle w:val="11"/>
              <w:spacing w:before="94"/>
              <w:ind w:right="55"/>
              <w:jc w:val="right"/>
              <w:rPr>
                <w:sz w:val="14"/>
              </w:rPr>
            </w:pPr>
            <w:r>
              <w:rPr>
                <w:sz w:val="14"/>
              </w:rPr>
              <w:t>8.20</w:t>
            </w:r>
          </w:p>
        </w:tc>
        <w:tc>
          <w:tcPr>
            <w:tcW w:w="1160" w:type="dxa"/>
            <w:tcBorders>
              <w:left w:val="dashed" w:color="000000" w:sz="8" w:space="0"/>
              <w:right w:val="dashed" w:color="000000" w:sz="8" w:space="0"/>
            </w:tcBorders>
          </w:tcPr>
          <w:p w14:paraId="35650BC7">
            <w:pPr>
              <w:pStyle w:val="11"/>
              <w:rPr>
                <w:rFonts w:ascii="Times New Roman"/>
                <w:sz w:val="14"/>
              </w:rPr>
            </w:pPr>
          </w:p>
        </w:tc>
        <w:tc>
          <w:tcPr>
            <w:tcW w:w="1160" w:type="dxa"/>
            <w:tcBorders>
              <w:left w:val="dashed" w:color="000000" w:sz="8" w:space="0"/>
              <w:right w:val="dashed" w:color="000000" w:sz="8" w:space="0"/>
            </w:tcBorders>
          </w:tcPr>
          <w:p w14:paraId="75EC8A65">
            <w:pPr>
              <w:pStyle w:val="11"/>
              <w:rPr>
                <w:rFonts w:ascii="Times New Roman"/>
                <w:sz w:val="14"/>
              </w:rPr>
            </w:pPr>
          </w:p>
        </w:tc>
        <w:tc>
          <w:tcPr>
            <w:tcW w:w="1160" w:type="dxa"/>
            <w:tcBorders>
              <w:left w:val="dashed" w:color="000000" w:sz="8" w:space="0"/>
              <w:right w:val="dashed" w:color="000000" w:sz="8" w:space="0"/>
            </w:tcBorders>
          </w:tcPr>
          <w:p w14:paraId="7489E8A7">
            <w:pPr>
              <w:pStyle w:val="11"/>
              <w:rPr>
                <w:rFonts w:ascii="Times New Roman"/>
                <w:sz w:val="14"/>
              </w:rPr>
            </w:pPr>
          </w:p>
        </w:tc>
        <w:tc>
          <w:tcPr>
            <w:tcW w:w="1160" w:type="dxa"/>
            <w:tcBorders>
              <w:left w:val="dashed" w:color="000000" w:sz="8" w:space="0"/>
              <w:right w:val="dashed" w:color="000000" w:sz="8" w:space="0"/>
            </w:tcBorders>
          </w:tcPr>
          <w:p w14:paraId="7B759941">
            <w:pPr>
              <w:pStyle w:val="11"/>
              <w:rPr>
                <w:rFonts w:ascii="Times New Roman"/>
                <w:sz w:val="14"/>
              </w:rPr>
            </w:pPr>
          </w:p>
        </w:tc>
        <w:tc>
          <w:tcPr>
            <w:tcW w:w="1092" w:type="dxa"/>
            <w:tcBorders>
              <w:left w:val="dashed" w:color="000000" w:sz="8" w:space="0"/>
            </w:tcBorders>
          </w:tcPr>
          <w:p w14:paraId="79EC63F8">
            <w:pPr>
              <w:pStyle w:val="11"/>
              <w:rPr>
                <w:rFonts w:ascii="Times New Roman"/>
                <w:sz w:val="14"/>
              </w:rPr>
            </w:pPr>
          </w:p>
        </w:tc>
      </w:tr>
    </w:tbl>
    <w:p w14:paraId="7DE5CD7A">
      <w:pPr>
        <w:rPr>
          <w:rFonts w:ascii="Times New Roman"/>
          <w:sz w:val="14"/>
        </w:rPr>
        <w:sectPr>
          <w:type w:val="continuous"/>
          <w:pgSz w:w="11910" w:h="16840"/>
          <w:pgMar w:top="1580" w:right="440" w:bottom="280" w:left="440" w:header="720" w:footer="720" w:gutter="0"/>
          <w:cols w:space="720" w:num="1"/>
        </w:sectPr>
      </w:pP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55"/>
        <w:gridCol w:w="2060"/>
        <w:gridCol w:w="1160"/>
        <w:gridCol w:w="1160"/>
        <w:gridCol w:w="1160"/>
        <w:gridCol w:w="1160"/>
        <w:gridCol w:w="1160"/>
        <w:gridCol w:w="1160"/>
        <w:gridCol w:w="1092"/>
      </w:tblGrid>
      <w:tr w14:paraId="4F5D5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trPr>
        <w:tc>
          <w:tcPr>
            <w:tcW w:w="655" w:type="dxa"/>
            <w:tcBorders>
              <w:right w:val="dashed" w:color="000000" w:sz="8" w:space="0"/>
            </w:tcBorders>
          </w:tcPr>
          <w:p w14:paraId="4EFFBE7D">
            <w:pPr>
              <w:pStyle w:val="11"/>
              <w:spacing w:before="89"/>
              <w:ind w:left="77"/>
              <w:rPr>
                <w:sz w:val="14"/>
              </w:rPr>
            </w:pPr>
            <w:r>
              <w:rPr>
                <w:sz w:val="14"/>
              </w:rPr>
              <w:t>21011</w:t>
            </w:r>
          </w:p>
        </w:tc>
        <w:tc>
          <w:tcPr>
            <w:tcW w:w="2060" w:type="dxa"/>
            <w:tcBorders>
              <w:left w:val="dashed" w:color="000000" w:sz="8" w:space="0"/>
              <w:right w:val="dashed" w:color="000000" w:sz="8" w:space="0"/>
            </w:tcBorders>
          </w:tcPr>
          <w:p w14:paraId="67387B44">
            <w:pPr>
              <w:pStyle w:val="11"/>
              <w:spacing w:before="89"/>
              <w:ind w:left="82"/>
              <w:rPr>
                <w:sz w:val="14"/>
              </w:rPr>
            </w:pPr>
            <w:r>
              <w:rPr>
                <w:sz w:val="14"/>
              </w:rPr>
              <w:t>行政事业单位医疗</w:t>
            </w:r>
          </w:p>
        </w:tc>
        <w:tc>
          <w:tcPr>
            <w:tcW w:w="1160" w:type="dxa"/>
            <w:tcBorders>
              <w:left w:val="dashed" w:color="000000" w:sz="8" w:space="0"/>
              <w:right w:val="dashed" w:color="000000" w:sz="8" w:space="0"/>
            </w:tcBorders>
          </w:tcPr>
          <w:p w14:paraId="46791D54">
            <w:pPr>
              <w:pStyle w:val="11"/>
              <w:spacing w:before="89"/>
              <w:ind w:right="55"/>
              <w:jc w:val="right"/>
              <w:rPr>
                <w:sz w:val="14"/>
              </w:rPr>
            </w:pPr>
            <w:r>
              <w:rPr>
                <w:sz w:val="14"/>
              </w:rPr>
              <w:t>34.43</w:t>
            </w:r>
          </w:p>
        </w:tc>
        <w:tc>
          <w:tcPr>
            <w:tcW w:w="1160" w:type="dxa"/>
            <w:tcBorders>
              <w:left w:val="dashed" w:color="000000" w:sz="8" w:space="0"/>
              <w:right w:val="dashed" w:color="000000" w:sz="8" w:space="0"/>
            </w:tcBorders>
          </w:tcPr>
          <w:p w14:paraId="0AD5FF88">
            <w:pPr>
              <w:pStyle w:val="11"/>
              <w:spacing w:before="89"/>
              <w:ind w:right="55"/>
              <w:jc w:val="right"/>
              <w:rPr>
                <w:sz w:val="14"/>
              </w:rPr>
            </w:pPr>
            <w:r>
              <w:rPr>
                <w:sz w:val="14"/>
              </w:rPr>
              <w:t>34.43</w:t>
            </w:r>
          </w:p>
        </w:tc>
        <w:tc>
          <w:tcPr>
            <w:tcW w:w="1160" w:type="dxa"/>
            <w:tcBorders>
              <w:left w:val="dashed" w:color="000000" w:sz="8" w:space="0"/>
              <w:right w:val="dashed" w:color="000000" w:sz="8" w:space="0"/>
            </w:tcBorders>
          </w:tcPr>
          <w:p w14:paraId="094334C9">
            <w:pPr>
              <w:pStyle w:val="11"/>
              <w:rPr>
                <w:rFonts w:ascii="Times New Roman"/>
                <w:sz w:val="14"/>
              </w:rPr>
            </w:pPr>
          </w:p>
        </w:tc>
        <w:tc>
          <w:tcPr>
            <w:tcW w:w="1160" w:type="dxa"/>
            <w:tcBorders>
              <w:left w:val="dashed" w:color="000000" w:sz="8" w:space="0"/>
              <w:right w:val="dashed" w:color="000000" w:sz="8" w:space="0"/>
            </w:tcBorders>
          </w:tcPr>
          <w:p w14:paraId="22524E6A">
            <w:pPr>
              <w:pStyle w:val="11"/>
              <w:rPr>
                <w:rFonts w:ascii="Times New Roman"/>
                <w:sz w:val="14"/>
              </w:rPr>
            </w:pPr>
          </w:p>
        </w:tc>
        <w:tc>
          <w:tcPr>
            <w:tcW w:w="1160" w:type="dxa"/>
            <w:tcBorders>
              <w:left w:val="dashed" w:color="000000" w:sz="8" w:space="0"/>
              <w:right w:val="dashed" w:color="000000" w:sz="8" w:space="0"/>
            </w:tcBorders>
          </w:tcPr>
          <w:p w14:paraId="7F7D4324">
            <w:pPr>
              <w:pStyle w:val="11"/>
              <w:rPr>
                <w:rFonts w:ascii="Times New Roman"/>
                <w:sz w:val="14"/>
              </w:rPr>
            </w:pPr>
          </w:p>
        </w:tc>
        <w:tc>
          <w:tcPr>
            <w:tcW w:w="1160" w:type="dxa"/>
            <w:tcBorders>
              <w:left w:val="dashed" w:color="000000" w:sz="8" w:space="0"/>
              <w:right w:val="dashed" w:color="000000" w:sz="8" w:space="0"/>
            </w:tcBorders>
          </w:tcPr>
          <w:p w14:paraId="7D046FE5">
            <w:pPr>
              <w:pStyle w:val="11"/>
              <w:rPr>
                <w:rFonts w:ascii="Times New Roman"/>
                <w:sz w:val="14"/>
              </w:rPr>
            </w:pPr>
          </w:p>
        </w:tc>
        <w:tc>
          <w:tcPr>
            <w:tcW w:w="1092" w:type="dxa"/>
            <w:tcBorders>
              <w:left w:val="dashed" w:color="000000" w:sz="8" w:space="0"/>
            </w:tcBorders>
          </w:tcPr>
          <w:p w14:paraId="3C0CFAD2">
            <w:pPr>
              <w:pStyle w:val="11"/>
              <w:rPr>
                <w:rFonts w:ascii="Times New Roman"/>
                <w:sz w:val="14"/>
              </w:rPr>
            </w:pPr>
          </w:p>
        </w:tc>
      </w:tr>
      <w:tr w14:paraId="06BED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25801BE5">
            <w:pPr>
              <w:pStyle w:val="11"/>
              <w:spacing w:before="94"/>
              <w:ind w:left="77"/>
              <w:rPr>
                <w:sz w:val="14"/>
              </w:rPr>
            </w:pPr>
            <w:r>
              <w:rPr>
                <w:sz w:val="14"/>
              </w:rPr>
              <w:t>2101101</w:t>
            </w:r>
          </w:p>
        </w:tc>
        <w:tc>
          <w:tcPr>
            <w:tcW w:w="2060" w:type="dxa"/>
            <w:tcBorders>
              <w:left w:val="dashed" w:color="000000" w:sz="8" w:space="0"/>
              <w:right w:val="dashed" w:color="000000" w:sz="8" w:space="0"/>
            </w:tcBorders>
          </w:tcPr>
          <w:p w14:paraId="696F0869">
            <w:pPr>
              <w:pStyle w:val="11"/>
              <w:spacing w:before="94"/>
              <w:ind w:left="82"/>
              <w:rPr>
                <w:sz w:val="14"/>
              </w:rPr>
            </w:pPr>
            <w:r>
              <w:rPr>
                <w:sz w:val="14"/>
              </w:rPr>
              <w:t>行政单位医疗</w:t>
            </w:r>
          </w:p>
        </w:tc>
        <w:tc>
          <w:tcPr>
            <w:tcW w:w="1160" w:type="dxa"/>
            <w:tcBorders>
              <w:left w:val="dashed" w:color="000000" w:sz="8" w:space="0"/>
              <w:right w:val="dashed" w:color="000000" w:sz="8" w:space="0"/>
            </w:tcBorders>
          </w:tcPr>
          <w:p w14:paraId="67D6B19B">
            <w:pPr>
              <w:pStyle w:val="11"/>
              <w:spacing w:before="94"/>
              <w:ind w:right="55"/>
              <w:jc w:val="right"/>
              <w:rPr>
                <w:sz w:val="14"/>
              </w:rPr>
            </w:pPr>
            <w:r>
              <w:rPr>
                <w:sz w:val="14"/>
              </w:rPr>
              <w:t>34.43</w:t>
            </w:r>
          </w:p>
        </w:tc>
        <w:tc>
          <w:tcPr>
            <w:tcW w:w="1160" w:type="dxa"/>
            <w:tcBorders>
              <w:left w:val="dashed" w:color="000000" w:sz="8" w:space="0"/>
              <w:right w:val="dashed" w:color="000000" w:sz="8" w:space="0"/>
            </w:tcBorders>
          </w:tcPr>
          <w:p w14:paraId="28EB394C">
            <w:pPr>
              <w:pStyle w:val="11"/>
              <w:spacing w:before="94"/>
              <w:ind w:right="55"/>
              <w:jc w:val="right"/>
              <w:rPr>
                <w:sz w:val="14"/>
              </w:rPr>
            </w:pPr>
            <w:r>
              <w:rPr>
                <w:sz w:val="14"/>
              </w:rPr>
              <w:t>34.43</w:t>
            </w:r>
          </w:p>
        </w:tc>
        <w:tc>
          <w:tcPr>
            <w:tcW w:w="1160" w:type="dxa"/>
            <w:tcBorders>
              <w:left w:val="dashed" w:color="000000" w:sz="8" w:space="0"/>
              <w:right w:val="dashed" w:color="000000" w:sz="8" w:space="0"/>
            </w:tcBorders>
          </w:tcPr>
          <w:p w14:paraId="4DF7D9FF">
            <w:pPr>
              <w:pStyle w:val="11"/>
              <w:rPr>
                <w:rFonts w:ascii="Times New Roman"/>
                <w:sz w:val="14"/>
              </w:rPr>
            </w:pPr>
          </w:p>
        </w:tc>
        <w:tc>
          <w:tcPr>
            <w:tcW w:w="1160" w:type="dxa"/>
            <w:tcBorders>
              <w:left w:val="dashed" w:color="000000" w:sz="8" w:space="0"/>
              <w:right w:val="dashed" w:color="000000" w:sz="8" w:space="0"/>
            </w:tcBorders>
          </w:tcPr>
          <w:p w14:paraId="0916B9D3">
            <w:pPr>
              <w:pStyle w:val="11"/>
              <w:rPr>
                <w:rFonts w:ascii="Times New Roman"/>
                <w:sz w:val="14"/>
              </w:rPr>
            </w:pPr>
          </w:p>
        </w:tc>
        <w:tc>
          <w:tcPr>
            <w:tcW w:w="1160" w:type="dxa"/>
            <w:tcBorders>
              <w:left w:val="dashed" w:color="000000" w:sz="8" w:space="0"/>
              <w:right w:val="dashed" w:color="000000" w:sz="8" w:space="0"/>
            </w:tcBorders>
          </w:tcPr>
          <w:p w14:paraId="174590DE">
            <w:pPr>
              <w:pStyle w:val="11"/>
              <w:rPr>
                <w:rFonts w:ascii="Times New Roman"/>
                <w:sz w:val="14"/>
              </w:rPr>
            </w:pPr>
          </w:p>
        </w:tc>
        <w:tc>
          <w:tcPr>
            <w:tcW w:w="1160" w:type="dxa"/>
            <w:tcBorders>
              <w:left w:val="dashed" w:color="000000" w:sz="8" w:space="0"/>
              <w:right w:val="dashed" w:color="000000" w:sz="8" w:space="0"/>
            </w:tcBorders>
          </w:tcPr>
          <w:p w14:paraId="22B64338">
            <w:pPr>
              <w:pStyle w:val="11"/>
              <w:rPr>
                <w:rFonts w:ascii="Times New Roman"/>
                <w:sz w:val="14"/>
              </w:rPr>
            </w:pPr>
          </w:p>
        </w:tc>
        <w:tc>
          <w:tcPr>
            <w:tcW w:w="1092" w:type="dxa"/>
            <w:tcBorders>
              <w:left w:val="dashed" w:color="000000" w:sz="8" w:space="0"/>
            </w:tcBorders>
          </w:tcPr>
          <w:p w14:paraId="42F8BCB9">
            <w:pPr>
              <w:pStyle w:val="11"/>
              <w:rPr>
                <w:rFonts w:ascii="Times New Roman"/>
                <w:sz w:val="14"/>
              </w:rPr>
            </w:pPr>
          </w:p>
        </w:tc>
      </w:tr>
      <w:tr w14:paraId="29485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6AFE3AB8">
            <w:pPr>
              <w:pStyle w:val="11"/>
              <w:spacing w:before="94"/>
              <w:ind w:left="77"/>
              <w:rPr>
                <w:sz w:val="14"/>
              </w:rPr>
            </w:pPr>
            <w:r>
              <w:rPr>
                <w:sz w:val="14"/>
              </w:rPr>
              <w:t>212</w:t>
            </w:r>
          </w:p>
        </w:tc>
        <w:tc>
          <w:tcPr>
            <w:tcW w:w="2060" w:type="dxa"/>
            <w:tcBorders>
              <w:left w:val="dashed" w:color="000000" w:sz="8" w:space="0"/>
              <w:right w:val="dashed" w:color="000000" w:sz="8" w:space="0"/>
            </w:tcBorders>
          </w:tcPr>
          <w:p w14:paraId="09837B11">
            <w:pPr>
              <w:pStyle w:val="11"/>
              <w:spacing w:before="94"/>
              <w:ind w:left="82"/>
              <w:rPr>
                <w:sz w:val="14"/>
              </w:rPr>
            </w:pPr>
            <w:r>
              <w:rPr>
                <w:sz w:val="14"/>
              </w:rPr>
              <w:t>城乡社区支出</w:t>
            </w:r>
          </w:p>
        </w:tc>
        <w:tc>
          <w:tcPr>
            <w:tcW w:w="1160" w:type="dxa"/>
            <w:tcBorders>
              <w:left w:val="dashed" w:color="000000" w:sz="8" w:space="0"/>
              <w:right w:val="dashed" w:color="000000" w:sz="8" w:space="0"/>
            </w:tcBorders>
          </w:tcPr>
          <w:p w14:paraId="4FEE200E">
            <w:pPr>
              <w:pStyle w:val="11"/>
              <w:spacing w:before="94"/>
              <w:ind w:right="55"/>
              <w:jc w:val="right"/>
              <w:rPr>
                <w:sz w:val="14"/>
              </w:rPr>
            </w:pPr>
            <w:r>
              <w:rPr>
                <w:sz w:val="14"/>
              </w:rPr>
              <w:t>234.72</w:t>
            </w:r>
          </w:p>
        </w:tc>
        <w:tc>
          <w:tcPr>
            <w:tcW w:w="1160" w:type="dxa"/>
            <w:tcBorders>
              <w:left w:val="dashed" w:color="000000" w:sz="8" w:space="0"/>
              <w:right w:val="dashed" w:color="000000" w:sz="8" w:space="0"/>
            </w:tcBorders>
          </w:tcPr>
          <w:p w14:paraId="639D7AA8">
            <w:pPr>
              <w:pStyle w:val="11"/>
              <w:spacing w:before="94"/>
              <w:ind w:right="55"/>
              <w:jc w:val="right"/>
              <w:rPr>
                <w:sz w:val="14"/>
              </w:rPr>
            </w:pPr>
            <w:r>
              <w:rPr>
                <w:sz w:val="14"/>
              </w:rPr>
              <w:t>234.72</w:t>
            </w:r>
          </w:p>
        </w:tc>
        <w:tc>
          <w:tcPr>
            <w:tcW w:w="1160" w:type="dxa"/>
            <w:tcBorders>
              <w:left w:val="dashed" w:color="000000" w:sz="8" w:space="0"/>
              <w:right w:val="dashed" w:color="000000" w:sz="8" w:space="0"/>
            </w:tcBorders>
          </w:tcPr>
          <w:p w14:paraId="28200959">
            <w:pPr>
              <w:pStyle w:val="11"/>
              <w:rPr>
                <w:rFonts w:ascii="Times New Roman"/>
                <w:sz w:val="14"/>
              </w:rPr>
            </w:pPr>
          </w:p>
        </w:tc>
        <w:tc>
          <w:tcPr>
            <w:tcW w:w="1160" w:type="dxa"/>
            <w:tcBorders>
              <w:left w:val="dashed" w:color="000000" w:sz="8" w:space="0"/>
              <w:right w:val="dashed" w:color="000000" w:sz="8" w:space="0"/>
            </w:tcBorders>
          </w:tcPr>
          <w:p w14:paraId="1AB8E03D">
            <w:pPr>
              <w:pStyle w:val="11"/>
              <w:rPr>
                <w:rFonts w:ascii="Times New Roman"/>
                <w:sz w:val="14"/>
              </w:rPr>
            </w:pPr>
          </w:p>
        </w:tc>
        <w:tc>
          <w:tcPr>
            <w:tcW w:w="1160" w:type="dxa"/>
            <w:tcBorders>
              <w:left w:val="dashed" w:color="000000" w:sz="8" w:space="0"/>
              <w:right w:val="dashed" w:color="000000" w:sz="8" w:space="0"/>
            </w:tcBorders>
          </w:tcPr>
          <w:p w14:paraId="08056DBB">
            <w:pPr>
              <w:pStyle w:val="11"/>
              <w:rPr>
                <w:rFonts w:ascii="Times New Roman"/>
                <w:sz w:val="14"/>
              </w:rPr>
            </w:pPr>
          </w:p>
        </w:tc>
        <w:tc>
          <w:tcPr>
            <w:tcW w:w="1160" w:type="dxa"/>
            <w:tcBorders>
              <w:left w:val="dashed" w:color="000000" w:sz="8" w:space="0"/>
              <w:right w:val="dashed" w:color="000000" w:sz="8" w:space="0"/>
            </w:tcBorders>
          </w:tcPr>
          <w:p w14:paraId="4596532C">
            <w:pPr>
              <w:pStyle w:val="11"/>
              <w:rPr>
                <w:rFonts w:ascii="Times New Roman"/>
                <w:sz w:val="14"/>
              </w:rPr>
            </w:pPr>
          </w:p>
        </w:tc>
        <w:tc>
          <w:tcPr>
            <w:tcW w:w="1092" w:type="dxa"/>
            <w:tcBorders>
              <w:left w:val="dashed" w:color="000000" w:sz="8" w:space="0"/>
            </w:tcBorders>
          </w:tcPr>
          <w:p w14:paraId="3216DE1A">
            <w:pPr>
              <w:pStyle w:val="11"/>
              <w:rPr>
                <w:rFonts w:ascii="Times New Roman"/>
                <w:sz w:val="14"/>
              </w:rPr>
            </w:pPr>
          </w:p>
        </w:tc>
      </w:tr>
      <w:tr w14:paraId="7C04A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7AC89F1E">
            <w:pPr>
              <w:pStyle w:val="11"/>
              <w:spacing w:before="94"/>
              <w:ind w:left="77"/>
              <w:rPr>
                <w:sz w:val="14"/>
              </w:rPr>
            </w:pPr>
            <w:r>
              <w:rPr>
                <w:sz w:val="14"/>
              </w:rPr>
              <w:t>21201</w:t>
            </w:r>
          </w:p>
        </w:tc>
        <w:tc>
          <w:tcPr>
            <w:tcW w:w="2060" w:type="dxa"/>
            <w:tcBorders>
              <w:left w:val="dashed" w:color="000000" w:sz="8" w:space="0"/>
              <w:right w:val="dashed" w:color="000000" w:sz="8" w:space="0"/>
            </w:tcBorders>
          </w:tcPr>
          <w:p w14:paraId="2DD94874">
            <w:pPr>
              <w:pStyle w:val="11"/>
              <w:spacing w:before="94"/>
              <w:ind w:left="82"/>
              <w:rPr>
                <w:sz w:val="14"/>
              </w:rPr>
            </w:pPr>
            <w:r>
              <w:rPr>
                <w:sz w:val="14"/>
              </w:rPr>
              <w:t>城乡社区管理事务</w:t>
            </w:r>
          </w:p>
        </w:tc>
        <w:tc>
          <w:tcPr>
            <w:tcW w:w="1160" w:type="dxa"/>
            <w:tcBorders>
              <w:left w:val="dashed" w:color="000000" w:sz="8" w:space="0"/>
              <w:right w:val="dashed" w:color="000000" w:sz="8" w:space="0"/>
            </w:tcBorders>
          </w:tcPr>
          <w:p w14:paraId="6FCA3571">
            <w:pPr>
              <w:pStyle w:val="11"/>
              <w:spacing w:before="94"/>
              <w:ind w:right="55"/>
              <w:jc w:val="right"/>
              <w:rPr>
                <w:sz w:val="14"/>
              </w:rPr>
            </w:pPr>
            <w:r>
              <w:rPr>
                <w:sz w:val="14"/>
              </w:rPr>
              <w:t>13.57</w:t>
            </w:r>
          </w:p>
        </w:tc>
        <w:tc>
          <w:tcPr>
            <w:tcW w:w="1160" w:type="dxa"/>
            <w:tcBorders>
              <w:left w:val="dashed" w:color="000000" w:sz="8" w:space="0"/>
              <w:right w:val="dashed" w:color="000000" w:sz="8" w:space="0"/>
            </w:tcBorders>
          </w:tcPr>
          <w:p w14:paraId="1CC92BEB">
            <w:pPr>
              <w:pStyle w:val="11"/>
              <w:spacing w:before="94"/>
              <w:ind w:right="55"/>
              <w:jc w:val="right"/>
              <w:rPr>
                <w:sz w:val="14"/>
              </w:rPr>
            </w:pPr>
            <w:r>
              <w:rPr>
                <w:sz w:val="14"/>
              </w:rPr>
              <w:t>13.57</w:t>
            </w:r>
          </w:p>
        </w:tc>
        <w:tc>
          <w:tcPr>
            <w:tcW w:w="1160" w:type="dxa"/>
            <w:tcBorders>
              <w:left w:val="dashed" w:color="000000" w:sz="8" w:space="0"/>
              <w:right w:val="dashed" w:color="000000" w:sz="8" w:space="0"/>
            </w:tcBorders>
          </w:tcPr>
          <w:p w14:paraId="31DAA254">
            <w:pPr>
              <w:pStyle w:val="11"/>
              <w:rPr>
                <w:rFonts w:ascii="Times New Roman"/>
                <w:sz w:val="14"/>
              </w:rPr>
            </w:pPr>
          </w:p>
        </w:tc>
        <w:tc>
          <w:tcPr>
            <w:tcW w:w="1160" w:type="dxa"/>
            <w:tcBorders>
              <w:left w:val="dashed" w:color="000000" w:sz="8" w:space="0"/>
              <w:right w:val="dashed" w:color="000000" w:sz="8" w:space="0"/>
            </w:tcBorders>
          </w:tcPr>
          <w:p w14:paraId="37E77032">
            <w:pPr>
              <w:pStyle w:val="11"/>
              <w:rPr>
                <w:rFonts w:ascii="Times New Roman"/>
                <w:sz w:val="14"/>
              </w:rPr>
            </w:pPr>
          </w:p>
        </w:tc>
        <w:tc>
          <w:tcPr>
            <w:tcW w:w="1160" w:type="dxa"/>
            <w:tcBorders>
              <w:left w:val="dashed" w:color="000000" w:sz="8" w:space="0"/>
              <w:right w:val="dashed" w:color="000000" w:sz="8" w:space="0"/>
            </w:tcBorders>
          </w:tcPr>
          <w:p w14:paraId="743CDF44">
            <w:pPr>
              <w:pStyle w:val="11"/>
              <w:rPr>
                <w:rFonts w:ascii="Times New Roman"/>
                <w:sz w:val="14"/>
              </w:rPr>
            </w:pPr>
          </w:p>
        </w:tc>
        <w:tc>
          <w:tcPr>
            <w:tcW w:w="1160" w:type="dxa"/>
            <w:tcBorders>
              <w:left w:val="dashed" w:color="000000" w:sz="8" w:space="0"/>
              <w:right w:val="dashed" w:color="000000" w:sz="8" w:space="0"/>
            </w:tcBorders>
          </w:tcPr>
          <w:p w14:paraId="7BFC680F">
            <w:pPr>
              <w:pStyle w:val="11"/>
              <w:rPr>
                <w:rFonts w:ascii="Times New Roman"/>
                <w:sz w:val="14"/>
              </w:rPr>
            </w:pPr>
          </w:p>
        </w:tc>
        <w:tc>
          <w:tcPr>
            <w:tcW w:w="1092" w:type="dxa"/>
            <w:tcBorders>
              <w:left w:val="dashed" w:color="000000" w:sz="8" w:space="0"/>
            </w:tcBorders>
          </w:tcPr>
          <w:p w14:paraId="7667F6B7">
            <w:pPr>
              <w:pStyle w:val="11"/>
              <w:rPr>
                <w:rFonts w:ascii="Times New Roman"/>
                <w:sz w:val="14"/>
              </w:rPr>
            </w:pPr>
          </w:p>
        </w:tc>
      </w:tr>
      <w:tr w14:paraId="25856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19A03318">
            <w:pPr>
              <w:pStyle w:val="11"/>
              <w:spacing w:before="94"/>
              <w:ind w:left="77"/>
              <w:rPr>
                <w:sz w:val="14"/>
              </w:rPr>
            </w:pPr>
            <w:r>
              <w:rPr>
                <w:sz w:val="14"/>
              </w:rPr>
              <w:t>2120199</w:t>
            </w:r>
          </w:p>
        </w:tc>
        <w:tc>
          <w:tcPr>
            <w:tcW w:w="2060" w:type="dxa"/>
            <w:tcBorders>
              <w:left w:val="dashed" w:color="000000" w:sz="8" w:space="0"/>
              <w:right w:val="dashed" w:color="000000" w:sz="8" w:space="0"/>
            </w:tcBorders>
          </w:tcPr>
          <w:p w14:paraId="1BB6DFF8">
            <w:pPr>
              <w:pStyle w:val="11"/>
              <w:spacing w:before="94"/>
              <w:ind w:left="82"/>
              <w:rPr>
                <w:sz w:val="14"/>
              </w:rPr>
            </w:pPr>
            <w:r>
              <w:rPr>
                <w:sz w:val="14"/>
              </w:rPr>
              <w:t>其他城乡社区管理事务支出</w:t>
            </w:r>
          </w:p>
        </w:tc>
        <w:tc>
          <w:tcPr>
            <w:tcW w:w="1160" w:type="dxa"/>
            <w:tcBorders>
              <w:left w:val="dashed" w:color="000000" w:sz="8" w:space="0"/>
              <w:right w:val="dashed" w:color="000000" w:sz="8" w:space="0"/>
            </w:tcBorders>
          </w:tcPr>
          <w:p w14:paraId="7FE14E94">
            <w:pPr>
              <w:pStyle w:val="11"/>
              <w:spacing w:before="94"/>
              <w:ind w:right="55"/>
              <w:jc w:val="right"/>
              <w:rPr>
                <w:sz w:val="14"/>
              </w:rPr>
            </w:pPr>
            <w:r>
              <w:rPr>
                <w:sz w:val="14"/>
              </w:rPr>
              <w:t>13.57</w:t>
            </w:r>
          </w:p>
        </w:tc>
        <w:tc>
          <w:tcPr>
            <w:tcW w:w="1160" w:type="dxa"/>
            <w:tcBorders>
              <w:left w:val="dashed" w:color="000000" w:sz="8" w:space="0"/>
              <w:right w:val="dashed" w:color="000000" w:sz="8" w:space="0"/>
            </w:tcBorders>
          </w:tcPr>
          <w:p w14:paraId="5A60A930">
            <w:pPr>
              <w:pStyle w:val="11"/>
              <w:spacing w:before="94"/>
              <w:ind w:right="55"/>
              <w:jc w:val="right"/>
              <w:rPr>
                <w:sz w:val="14"/>
              </w:rPr>
            </w:pPr>
            <w:r>
              <w:rPr>
                <w:sz w:val="14"/>
              </w:rPr>
              <w:t>13.57</w:t>
            </w:r>
          </w:p>
        </w:tc>
        <w:tc>
          <w:tcPr>
            <w:tcW w:w="1160" w:type="dxa"/>
            <w:tcBorders>
              <w:left w:val="dashed" w:color="000000" w:sz="8" w:space="0"/>
              <w:right w:val="dashed" w:color="000000" w:sz="8" w:space="0"/>
            </w:tcBorders>
          </w:tcPr>
          <w:p w14:paraId="3C97411B">
            <w:pPr>
              <w:pStyle w:val="11"/>
              <w:rPr>
                <w:rFonts w:ascii="Times New Roman"/>
                <w:sz w:val="14"/>
              </w:rPr>
            </w:pPr>
          </w:p>
        </w:tc>
        <w:tc>
          <w:tcPr>
            <w:tcW w:w="1160" w:type="dxa"/>
            <w:tcBorders>
              <w:left w:val="dashed" w:color="000000" w:sz="8" w:space="0"/>
              <w:right w:val="dashed" w:color="000000" w:sz="8" w:space="0"/>
            </w:tcBorders>
          </w:tcPr>
          <w:p w14:paraId="56D9AD7D">
            <w:pPr>
              <w:pStyle w:val="11"/>
              <w:rPr>
                <w:rFonts w:ascii="Times New Roman"/>
                <w:sz w:val="14"/>
              </w:rPr>
            </w:pPr>
          </w:p>
        </w:tc>
        <w:tc>
          <w:tcPr>
            <w:tcW w:w="1160" w:type="dxa"/>
            <w:tcBorders>
              <w:left w:val="dashed" w:color="000000" w:sz="8" w:space="0"/>
              <w:right w:val="dashed" w:color="000000" w:sz="8" w:space="0"/>
            </w:tcBorders>
          </w:tcPr>
          <w:p w14:paraId="440D9506">
            <w:pPr>
              <w:pStyle w:val="11"/>
              <w:rPr>
                <w:rFonts w:ascii="Times New Roman"/>
                <w:sz w:val="14"/>
              </w:rPr>
            </w:pPr>
          </w:p>
        </w:tc>
        <w:tc>
          <w:tcPr>
            <w:tcW w:w="1160" w:type="dxa"/>
            <w:tcBorders>
              <w:left w:val="dashed" w:color="000000" w:sz="8" w:space="0"/>
              <w:right w:val="dashed" w:color="000000" w:sz="8" w:space="0"/>
            </w:tcBorders>
          </w:tcPr>
          <w:p w14:paraId="70A3B76A">
            <w:pPr>
              <w:pStyle w:val="11"/>
              <w:rPr>
                <w:rFonts w:ascii="Times New Roman"/>
                <w:sz w:val="14"/>
              </w:rPr>
            </w:pPr>
          </w:p>
        </w:tc>
        <w:tc>
          <w:tcPr>
            <w:tcW w:w="1092" w:type="dxa"/>
            <w:tcBorders>
              <w:left w:val="dashed" w:color="000000" w:sz="8" w:space="0"/>
            </w:tcBorders>
          </w:tcPr>
          <w:p w14:paraId="641216BB">
            <w:pPr>
              <w:pStyle w:val="11"/>
              <w:rPr>
                <w:rFonts w:ascii="Times New Roman"/>
                <w:sz w:val="14"/>
              </w:rPr>
            </w:pPr>
          </w:p>
        </w:tc>
      </w:tr>
      <w:tr w14:paraId="689CE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15F18F6A">
            <w:pPr>
              <w:pStyle w:val="11"/>
              <w:spacing w:before="94"/>
              <w:ind w:left="77"/>
              <w:rPr>
                <w:sz w:val="14"/>
              </w:rPr>
            </w:pPr>
            <w:r>
              <w:rPr>
                <w:sz w:val="14"/>
              </w:rPr>
              <w:t>21203</w:t>
            </w:r>
          </w:p>
        </w:tc>
        <w:tc>
          <w:tcPr>
            <w:tcW w:w="2060" w:type="dxa"/>
            <w:tcBorders>
              <w:left w:val="dashed" w:color="000000" w:sz="8" w:space="0"/>
              <w:right w:val="dashed" w:color="000000" w:sz="8" w:space="0"/>
            </w:tcBorders>
          </w:tcPr>
          <w:p w14:paraId="734E16FA">
            <w:pPr>
              <w:pStyle w:val="11"/>
              <w:spacing w:before="94"/>
              <w:ind w:left="82"/>
              <w:rPr>
                <w:sz w:val="14"/>
              </w:rPr>
            </w:pPr>
            <w:r>
              <w:rPr>
                <w:sz w:val="14"/>
              </w:rPr>
              <w:t>城乡社区公共设施</w:t>
            </w:r>
          </w:p>
        </w:tc>
        <w:tc>
          <w:tcPr>
            <w:tcW w:w="1160" w:type="dxa"/>
            <w:tcBorders>
              <w:left w:val="dashed" w:color="000000" w:sz="8" w:space="0"/>
              <w:right w:val="dashed" w:color="000000" w:sz="8" w:space="0"/>
            </w:tcBorders>
          </w:tcPr>
          <w:p w14:paraId="7238DB80">
            <w:pPr>
              <w:pStyle w:val="11"/>
              <w:spacing w:before="94"/>
              <w:ind w:right="55"/>
              <w:jc w:val="right"/>
              <w:rPr>
                <w:sz w:val="14"/>
              </w:rPr>
            </w:pPr>
            <w:r>
              <w:rPr>
                <w:sz w:val="14"/>
              </w:rPr>
              <w:t>30.00</w:t>
            </w:r>
          </w:p>
        </w:tc>
        <w:tc>
          <w:tcPr>
            <w:tcW w:w="1160" w:type="dxa"/>
            <w:tcBorders>
              <w:left w:val="dashed" w:color="000000" w:sz="8" w:space="0"/>
              <w:right w:val="dashed" w:color="000000" w:sz="8" w:space="0"/>
            </w:tcBorders>
          </w:tcPr>
          <w:p w14:paraId="08C86F64">
            <w:pPr>
              <w:pStyle w:val="11"/>
              <w:spacing w:before="94"/>
              <w:ind w:right="55"/>
              <w:jc w:val="right"/>
              <w:rPr>
                <w:sz w:val="14"/>
              </w:rPr>
            </w:pPr>
            <w:r>
              <w:rPr>
                <w:sz w:val="14"/>
              </w:rPr>
              <w:t>30.00</w:t>
            </w:r>
          </w:p>
        </w:tc>
        <w:tc>
          <w:tcPr>
            <w:tcW w:w="1160" w:type="dxa"/>
            <w:tcBorders>
              <w:left w:val="dashed" w:color="000000" w:sz="8" w:space="0"/>
              <w:right w:val="dashed" w:color="000000" w:sz="8" w:space="0"/>
            </w:tcBorders>
          </w:tcPr>
          <w:p w14:paraId="3171C2BC">
            <w:pPr>
              <w:pStyle w:val="11"/>
              <w:rPr>
                <w:rFonts w:ascii="Times New Roman"/>
                <w:sz w:val="14"/>
              </w:rPr>
            </w:pPr>
          </w:p>
        </w:tc>
        <w:tc>
          <w:tcPr>
            <w:tcW w:w="1160" w:type="dxa"/>
            <w:tcBorders>
              <w:left w:val="dashed" w:color="000000" w:sz="8" w:space="0"/>
              <w:right w:val="dashed" w:color="000000" w:sz="8" w:space="0"/>
            </w:tcBorders>
          </w:tcPr>
          <w:p w14:paraId="31E267EC">
            <w:pPr>
              <w:pStyle w:val="11"/>
              <w:rPr>
                <w:rFonts w:ascii="Times New Roman"/>
                <w:sz w:val="14"/>
              </w:rPr>
            </w:pPr>
          </w:p>
        </w:tc>
        <w:tc>
          <w:tcPr>
            <w:tcW w:w="1160" w:type="dxa"/>
            <w:tcBorders>
              <w:left w:val="dashed" w:color="000000" w:sz="8" w:space="0"/>
              <w:right w:val="dashed" w:color="000000" w:sz="8" w:space="0"/>
            </w:tcBorders>
          </w:tcPr>
          <w:p w14:paraId="6C143AC6">
            <w:pPr>
              <w:pStyle w:val="11"/>
              <w:rPr>
                <w:rFonts w:ascii="Times New Roman"/>
                <w:sz w:val="14"/>
              </w:rPr>
            </w:pPr>
          </w:p>
        </w:tc>
        <w:tc>
          <w:tcPr>
            <w:tcW w:w="1160" w:type="dxa"/>
            <w:tcBorders>
              <w:left w:val="dashed" w:color="000000" w:sz="8" w:space="0"/>
              <w:right w:val="dashed" w:color="000000" w:sz="8" w:space="0"/>
            </w:tcBorders>
          </w:tcPr>
          <w:p w14:paraId="2E31C432">
            <w:pPr>
              <w:pStyle w:val="11"/>
              <w:rPr>
                <w:rFonts w:ascii="Times New Roman"/>
                <w:sz w:val="14"/>
              </w:rPr>
            </w:pPr>
          </w:p>
        </w:tc>
        <w:tc>
          <w:tcPr>
            <w:tcW w:w="1092" w:type="dxa"/>
            <w:tcBorders>
              <w:left w:val="dashed" w:color="000000" w:sz="8" w:space="0"/>
            </w:tcBorders>
          </w:tcPr>
          <w:p w14:paraId="52F205B1">
            <w:pPr>
              <w:pStyle w:val="11"/>
              <w:rPr>
                <w:rFonts w:ascii="Times New Roman"/>
                <w:sz w:val="14"/>
              </w:rPr>
            </w:pPr>
          </w:p>
        </w:tc>
      </w:tr>
      <w:tr w14:paraId="01628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13B132EC">
            <w:pPr>
              <w:pStyle w:val="11"/>
              <w:spacing w:before="94"/>
              <w:ind w:left="77"/>
              <w:rPr>
                <w:sz w:val="14"/>
              </w:rPr>
            </w:pPr>
            <w:r>
              <w:rPr>
                <w:sz w:val="14"/>
              </w:rPr>
              <w:t>2120399</w:t>
            </w:r>
          </w:p>
        </w:tc>
        <w:tc>
          <w:tcPr>
            <w:tcW w:w="2060" w:type="dxa"/>
            <w:tcBorders>
              <w:left w:val="dashed" w:color="000000" w:sz="8" w:space="0"/>
              <w:right w:val="dashed" w:color="000000" w:sz="8" w:space="0"/>
            </w:tcBorders>
          </w:tcPr>
          <w:p w14:paraId="7B6B3F7A">
            <w:pPr>
              <w:pStyle w:val="11"/>
              <w:spacing w:before="94"/>
              <w:ind w:left="82"/>
              <w:rPr>
                <w:sz w:val="14"/>
              </w:rPr>
            </w:pPr>
            <w:r>
              <w:rPr>
                <w:sz w:val="14"/>
              </w:rPr>
              <w:t>其他城乡社区公共设施支出</w:t>
            </w:r>
          </w:p>
        </w:tc>
        <w:tc>
          <w:tcPr>
            <w:tcW w:w="1160" w:type="dxa"/>
            <w:tcBorders>
              <w:left w:val="dashed" w:color="000000" w:sz="8" w:space="0"/>
              <w:right w:val="dashed" w:color="000000" w:sz="8" w:space="0"/>
            </w:tcBorders>
          </w:tcPr>
          <w:p w14:paraId="3EC4BFC7">
            <w:pPr>
              <w:pStyle w:val="11"/>
              <w:spacing w:before="94"/>
              <w:ind w:right="55"/>
              <w:jc w:val="right"/>
              <w:rPr>
                <w:sz w:val="14"/>
              </w:rPr>
            </w:pPr>
            <w:r>
              <w:rPr>
                <w:sz w:val="14"/>
              </w:rPr>
              <w:t>30.00</w:t>
            </w:r>
          </w:p>
        </w:tc>
        <w:tc>
          <w:tcPr>
            <w:tcW w:w="1160" w:type="dxa"/>
            <w:tcBorders>
              <w:left w:val="dashed" w:color="000000" w:sz="8" w:space="0"/>
              <w:right w:val="dashed" w:color="000000" w:sz="8" w:space="0"/>
            </w:tcBorders>
          </w:tcPr>
          <w:p w14:paraId="57C628B3">
            <w:pPr>
              <w:pStyle w:val="11"/>
              <w:spacing w:before="94"/>
              <w:ind w:right="55"/>
              <w:jc w:val="right"/>
              <w:rPr>
                <w:sz w:val="14"/>
              </w:rPr>
            </w:pPr>
            <w:r>
              <w:rPr>
                <w:sz w:val="14"/>
              </w:rPr>
              <w:t>30.00</w:t>
            </w:r>
          </w:p>
        </w:tc>
        <w:tc>
          <w:tcPr>
            <w:tcW w:w="1160" w:type="dxa"/>
            <w:tcBorders>
              <w:left w:val="dashed" w:color="000000" w:sz="8" w:space="0"/>
              <w:right w:val="dashed" w:color="000000" w:sz="8" w:space="0"/>
            </w:tcBorders>
          </w:tcPr>
          <w:p w14:paraId="2E254F10">
            <w:pPr>
              <w:pStyle w:val="11"/>
              <w:rPr>
                <w:rFonts w:ascii="Times New Roman"/>
                <w:sz w:val="14"/>
              </w:rPr>
            </w:pPr>
          </w:p>
        </w:tc>
        <w:tc>
          <w:tcPr>
            <w:tcW w:w="1160" w:type="dxa"/>
            <w:tcBorders>
              <w:left w:val="dashed" w:color="000000" w:sz="8" w:space="0"/>
              <w:right w:val="dashed" w:color="000000" w:sz="8" w:space="0"/>
            </w:tcBorders>
          </w:tcPr>
          <w:p w14:paraId="2FCBB796">
            <w:pPr>
              <w:pStyle w:val="11"/>
              <w:rPr>
                <w:rFonts w:ascii="Times New Roman"/>
                <w:sz w:val="14"/>
              </w:rPr>
            </w:pPr>
          </w:p>
        </w:tc>
        <w:tc>
          <w:tcPr>
            <w:tcW w:w="1160" w:type="dxa"/>
            <w:tcBorders>
              <w:left w:val="dashed" w:color="000000" w:sz="8" w:space="0"/>
              <w:right w:val="dashed" w:color="000000" w:sz="8" w:space="0"/>
            </w:tcBorders>
          </w:tcPr>
          <w:p w14:paraId="73CF97DF">
            <w:pPr>
              <w:pStyle w:val="11"/>
              <w:rPr>
                <w:rFonts w:ascii="Times New Roman"/>
                <w:sz w:val="14"/>
              </w:rPr>
            </w:pPr>
          </w:p>
        </w:tc>
        <w:tc>
          <w:tcPr>
            <w:tcW w:w="1160" w:type="dxa"/>
            <w:tcBorders>
              <w:left w:val="dashed" w:color="000000" w:sz="8" w:space="0"/>
              <w:right w:val="dashed" w:color="000000" w:sz="8" w:space="0"/>
            </w:tcBorders>
          </w:tcPr>
          <w:p w14:paraId="7D1AE1FF">
            <w:pPr>
              <w:pStyle w:val="11"/>
              <w:rPr>
                <w:rFonts w:ascii="Times New Roman"/>
                <w:sz w:val="14"/>
              </w:rPr>
            </w:pPr>
          </w:p>
        </w:tc>
        <w:tc>
          <w:tcPr>
            <w:tcW w:w="1092" w:type="dxa"/>
            <w:tcBorders>
              <w:left w:val="dashed" w:color="000000" w:sz="8" w:space="0"/>
            </w:tcBorders>
          </w:tcPr>
          <w:p w14:paraId="362D611B">
            <w:pPr>
              <w:pStyle w:val="11"/>
              <w:rPr>
                <w:rFonts w:ascii="Times New Roman"/>
                <w:sz w:val="14"/>
              </w:rPr>
            </w:pPr>
          </w:p>
        </w:tc>
      </w:tr>
      <w:tr w14:paraId="4D540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228A8724">
            <w:pPr>
              <w:pStyle w:val="11"/>
              <w:spacing w:before="94"/>
              <w:ind w:left="77"/>
              <w:rPr>
                <w:sz w:val="14"/>
              </w:rPr>
            </w:pPr>
            <w:r>
              <w:rPr>
                <w:sz w:val="14"/>
              </w:rPr>
              <w:t>21205</w:t>
            </w:r>
          </w:p>
        </w:tc>
        <w:tc>
          <w:tcPr>
            <w:tcW w:w="2060" w:type="dxa"/>
            <w:tcBorders>
              <w:left w:val="dashed" w:color="000000" w:sz="8" w:space="0"/>
              <w:right w:val="dashed" w:color="000000" w:sz="8" w:space="0"/>
            </w:tcBorders>
          </w:tcPr>
          <w:p w14:paraId="4A5BF439">
            <w:pPr>
              <w:pStyle w:val="11"/>
              <w:spacing w:before="94"/>
              <w:ind w:left="82"/>
              <w:rPr>
                <w:sz w:val="14"/>
              </w:rPr>
            </w:pPr>
            <w:r>
              <w:rPr>
                <w:sz w:val="14"/>
              </w:rPr>
              <w:t>城乡社区环境卫生</w:t>
            </w:r>
          </w:p>
        </w:tc>
        <w:tc>
          <w:tcPr>
            <w:tcW w:w="1160" w:type="dxa"/>
            <w:tcBorders>
              <w:left w:val="dashed" w:color="000000" w:sz="8" w:space="0"/>
              <w:right w:val="dashed" w:color="000000" w:sz="8" w:space="0"/>
            </w:tcBorders>
          </w:tcPr>
          <w:p w14:paraId="3D46220F">
            <w:pPr>
              <w:pStyle w:val="11"/>
              <w:spacing w:before="94"/>
              <w:ind w:right="55"/>
              <w:jc w:val="right"/>
              <w:rPr>
                <w:sz w:val="14"/>
              </w:rPr>
            </w:pPr>
            <w:r>
              <w:rPr>
                <w:sz w:val="14"/>
              </w:rPr>
              <w:t>20.00</w:t>
            </w:r>
          </w:p>
        </w:tc>
        <w:tc>
          <w:tcPr>
            <w:tcW w:w="1160" w:type="dxa"/>
            <w:tcBorders>
              <w:left w:val="dashed" w:color="000000" w:sz="8" w:space="0"/>
              <w:right w:val="dashed" w:color="000000" w:sz="8" w:space="0"/>
            </w:tcBorders>
          </w:tcPr>
          <w:p w14:paraId="0BD91A8D">
            <w:pPr>
              <w:pStyle w:val="11"/>
              <w:spacing w:before="94"/>
              <w:ind w:right="55"/>
              <w:jc w:val="right"/>
              <w:rPr>
                <w:sz w:val="14"/>
              </w:rPr>
            </w:pPr>
            <w:r>
              <w:rPr>
                <w:sz w:val="14"/>
              </w:rPr>
              <w:t>20.00</w:t>
            </w:r>
          </w:p>
        </w:tc>
        <w:tc>
          <w:tcPr>
            <w:tcW w:w="1160" w:type="dxa"/>
            <w:tcBorders>
              <w:left w:val="dashed" w:color="000000" w:sz="8" w:space="0"/>
              <w:right w:val="dashed" w:color="000000" w:sz="8" w:space="0"/>
            </w:tcBorders>
          </w:tcPr>
          <w:p w14:paraId="47CD86C3">
            <w:pPr>
              <w:pStyle w:val="11"/>
              <w:rPr>
                <w:rFonts w:ascii="Times New Roman"/>
                <w:sz w:val="14"/>
              </w:rPr>
            </w:pPr>
          </w:p>
        </w:tc>
        <w:tc>
          <w:tcPr>
            <w:tcW w:w="1160" w:type="dxa"/>
            <w:tcBorders>
              <w:left w:val="dashed" w:color="000000" w:sz="8" w:space="0"/>
              <w:right w:val="dashed" w:color="000000" w:sz="8" w:space="0"/>
            </w:tcBorders>
          </w:tcPr>
          <w:p w14:paraId="6D4258B4">
            <w:pPr>
              <w:pStyle w:val="11"/>
              <w:rPr>
                <w:rFonts w:ascii="Times New Roman"/>
                <w:sz w:val="14"/>
              </w:rPr>
            </w:pPr>
          </w:p>
        </w:tc>
        <w:tc>
          <w:tcPr>
            <w:tcW w:w="1160" w:type="dxa"/>
            <w:tcBorders>
              <w:left w:val="dashed" w:color="000000" w:sz="8" w:space="0"/>
              <w:right w:val="dashed" w:color="000000" w:sz="8" w:space="0"/>
            </w:tcBorders>
          </w:tcPr>
          <w:p w14:paraId="2AB10D21">
            <w:pPr>
              <w:pStyle w:val="11"/>
              <w:rPr>
                <w:rFonts w:ascii="Times New Roman"/>
                <w:sz w:val="14"/>
              </w:rPr>
            </w:pPr>
          </w:p>
        </w:tc>
        <w:tc>
          <w:tcPr>
            <w:tcW w:w="1160" w:type="dxa"/>
            <w:tcBorders>
              <w:left w:val="dashed" w:color="000000" w:sz="8" w:space="0"/>
              <w:right w:val="dashed" w:color="000000" w:sz="8" w:space="0"/>
            </w:tcBorders>
          </w:tcPr>
          <w:p w14:paraId="508E101D">
            <w:pPr>
              <w:pStyle w:val="11"/>
              <w:rPr>
                <w:rFonts w:ascii="Times New Roman"/>
                <w:sz w:val="14"/>
              </w:rPr>
            </w:pPr>
          </w:p>
        </w:tc>
        <w:tc>
          <w:tcPr>
            <w:tcW w:w="1092" w:type="dxa"/>
            <w:tcBorders>
              <w:left w:val="dashed" w:color="000000" w:sz="8" w:space="0"/>
            </w:tcBorders>
          </w:tcPr>
          <w:p w14:paraId="1E508524">
            <w:pPr>
              <w:pStyle w:val="11"/>
              <w:rPr>
                <w:rFonts w:ascii="Times New Roman"/>
                <w:sz w:val="14"/>
              </w:rPr>
            </w:pPr>
          </w:p>
        </w:tc>
      </w:tr>
      <w:tr w14:paraId="48CD0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6CD956C9">
            <w:pPr>
              <w:pStyle w:val="11"/>
              <w:spacing w:before="94"/>
              <w:ind w:left="77"/>
              <w:rPr>
                <w:sz w:val="14"/>
              </w:rPr>
            </w:pPr>
            <w:r>
              <w:rPr>
                <w:sz w:val="14"/>
              </w:rPr>
              <w:t>2120501</w:t>
            </w:r>
          </w:p>
        </w:tc>
        <w:tc>
          <w:tcPr>
            <w:tcW w:w="2060" w:type="dxa"/>
            <w:tcBorders>
              <w:left w:val="dashed" w:color="000000" w:sz="8" w:space="0"/>
              <w:right w:val="dashed" w:color="000000" w:sz="8" w:space="0"/>
            </w:tcBorders>
          </w:tcPr>
          <w:p w14:paraId="0DA51C46">
            <w:pPr>
              <w:pStyle w:val="11"/>
              <w:spacing w:before="94"/>
              <w:ind w:left="82"/>
              <w:rPr>
                <w:sz w:val="14"/>
              </w:rPr>
            </w:pPr>
            <w:r>
              <w:rPr>
                <w:sz w:val="14"/>
              </w:rPr>
              <w:t>城乡社区环境卫生</w:t>
            </w:r>
          </w:p>
        </w:tc>
        <w:tc>
          <w:tcPr>
            <w:tcW w:w="1160" w:type="dxa"/>
            <w:tcBorders>
              <w:left w:val="dashed" w:color="000000" w:sz="8" w:space="0"/>
              <w:right w:val="dashed" w:color="000000" w:sz="8" w:space="0"/>
            </w:tcBorders>
          </w:tcPr>
          <w:p w14:paraId="2648A55B">
            <w:pPr>
              <w:pStyle w:val="11"/>
              <w:spacing w:before="94"/>
              <w:ind w:right="55"/>
              <w:jc w:val="right"/>
              <w:rPr>
                <w:sz w:val="14"/>
              </w:rPr>
            </w:pPr>
            <w:r>
              <w:rPr>
                <w:sz w:val="14"/>
              </w:rPr>
              <w:t>20.00</w:t>
            </w:r>
          </w:p>
        </w:tc>
        <w:tc>
          <w:tcPr>
            <w:tcW w:w="1160" w:type="dxa"/>
            <w:tcBorders>
              <w:left w:val="dashed" w:color="000000" w:sz="8" w:space="0"/>
              <w:right w:val="dashed" w:color="000000" w:sz="8" w:space="0"/>
            </w:tcBorders>
          </w:tcPr>
          <w:p w14:paraId="373C998C">
            <w:pPr>
              <w:pStyle w:val="11"/>
              <w:spacing w:before="94"/>
              <w:ind w:right="55"/>
              <w:jc w:val="right"/>
              <w:rPr>
                <w:sz w:val="14"/>
              </w:rPr>
            </w:pPr>
            <w:r>
              <w:rPr>
                <w:sz w:val="14"/>
              </w:rPr>
              <w:t>20.00</w:t>
            </w:r>
          </w:p>
        </w:tc>
        <w:tc>
          <w:tcPr>
            <w:tcW w:w="1160" w:type="dxa"/>
            <w:tcBorders>
              <w:left w:val="dashed" w:color="000000" w:sz="8" w:space="0"/>
              <w:right w:val="dashed" w:color="000000" w:sz="8" w:space="0"/>
            </w:tcBorders>
          </w:tcPr>
          <w:p w14:paraId="470E703C">
            <w:pPr>
              <w:pStyle w:val="11"/>
              <w:rPr>
                <w:rFonts w:ascii="Times New Roman"/>
                <w:sz w:val="14"/>
              </w:rPr>
            </w:pPr>
          </w:p>
        </w:tc>
        <w:tc>
          <w:tcPr>
            <w:tcW w:w="1160" w:type="dxa"/>
            <w:tcBorders>
              <w:left w:val="dashed" w:color="000000" w:sz="8" w:space="0"/>
              <w:right w:val="dashed" w:color="000000" w:sz="8" w:space="0"/>
            </w:tcBorders>
          </w:tcPr>
          <w:p w14:paraId="6D964ECA">
            <w:pPr>
              <w:pStyle w:val="11"/>
              <w:rPr>
                <w:rFonts w:ascii="Times New Roman"/>
                <w:sz w:val="14"/>
              </w:rPr>
            </w:pPr>
          </w:p>
        </w:tc>
        <w:tc>
          <w:tcPr>
            <w:tcW w:w="1160" w:type="dxa"/>
            <w:tcBorders>
              <w:left w:val="dashed" w:color="000000" w:sz="8" w:space="0"/>
              <w:right w:val="dashed" w:color="000000" w:sz="8" w:space="0"/>
            </w:tcBorders>
          </w:tcPr>
          <w:p w14:paraId="4C8BECFE">
            <w:pPr>
              <w:pStyle w:val="11"/>
              <w:rPr>
                <w:rFonts w:ascii="Times New Roman"/>
                <w:sz w:val="14"/>
              </w:rPr>
            </w:pPr>
          </w:p>
        </w:tc>
        <w:tc>
          <w:tcPr>
            <w:tcW w:w="1160" w:type="dxa"/>
            <w:tcBorders>
              <w:left w:val="dashed" w:color="000000" w:sz="8" w:space="0"/>
              <w:right w:val="dashed" w:color="000000" w:sz="8" w:space="0"/>
            </w:tcBorders>
          </w:tcPr>
          <w:p w14:paraId="69586892">
            <w:pPr>
              <w:pStyle w:val="11"/>
              <w:rPr>
                <w:rFonts w:ascii="Times New Roman"/>
                <w:sz w:val="14"/>
              </w:rPr>
            </w:pPr>
          </w:p>
        </w:tc>
        <w:tc>
          <w:tcPr>
            <w:tcW w:w="1092" w:type="dxa"/>
            <w:tcBorders>
              <w:left w:val="dashed" w:color="000000" w:sz="8" w:space="0"/>
            </w:tcBorders>
          </w:tcPr>
          <w:p w14:paraId="46421EFF">
            <w:pPr>
              <w:pStyle w:val="11"/>
              <w:rPr>
                <w:rFonts w:ascii="Times New Roman"/>
                <w:sz w:val="14"/>
              </w:rPr>
            </w:pPr>
          </w:p>
        </w:tc>
      </w:tr>
      <w:tr w14:paraId="12C46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6730C88A">
            <w:pPr>
              <w:pStyle w:val="11"/>
              <w:spacing w:before="94"/>
              <w:ind w:left="77"/>
              <w:rPr>
                <w:sz w:val="14"/>
              </w:rPr>
            </w:pPr>
            <w:r>
              <w:rPr>
                <w:sz w:val="14"/>
              </w:rPr>
              <w:t>21208</w:t>
            </w:r>
          </w:p>
        </w:tc>
        <w:tc>
          <w:tcPr>
            <w:tcW w:w="2060" w:type="dxa"/>
            <w:tcBorders>
              <w:left w:val="dashed" w:color="000000" w:sz="8" w:space="0"/>
              <w:right w:val="dashed" w:color="000000" w:sz="8" w:space="0"/>
            </w:tcBorders>
          </w:tcPr>
          <w:p w14:paraId="6048D187">
            <w:pPr>
              <w:pStyle w:val="11"/>
              <w:spacing w:before="67"/>
              <w:ind w:left="82"/>
              <w:rPr>
                <w:sz w:val="14"/>
              </w:rPr>
            </w:pPr>
            <w:r>
              <w:rPr>
                <w:sz w:val="14"/>
              </w:rPr>
              <w:t>国有土地使用权出让收入安排</w:t>
            </w:r>
          </w:p>
        </w:tc>
        <w:tc>
          <w:tcPr>
            <w:tcW w:w="1160" w:type="dxa"/>
            <w:tcBorders>
              <w:left w:val="dashed" w:color="000000" w:sz="8" w:space="0"/>
              <w:right w:val="dashed" w:color="000000" w:sz="8" w:space="0"/>
            </w:tcBorders>
          </w:tcPr>
          <w:p w14:paraId="2E646C4E">
            <w:pPr>
              <w:pStyle w:val="11"/>
              <w:spacing w:before="94"/>
              <w:ind w:right="55"/>
              <w:jc w:val="right"/>
              <w:rPr>
                <w:sz w:val="14"/>
              </w:rPr>
            </w:pPr>
            <w:r>
              <w:rPr>
                <w:sz w:val="14"/>
              </w:rPr>
              <w:t>171.15</w:t>
            </w:r>
          </w:p>
        </w:tc>
        <w:tc>
          <w:tcPr>
            <w:tcW w:w="1160" w:type="dxa"/>
            <w:tcBorders>
              <w:left w:val="dashed" w:color="000000" w:sz="8" w:space="0"/>
              <w:right w:val="dashed" w:color="000000" w:sz="8" w:space="0"/>
            </w:tcBorders>
          </w:tcPr>
          <w:p w14:paraId="2D6B91EF">
            <w:pPr>
              <w:pStyle w:val="11"/>
              <w:spacing w:before="94"/>
              <w:ind w:right="55"/>
              <w:jc w:val="right"/>
              <w:rPr>
                <w:sz w:val="14"/>
              </w:rPr>
            </w:pPr>
            <w:r>
              <w:rPr>
                <w:sz w:val="14"/>
              </w:rPr>
              <w:t>171.15</w:t>
            </w:r>
          </w:p>
        </w:tc>
        <w:tc>
          <w:tcPr>
            <w:tcW w:w="1160" w:type="dxa"/>
            <w:tcBorders>
              <w:left w:val="dashed" w:color="000000" w:sz="8" w:space="0"/>
              <w:right w:val="dashed" w:color="000000" w:sz="8" w:space="0"/>
            </w:tcBorders>
          </w:tcPr>
          <w:p w14:paraId="31EABD7E">
            <w:pPr>
              <w:pStyle w:val="11"/>
              <w:rPr>
                <w:rFonts w:ascii="Times New Roman"/>
                <w:sz w:val="14"/>
              </w:rPr>
            </w:pPr>
          </w:p>
        </w:tc>
        <w:tc>
          <w:tcPr>
            <w:tcW w:w="1160" w:type="dxa"/>
            <w:tcBorders>
              <w:left w:val="dashed" w:color="000000" w:sz="8" w:space="0"/>
              <w:right w:val="dashed" w:color="000000" w:sz="8" w:space="0"/>
            </w:tcBorders>
          </w:tcPr>
          <w:p w14:paraId="335DE548">
            <w:pPr>
              <w:pStyle w:val="11"/>
              <w:rPr>
                <w:rFonts w:ascii="Times New Roman"/>
                <w:sz w:val="14"/>
              </w:rPr>
            </w:pPr>
          </w:p>
        </w:tc>
        <w:tc>
          <w:tcPr>
            <w:tcW w:w="1160" w:type="dxa"/>
            <w:tcBorders>
              <w:left w:val="dashed" w:color="000000" w:sz="8" w:space="0"/>
              <w:right w:val="dashed" w:color="000000" w:sz="8" w:space="0"/>
            </w:tcBorders>
          </w:tcPr>
          <w:p w14:paraId="7068076C">
            <w:pPr>
              <w:pStyle w:val="11"/>
              <w:rPr>
                <w:rFonts w:ascii="Times New Roman"/>
                <w:sz w:val="14"/>
              </w:rPr>
            </w:pPr>
          </w:p>
        </w:tc>
        <w:tc>
          <w:tcPr>
            <w:tcW w:w="1160" w:type="dxa"/>
            <w:tcBorders>
              <w:left w:val="dashed" w:color="000000" w:sz="8" w:space="0"/>
              <w:right w:val="dashed" w:color="000000" w:sz="8" w:space="0"/>
            </w:tcBorders>
          </w:tcPr>
          <w:p w14:paraId="73F46995">
            <w:pPr>
              <w:pStyle w:val="11"/>
              <w:rPr>
                <w:rFonts w:ascii="Times New Roman"/>
                <w:sz w:val="14"/>
              </w:rPr>
            </w:pPr>
          </w:p>
        </w:tc>
        <w:tc>
          <w:tcPr>
            <w:tcW w:w="1092" w:type="dxa"/>
            <w:tcBorders>
              <w:left w:val="dashed" w:color="000000" w:sz="8" w:space="0"/>
            </w:tcBorders>
          </w:tcPr>
          <w:p w14:paraId="351453E3">
            <w:pPr>
              <w:pStyle w:val="11"/>
              <w:rPr>
                <w:rFonts w:ascii="Times New Roman"/>
                <w:sz w:val="14"/>
              </w:rPr>
            </w:pPr>
          </w:p>
        </w:tc>
      </w:tr>
      <w:tr w14:paraId="10B73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472D8528">
            <w:pPr>
              <w:pStyle w:val="11"/>
              <w:spacing w:before="94"/>
              <w:ind w:left="77"/>
              <w:rPr>
                <w:sz w:val="14"/>
              </w:rPr>
            </w:pPr>
            <w:r>
              <w:rPr>
                <w:sz w:val="14"/>
              </w:rPr>
              <w:t>2120801</w:t>
            </w:r>
          </w:p>
        </w:tc>
        <w:tc>
          <w:tcPr>
            <w:tcW w:w="2060" w:type="dxa"/>
            <w:tcBorders>
              <w:left w:val="dashed" w:color="000000" w:sz="8" w:space="0"/>
              <w:right w:val="dashed" w:color="000000" w:sz="8" w:space="0"/>
            </w:tcBorders>
          </w:tcPr>
          <w:p w14:paraId="63C5D6EF">
            <w:pPr>
              <w:pStyle w:val="11"/>
              <w:spacing w:before="94"/>
              <w:ind w:left="82"/>
              <w:rPr>
                <w:sz w:val="14"/>
              </w:rPr>
            </w:pPr>
            <w:r>
              <w:rPr>
                <w:sz w:val="14"/>
              </w:rPr>
              <w:t>征地和拆迁补偿支出</w:t>
            </w:r>
          </w:p>
        </w:tc>
        <w:tc>
          <w:tcPr>
            <w:tcW w:w="1160" w:type="dxa"/>
            <w:tcBorders>
              <w:left w:val="dashed" w:color="000000" w:sz="8" w:space="0"/>
              <w:right w:val="dashed" w:color="000000" w:sz="8" w:space="0"/>
            </w:tcBorders>
          </w:tcPr>
          <w:p w14:paraId="7B15B849">
            <w:pPr>
              <w:pStyle w:val="11"/>
              <w:spacing w:before="94"/>
              <w:ind w:right="55"/>
              <w:jc w:val="right"/>
              <w:rPr>
                <w:sz w:val="14"/>
              </w:rPr>
            </w:pPr>
            <w:r>
              <w:rPr>
                <w:sz w:val="14"/>
              </w:rPr>
              <w:t>157.62</w:t>
            </w:r>
          </w:p>
        </w:tc>
        <w:tc>
          <w:tcPr>
            <w:tcW w:w="1160" w:type="dxa"/>
            <w:tcBorders>
              <w:left w:val="dashed" w:color="000000" w:sz="8" w:space="0"/>
              <w:right w:val="dashed" w:color="000000" w:sz="8" w:space="0"/>
            </w:tcBorders>
          </w:tcPr>
          <w:p w14:paraId="4A9CBADC">
            <w:pPr>
              <w:pStyle w:val="11"/>
              <w:spacing w:before="94"/>
              <w:ind w:right="55"/>
              <w:jc w:val="right"/>
              <w:rPr>
                <w:sz w:val="14"/>
              </w:rPr>
            </w:pPr>
            <w:r>
              <w:rPr>
                <w:sz w:val="14"/>
              </w:rPr>
              <w:t>157.62</w:t>
            </w:r>
          </w:p>
        </w:tc>
        <w:tc>
          <w:tcPr>
            <w:tcW w:w="1160" w:type="dxa"/>
            <w:tcBorders>
              <w:left w:val="dashed" w:color="000000" w:sz="8" w:space="0"/>
              <w:right w:val="dashed" w:color="000000" w:sz="8" w:space="0"/>
            </w:tcBorders>
          </w:tcPr>
          <w:p w14:paraId="307CCC4B">
            <w:pPr>
              <w:pStyle w:val="11"/>
              <w:rPr>
                <w:rFonts w:ascii="Times New Roman"/>
                <w:sz w:val="14"/>
              </w:rPr>
            </w:pPr>
          </w:p>
        </w:tc>
        <w:tc>
          <w:tcPr>
            <w:tcW w:w="1160" w:type="dxa"/>
            <w:tcBorders>
              <w:left w:val="dashed" w:color="000000" w:sz="8" w:space="0"/>
              <w:right w:val="dashed" w:color="000000" w:sz="8" w:space="0"/>
            </w:tcBorders>
          </w:tcPr>
          <w:p w14:paraId="6286B1E2">
            <w:pPr>
              <w:pStyle w:val="11"/>
              <w:rPr>
                <w:rFonts w:ascii="Times New Roman"/>
                <w:sz w:val="14"/>
              </w:rPr>
            </w:pPr>
          </w:p>
        </w:tc>
        <w:tc>
          <w:tcPr>
            <w:tcW w:w="1160" w:type="dxa"/>
            <w:tcBorders>
              <w:left w:val="dashed" w:color="000000" w:sz="8" w:space="0"/>
              <w:right w:val="dashed" w:color="000000" w:sz="8" w:space="0"/>
            </w:tcBorders>
          </w:tcPr>
          <w:p w14:paraId="06F5B9F1">
            <w:pPr>
              <w:pStyle w:val="11"/>
              <w:rPr>
                <w:rFonts w:ascii="Times New Roman"/>
                <w:sz w:val="14"/>
              </w:rPr>
            </w:pPr>
          </w:p>
        </w:tc>
        <w:tc>
          <w:tcPr>
            <w:tcW w:w="1160" w:type="dxa"/>
            <w:tcBorders>
              <w:left w:val="dashed" w:color="000000" w:sz="8" w:space="0"/>
              <w:right w:val="dashed" w:color="000000" w:sz="8" w:space="0"/>
            </w:tcBorders>
          </w:tcPr>
          <w:p w14:paraId="7FC725B7">
            <w:pPr>
              <w:pStyle w:val="11"/>
              <w:rPr>
                <w:rFonts w:ascii="Times New Roman"/>
                <w:sz w:val="14"/>
              </w:rPr>
            </w:pPr>
          </w:p>
        </w:tc>
        <w:tc>
          <w:tcPr>
            <w:tcW w:w="1092" w:type="dxa"/>
            <w:tcBorders>
              <w:left w:val="dashed" w:color="000000" w:sz="8" w:space="0"/>
            </w:tcBorders>
          </w:tcPr>
          <w:p w14:paraId="49A72B9B">
            <w:pPr>
              <w:pStyle w:val="11"/>
              <w:rPr>
                <w:rFonts w:ascii="Times New Roman"/>
                <w:sz w:val="14"/>
              </w:rPr>
            </w:pPr>
          </w:p>
        </w:tc>
      </w:tr>
      <w:tr w14:paraId="4712F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16A35017">
            <w:pPr>
              <w:pStyle w:val="11"/>
              <w:spacing w:before="94"/>
              <w:ind w:left="77"/>
              <w:rPr>
                <w:sz w:val="14"/>
              </w:rPr>
            </w:pPr>
            <w:r>
              <w:rPr>
                <w:sz w:val="14"/>
              </w:rPr>
              <w:t>2120802</w:t>
            </w:r>
          </w:p>
        </w:tc>
        <w:tc>
          <w:tcPr>
            <w:tcW w:w="2060" w:type="dxa"/>
            <w:tcBorders>
              <w:left w:val="dashed" w:color="000000" w:sz="8" w:space="0"/>
              <w:right w:val="dashed" w:color="000000" w:sz="8" w:space="0"/>
            </w:tcBorders>
          </w:tcPr>
          <w:p w14:paraId="0F248CCD">
            <w:pPr>
              <w:pStyle w:val="11"/>
              <w:spacing w:before="94"/>
              <w:ind w:left="82"/>
              <w:rPr>
                <w:sz w:val="14"/>
              </w:rPr>
            </w:pPr>
            <w:r>
              <w:rPr>
                <w:sz w:val="14"/>
              </w:rPr>
              <w:t>土地开发支出</w:t>
            </w:r>
          </w:p>
        </w:tc>
        <w:tc>
          <w:tcPr>
            <w:tcW w:w="1160" w:type="dxa"/>
            <w:tcBorders>
              <w:left w:val="dashed" w:color="000000" w:sz="8" w:space="0"/>
              <w:right w:val="dashed" w:color="000000" w:sz="8" w:space="0"/>
            </w:tcBorders>
          </w:tcPr>
          <w:p w14:paraId="24B90985">
            <w:pPr>
              <w:pStyle w:val="11"/>
              <w:spacing w:before="94"/>
              <w:ind w:right="55"/>
              <w:jc w:val="right"/>
              <w:rPr>
                <w:sz w:val="14"/>
              </w:rPr>
            </w:pPr>
            <w:r>
              <w:rPr>
                <w:sz w:val="14"/>
              </w:rPr>
              <w:t>13.53</w:t>
            </w:r>
          </w:p>
        </w:tc>
        <w:tc>
          <w:tcPr>
            <w:tcW w:w="1160" w:type="dxa"/>
            <w:tcBorders>
              <w:left w:val="dashed" w:color="000000" w:sz="8" w:space="0"/>
              <w:right w:val="dashed" w:color="000000" w:sz="8" w:space="0"/>
            </w:tcBorders>
          </w:tcPr>
          <w:p w14:paraId="7C13B04E">
            <w:pPr>
              <w:pStyle w:val="11"/>
              <w:spacing w:before="94"/>
              <w:ind w:right="55"/>
              <w:jc w:val="right"/>
              <w:rPr>
                <w:sz w:val="14"/>
              </w:rPr>
            </w:pPr>
            <w:r>
              <w:rPr>
                <w:sz w:val="14"/>
              </w:rPr>
              <w:t>13.53</w:t>
            </w:r>
          </w:p>
        </w:tc>
        <w:tc>
          <w:tcPr>
            <w:tcW w:w="1160" w:type="dxa"/>
            <w:tcBorders>
              <w:left w:val="dashed" w:color="000000" w:sz="8" w:space="0"/>
              <w:right w:val="dashed" w:color="000000" w:sz="8" w:space="0"/>
            </w:tcBorders>
          </w:tcPr>
          <w:p w14:paraId="775B8628">
            <w:pPr>
              <w:pStyle w:val="11"/>
              <w:rPr>
                <w:rFonts w:ascii="Times New Roman"/>
                <w:sz w:val="14"/>
              </w:rPr>
            </w:pPr>
          </w:p>
        </w:tc>
        <w:tc>
          <w:tcPr>
            <w:tcW w:w="1160" w:type="dxa"/>
            <w:tcBorders>
              <w:left w:val="dashed" w:color="000000" w:sz="8" w:space="0"/>
              <w:right w:val="dashed" w:color="000000" w:sz="8" w:space="0"/>
            </w:tcBorders>
          </w:tcPr>
          <w:p w14:paraId="4B55963C">
            <w:pPr>
              <w:pStyle w:val="11"/>
              <w:rPr>
                <w:rFonts w:ascii="Times New Roman"/>
                <w:sz w:val="14"/>
              </w:rPr>
            </w:pPr>
          </w:p>
        </w:tc>
        <w:tc>
          <w:tcPr>
            <w:tcW w:w="1160" w:type="dxa"/>
            <w:tcBorders>
              <w:left w:val="dashed" w:color="000000" w:sz="8" w:space="0"/>
              <w:right w:val="dashed" w:color="000000" w:sz="8" w:space="0"/>
            </w:tcBorders>
          </w:tcPr>
          <w:p w14:paraId="74CE1C39">
            <w:pPr>
              <w:pStyle w:val="11"/>
              <w:rPr>
                <w:rFonts w:ascii="Times New Roman"/>
                <w:sz w:val="14"/>
              </w:rPr>
            </w:pPr>
          </w:p>
        </w:tc>
        <w:tc>
          <w:tcPr>
            <w:tcW w:w="1160" w:type="dxa"/>
            <w:tcBorders>
              <w:left w:val="dashed" w:color="000000" w:sz="8" w:space="0"/>
              <w:right w:val="dashed" w:color="000000" w:sz="8" w:space="0"/>
            </w:tcBorders>
          </w:tcPr>
          <w:p w14:paraId="390052F4">
            <w:pPr>
              <w:pStyle w:val="11"/>
              <w:rPr>
                <w:rFonts w:ascii="Times New Roman"/>
                <w:sz w:val="14"/>
              </w:rPr>
            </w:pPr>
          </w:p>
        </w:tc>
        <w:tc>
          <w:tcPr>
            <w:tcW w:w="1092" w:type="dxa"/>
            <w:tcBorders>
              <w:left w:val="dashed" w:color="000000" w:sz="8" w:space="0"/>
            </w:tcBorders>
          </w:tcPr>
          <w:p w14:paraId="369A11E6">
            <w:pPr>
              <w:pStyle w:val="11"/>
              <w:rPr>
                <w:rFonts w:ascii="Times New Roman"/>
                <w:sz w:val="14"/>
              </w:rPr>
            </w:pPr>
          </w:p>
        </w:tc>
      </w:tr>
      <w:tr w14:paraId="7E02B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7AFFF772">
            <w:pPr>
              <w:pStyle w:val="11"/>
              <w:spacing w:before="94"/>
              <w:ind w:left="77"/>
              <w:rPr>
                <w:sz w:val="14"/>
              </w:rPr>
            </w:pPr>
            <w:r>
              <w:rPr>
                <w:sz w:val="14"/>
              </w:rPr>
              <w:t>213</w:t>
            </w:r>
          </w:p>
        </w:tc>
        <w:tc>
          <w:tcPr>
            <w:tcW w:w="2060" w:type="dxa"/>
            <w:tcBorders>
              <w:left w:val="dashed" w:color="000000" w:sz="8" w:space="0"/>
              <w:right w:val="dashed" w:color="000000" w:sz="8" w:space="0"/>
            </w:tcBorders>
          </w:tcPr>
          <w:p w14:paraId="558EECC9">
            <w:pPr>
              <w:pStyle w:val="11"/>
              <w:spacing w:before="94"/>
              <w:ind w:left="82"/>
              <w:rPr>
                <w:sz w:val="14"/>
              </w:rPr>
            </w:pPr>
            <w:r>
              <w:rPr>
                <w:sz w:val="14"/>
              </w:rPr>
              <w:t>农林水支出</w:t>
            </w:r>
          </w:p>
        </w:tc>
        <w:tc>
          <w:tcPr>
            <w:tcW w:w="1160" w:type="dxa"/>
            <w:tcBorders>
              <w:left w:val="dashed" w:color="000000" w:sz="8" w:space="0"/>
              <w:right w:val="dashed" w:color="000000" w:sz="8" w:space="0"/>
            </w:tcBorders>
          </w:tcPr>
          <w:p w14:paraId="6DE0BC72">
            <w:pPr>
              <w:pStyle w:val="11"/>
              <w:spacing w:before="94"/>
              <w:ind w:right="55"/>
              <w:jc w:val="right"/>
              <w:rPr>
                <w:sz w:val="14"/>
              </w:rPr>
            </w:pPr>
            <w:r>
              <w:rPr>
                <w:sz w:val="14"/>
              </w:rPr>
              <w:t>25.87</w:t>
            </w:r>
          </w:p>
        </w:tc>
        <w:tc>
          <w:tcPr>
            <w:tcW w:w="1160" w:type="dxa"/>
            <w:tcBorders>
              <w:left w:val="dashed" w:color="000000" w:sz="8" w:space="0"/>
              <w:right w:val="dashed" w:color="000000" w:sz="8" w:space="0"/>
            </w:tcBorders>
          </w:tcPr>
          <w:p w14:paraId="0B638166">
            <w:pPr>
              <w:pStyle w:val="11"/>
              <w:spacing w:before="94"/>
              <w:ind w:right="55"/>
              <w:jc w:val="right"/>
              <w:rPr>
                <w:sz w:val="14"/>
              </w:rPr>
            </w:pPr>
            <w:r>
              <w:rPr>
                <w:sz w:val="14"/>
              </w:rPr>
              <w:t>25.87</w:t>
            </w:r>
          </w:p>
        </w:tc>
        <w:tc>
          <w:tcPr>
            <w:tcW w:w="1160" w:type="dxa"/>
            <w:tcBorders>
              <w:left w:val="dashed" w:color="000000" w:sz="8" w:space="0"/>
              <w:right w:val="dashed" w:color="000000" w:sz="8" w:space="0"/>
            </w:tcBorders>
          </w:tcPr>
          <w:p w14:paraId="59997778">
            <w:pPr>
              <w:pStyle w:val="11"/>
              <w:rPr>
                <w:rFonts w:ascii="Times New Roman"/>
                <w:sz w:val="14"/>
              </w:rPr>
            </w:pPr>
          </w:p>
        </w:tc>
        <w:tc>
          <w:tcPr>
            <w:tcW w:w="1160" w:type="dxa"/>
            <w:tcBorders>
              <w:left w:val="dashed" w:color="000000" w:sz="8" w:space="0"/>
              <w:right w:val="dashed" w:color="000000" w:sz="8" w:space="0"/>
            </w:tcBorders>
          </w:tcPr>
          <w:p w14:paraId="38835E68">
            <w:pPr>
              <w:pStyle w:val="11"/>
              <w:rPr>
                <w:rFonts w:ascii="Times New Roman"/>
                <w:sz w:val="14"/>
              </w:rPr>
            </w:pPr>
          </w:p>
        </w:tc>
        <w:tc>
          <w:tcPr>
            <w:tcW w:w="1160" w:type="dxa"/>
            <w:tcBorders>
              <w:left w:val="dashed" w:color="000000" w:sz="8" w:space="0"/>
              <w:right w:val="dashed" w:color="000000" w:sz="8" w:space="0"/>
            </w:tcBorders>
          </w:tcPr>
          <w:p w14:paraId="656ADEEC">
            <w:pPr>
              <w:pStyle w:val="11"/>
              <w:rPr>
                <w:rFonts w:ascii="Times New Roman"/>
                <w:sz w:val="14"/>
              </w:rPr>
            </w:pPr>
          </w:p>
        </w:tc>
        <w:tc>
          <w:tcPr>
            <w:tcW w:w="1160" w:type="dxa"/>
            <w:tcBorders>
              <w:left w:val="dashed" w:color="000000" w:sz="8" w:space="0"/>
              <w:right w:val="dashed" w:color="000000" w:sz="8" w:space="0"/>
            </w:tcBorders>
          </w:tcPr>
          <w:p w14:paraId="2A3969CE">
            <w:pPr>
              <w:pStyle w:val="11"/>
              <w:rPr>
                <w:rFonts w:ascii="Times New Roman"/>
                <w:sz w:val="14"/>
              </w:rPr>
            </w:pPr>
          </w:p>
        </w:tc>
        <w:tc>
          <w:tcPr>
            <w:tcW w:w="1092" w:type="dxa"/>
            <w:tcBorders>
              <w:left w:val="dashed" w:color="000000" w:sz="8" w:space="0"/>
            </w:tcBorders>
          </w:tcPr>
          <w:p w14:paraId="667A736C">
            <w:pPr>
              <w:pStyle w:val="11"/>
              <w:rPr>
                <w:rFonts w:ascii="Times New Roman"/>
                <w:sz w:val="14"/>
              </w:rPr>
            </w:pPr>
          </w:p>
        </w:tc>
      </w:tr>
      <w:tr w14:paraId="1906F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0B660507">
            <w:pPr>
              <w:pStyle w:val="11"/>
              <w:spacing w:before="94"/>
              <w:ind w:left="77"/>
              <w:rPr>
                <w:sz w:val="14"/>
              </w:rPr>
            </w:pPr>
            <w:r>
              <w:rPr>
                <w:sz w:val="14"/>
              </w:rPr>
              <w:t>21303</w:t>
            </w:r>
          </w:p>
        </w:tc>
        <w:tc>
          <w:tcPr>
            <w:tcW w:w="2060" w:type="dxa"/>
            <w:tcBorders>
              <w:left w:val="dashed" w:color="000000" w:sz="8" w:space="0"/>
              <w:right w:val="dashed" w:color="000000" w:sz="8" w:space="0"/>
            </w:tcBorders>
          </w:tcPr>
          <w:p w14:paraId="394EB4E2">
            <w:pPr>
              <w:pStyle w:val="11"/>
              <w:spacing w:before="94"/>
              <w:ind w:left="82"/>
              <w:rPr>
                <w:sz w:val="14"/>
              </w:rPr>
            </w:pPr>
            <w:r>
              <w:rPr>
                <w:sz w:val="14"/>
              </w:rPr>
              <w:t>水利</w:t>
            </w:r>
          </w:p>
        </w:tc>
        <w:tc>
          <w:tcPr>
            <w:tcW w:w="1160" w:type="dxa"/>
            <w:tcBorders>
              <w:left w:val="dashed" w:color="000000" w:sz="8" w:space="0"/>
              <w:right w:val="dashed" w:color="000000" w:sz="8" w:space="0"/>
            </w:tcBorders>
          </w:tcPr>
          <w:p w14:paraId="5D786F89">
            <w:pPr>
              <w:pStyle w:val="11"/>
              <w:spacing w:before="94"/>
              <w:ind w:right="55"/>
              <w:jc w:val="right"/>
              <w:rPr>
                <w:sz w:val="14"/>
              </w:rPr>
            </w:pPr>
            <w:r>
              <w:rPr>
                <w:sz w:val="14"/>
              </w:rPr>
              <w:t>3.24</w:t>
            </w:r>
          </w:p>
        </w:tc>
        <w:tc>
          <w:tcPr>
            <w:tcW w:w="1160" w:type="dxa"/>
            <w:tcBorders>
              <w:left w:val="dashed" w:color="000000" w:sz="8" w:space="0"/>
              <w:right w:val="dashed" w:color="000000" w:sz="8" w:space="0"/>
            </w:tcBorders>
          </w:tcPr>
          <w:p w14:paraId="5F8C080E">
            <w:pPr>
              <w:pStyle w:val="11"/>
              <w:spacing w:before="94"/>
              <w:ind w:right="55"/>
              <w:jc w:val="right"/>
              <w:rPr>
                <w:sz w:val="14"/>
              </w:rPr>
            </w:pPr>
            <w:r>
              <w:rPr>
                <w:sz w:val="14"/>
              </w:rPr>
              <w:t>3.24</w:t>
            </w:r>
          </w:p>
        </w:tc>
        <w:tc>
          <w:tcPr>
            <w:tcW w:w="1160" w:type="dxa"/>
            <w:tcBorders>
              <w:left w:val="dashed" w:color="000000" w:sz="8" w:space="0"/>
              <w:right w:val="dashed" w:color="000000" w:sz="8" w:space="0"/>
            </w:tcBorders>
          </w:tcPr>
          <w:p w14:paraId="7433AE6F">
            <w:pPr>
              <w:pStyle w:val="11"/>
              <w:rPr>
                <w:rFonts w:ascii="Times New Roman"/>
                <w:sz w:val="14"/>
              </w:rPr>
            </w:pPr>
          </w:p>
        </w:tc>
        <w:tc>
          <w:tcPr>
            <w:tcW w:w="1160" w:type="dxa"/>
            <w:tcBorders>
              <w:left w:val="dashed" w:color="000000" w:sz="8" w:space="0"/>
              <w:right w:val="dashed" w:color="000000" w:sz="8" w:space="0"/>
            </w:tcBorders>
          </w:tcPr>
          <w:p w14:paraId="383BBF91">
            <w:pPr>
              <w:pStyle w:val="11"/>
              <w:rPr>
                <w:rFonts w:ascii="Times New Roman"/>
                <w:sz w:val="14"/>
              </w:rPr>
            </w:pPr>
          </w:p>
        </w:tc>
        <w:tc>
          <w:tcPr>
            <w:tcW w:w="1160" w:type="dxa"/>
            <w:tcBorders>
              <w:left w:val="dashed" w:color="000000" w:sz="8" w:space="0"/>
              <w:right w:val="dashed" w:color="000000" w:sz="8" w:space="0"/>
            </w:tcBorders>
          </w:tcPr>
          <w:p w14:paraId="0FF741DA">
            <w:pPr>
              <w:pStyle w:val="11"/>
              <w:rPr>
                <w:rFonts w:ascii="Times New Roman"/>
                <w:sz w:val="14"/>
              </w:rPr>
            </w:pPr>
          </w:p>
        </w:tc>
        <w:tc>
          <w:tcPr>
            <w:tcW w:w="1160" w:type="dxa"/>
            <w:tcBorders>
              <w:left w:val="dashed" w:color="000000" w:sz="8" w:space="0"/>
              <w:right w:val="dashed" w:color="000000" w:sz="8" w:space="0"/>
            </w:tcBorders>
          </w:tcPr>
          <w:p w14:paraId="3C1046E4">
            <w:pPr>
              <w:pStyle w:val="11"/>
              <w:rPr>
                <w:rFonts w:ascii="Times New Roman"/>
                <w:sz w:val="14"/>
              </w:rPr>
            </w:pPr>
          </w:p>
        </w:tc>
        <w:tc>
          <w:tcPr>
            <w:tcW w:w="1092" w:type="dxa"/>
            <w:tcBorders>
              <w:left w:val="dashed" w:color="000000" w:sz="8" w:space="0"/>
            </w:tcBorders>
          </w:tcPr>
          <w:p w14:paraId="443131C2">
            <w:pPr>
              <w:pStyle w:val="11"/>
              <w:rPr>
                <w:rFonts w:ascii="Times New Roman"/>
                <w:sz w:val="14"/>
              </w:rPr>
            </w:pPr>
          </w:p>
        </w:tc>
      </w:tr>
      <w:tr w14:paraId="69C9D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075594DA">
            <w:pPr>
              <w:pStyle w:val="11"/>
              <w:spacing w:before="94"/>
              <w:ind w:left="77"/>
              <w:rPr>
                <w:sz w:val="14"/>
              </w:rPr>
            </w:pPr>
            <w:r>
              <w:rPr>
                <w:sz w:val="14"/>
              </w:rPr>
              <w:t>2130314</w:t>
            </w:r>
          </w:p>
        </w:tc>
        <w:tc>
          <w:tcPr>
            <w:tcW w:w="2060" w:type="dxa"/>
            <w:tcBorders>
              <w:left w:val="dashed" w:color="000000" w:sz="8" w:space="0"/>
              <w:right w:val="dashed" w:color="000000" w:sz="8" w:space="0"/>
            </w:tcBorders>
          </w:tcPr>
          <w:p w14:paraId="2B5AAB60">
            <w:pPr>
              <w:pStyle w:val="11"/>
              <w:spacing w:before="94"/>
              <w:ind w:left="82"/>
              <w:rPr>
                <w:sz w:val="14"/>
              </w:rPr>
            </w:pPr>
            <w:r>
              <w:rPr>
                <w:sz w:val="14"/>
              </w:rPr>
              <w:t>防汛</w:t>
            </w:r>
          </w:p>
        </w:tc>
        <w:tc>
          <w:tcPr>
            <w:tcW w:w="1160" w:type="dxa"/>
            <w:tcBorders>
              <w:left w:val="dashed" w:color="000000" w:sz="8" w:space="0"/>
              <w:right w:val="dashed" w:color="000000" w:sz="8" w:space="0"/>
            </w:tcBorders>
          </w:tcPr>
          <w:p w14:paraId="7D375A96">
            <w:pPr>
              <w:pStyle w:val="11"/>
              <w:spacing w:before="94"/>
              <w:ind w:right="55"/>
              <w:jc w:val="right"/>
              <w:rPr>
                <w:sz w:val="14"/>
              </w:rPr>
            </w:pPr>
            <w:r>
              <w:rPr>
                <w:sz w:val="14"/>
              </w:rPr>
              <w:t>3.24</w:t>
            </w:r>
          </w:p>
        </w:tc>
        <w:tc>
          <w:tcPr>
            <w:tcW w:w="1160" w:type="dxa"/>
            <w:tcBorders>
              <w:left w:val="dashed" w:color="000000" w:sz="8" w:space="0"/>
              <w:right w:val="dashed" w:color="000000" w:sz="8" w:space="0"/>
            </w:tcBorders>
          </w:tcPr>
          <w:p w14:paraId="164CC45A">
            <w:pPr>
              <w:pStyle w:val="11"/>
              <w:spacing w:before="94"/>
              <w:ind w:right="55"/>
              <w:jc w:val="right"/>
              <w:rPr>
                <w:sz w:val="14"/>
              </w:rPr>
            </w:pPr>
            <w:r>
              <w:rPr>
                <w:sz w:val="14"/>
              </w:rPr>
              <w:t>3.24</w:t>
            </w:r>
          </w:p>
        </w:tc>
        <w:tc>
          <w:tcPr>
            <w:tcW w:w="1160" w:type="dxa"/>
            <w:tcBorders>
              <w:left w:val="dashed" w:color="000000" w:sz="8" w:space="0"/>
              <w:right w:val="dashed" w:color="000000" w:sz="8" w:space="0"/>
            </w:tcBorders>
          </w:tcPr>
          <w:p w14:paraId="41FDE862">
            <w:pPr>
              <w:pStyle w:val="11"/>
              <w:rPr>
                <w:rFonts w:ascii="Times New Roman"/>
                <w:sz w:val="14"/>
              </w:rPr>
            </w:pPr>
          </w:p>
        </w:tc>
        <w:tc>
          <w:tcPr>
            <w:tcW w:w="1160" w:type="dxa"/>
            <w:tcBorders>
              <w:left w:val="dashed" w:color="000000" w:sz="8" w:space="0"/>
              <w:right w:val="dashed" w:color="000000" w:sz="8" w:space="0"/>
            </w:tcBorders>
          </w:tcPr>
          <w:p w14:paraId="7D2F9FAD">
            <w:pPr>
              <w:pStyle w:val="11"/>
              <w:rPr>
                <w:rFonts w:ascii="Times New Roman"/>
                <w:sz w:val="14"/>
              </w:rPr>
            </w:pPr>
          </w:p>
        </w:tc>
        <w:tc>
          <w:tcPr>
            <w:tcW w:w="1160" w:type="dxa"/>
            <w:tcBorders>
              <w:left w:val="dashed" w:color="000000" w:sz="8" w:space="0"/>
              <w:right w:val="dashed" w:color="000000" w:sz="8" w:space="0"/>
            </w:tcBorders>
          </w:tcPr>
          <w:p w14:paraId="2B3F78F9">
            <w:pPr>
              <w:pStyle w:val="11"/>
              <w:rPr>
                <w:rFonts w:ascii="Times New Roman"/>
                <w:sz w:val="14"/>
              </w:rPr>
            </w:pPr>
          </w:p>
        </w:tc>
        <w:tc>
          <w:tcPr>
            <w:tcW w:w="1160" w:type="dxa"/>
            <w:tcBorders>
              <w:left w:val="dashed" w:color="000000" w:sz="8" w:space="0"/>
              <w:right w:val="dashed" w:color="000000" w:sz="8" w:space="0"/>
            </w:tcBorders>
          </w:tcPr>
          <w:p w14:paraId="36637A1E">
            <w:pPr>
              <w:pStyle w:val="11"/>
              <w:rPr>
                <w:rFonts w:ascii="Times New Roman"/>
                <w:sz w:val="14"/>
              </w:rPr>
            </w:pPr>
          </w:p>
        </w:tc>
        <w:tc>
          <w:tcPr>
            <w:tcW w:w="1092" w:type="dxa"/>
            <w:tcBorders>
              <w:left w:val="dashed" w:color="000000" w:sz="8" w:space="0"/>
            </w:tcBorders>
          </w:tcPr>
          <w:p w14:paraId="7031C63F">
            <w:pPr>
              <w:pStyle w:val="11"/>
              <w:rPr>
                <w:rFonts w:ascii="Times New Roman"/>
                <w:sz w:val="14"/>
              </w:rPr>
            </w:pPr>
          </w:p>
        </w:tc>
      </w:tr>
      <w:tr w14:paraId="43364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7BBF5259">
            <w:pPr>
              <w:pStyle w:val="11"/>
              <w:spacing w:before="94"/>
              <w:ind w:left="77"/>
              <w:rPr>
                <w:sz w:val="14"/>
              </w:rPr>
            </w:pPr>
            <w:r>
              <w:rPr>
                <w:sz w:val="14"/>
              </w:rPr>
              <w:t>21307</w:t>
            </w:r>
          </w:p>
        </w:tc>
        <w:tc>
          <w:tcPr>
            <w:tcW w:w="2060" w:type="dxa"/>
            <w:tcBorders>
              <w:left w:val="dashed" w:color="000000" w:sz="8" w:space="0"/>
              <w:right w:val="dashed" w:color="000000" w:sz="8" w:space="0"/>
            </w:tcBorders>
          </w:tcPr>
          <w:p w14:paraId="05368CC2">
            <w:pPr>
              <w:pStyle w:val="11"/>
              <w:spacing w:before="94"/>
              <w:ind w:left="82"/>
              <w:rPr>
                <w:sz w:val="14"/>
              </w:rPr>
            </w:pPr>
            <w:r>
              <w:rPr>
                <w:sz w:val="14"/>
              </w:rPr>
              <w:t>农村综合改革</w:t>
            </w:r>
          </w:p>
        </w:tc>
        <w:tc>
          <w:tcPr>
            <w:tcW w:w="1160" w:type="dxa"/>
            <w:tcBorders>
              <w:left w:val="dashed" w:color="000000" w:sz="8" w:space="0"/>
              <w:right w:val="dashed" w:color="000000" w:sz="8" w:space="0"/>
            </w:tcBorders>
          </w:tcPr>
          <w:p w14:paraId="7B3600F6">
            <w:pPr>
              <w:pStyle w:val="11"/>
              <w:spacing w:before="94"/>
              <w:ind w:right="55"/>
              <w:jc w:val="right"/>
              <w:rPr>
                <w:sz w:val="14"/>
              </w:rPr>
            </w:pPr>
            <w:r>
              <w:rPr>
                <w:sz w:val="14"/>
              </w:rPr>
              <w:t>22.63</w:t>
            </w:r>
          </w:p>
        </w:tc>
        <w:tc>
          <w:tcPr>
            <w:tcW w:w="1160" w:type="dxa"/>
            <w:tcBorders>
              <w:left w:val="dashed" w:color="000000" w:sz="8" w:space="0"/>
              <w:right w:val="dashed" w:color="000000" w:sz="8" w:space="0"/>
            </w:tcBorders>
          </w:tcPr>
          <w:p w14:paraId="48CFEA13">
            <w:pPr>
              <w:pStyle w:val="11"/>
              <w:spacing w:before="94"/>
              <w:ind w:right="55"/>
              <w:jc w:val="right"/>
              <w:rPr>
                <w:sz w:val="14"/>
              </w:rPr>
            </w:pPr>
            <w:r>
              <w:rPr>
                <w:sz w:val="14"/>
              </w:rPr>
              <w:t>22.63</w:t>
            </w:r>
          </w:p>
        </w:tc>
        <w:tc>
          <w:tcPr>
            <w:tcW w:w="1160" w:type="dxa"/>
            <w:tcBorders>
              <w:left w:val="dashed" w:color="000000" w:sz="8" w:space="0"/>
              <w:right w:val="dashed" w:color="000000" w:sz="8" w:space="0"/>
            </w:tcBorders>
          </w:tcPr>
          <w:p w14:paraId="3E7CB3B8">
            <w:pPr>
              <w:pStyle w:val="11"/>
              <w:rPr>
                <w:rFonts w:ascii="Times New Roman"/>
                <w:sz w:val="14"/>
              </w:rPr>
            </w:pPr>
          </w:p>
        </w:tc>
        <w:tc>
          <w:tcPr>
            <w:tcW w:w="1160" w:type="dxa"/>
            <w:tcBorders>
              <w:left w:val="dashed" w:color="000000" w:sz="8" w:space="0"/>
              <w:right w:val="dashed" w:color="000000" w:sz="8" w:space="0"/>
            </w:tcBorders>
          </w:tcPr>
          <w:p w14:paraId="0484B8CE">
            <w:pPr>
              <w:pStyle w:val="11"/>
              <w:rPr>
                <w:rFonts w:ascii="Times New Roman"/>
                <w:sz w:val="14"/>
              </w:rPr>
            </w:pPr>
          </w:p>
        </w:tc>
        <w:tc>
          <w:tcPr>
            <w:tcW w:w="1160" w:type="dxa"/>
            <w:tcBorders>
              <w:left w:val="dashed" w:color="000000" w:sz="8" w:space="0"/>
              <w:right w:val="dashed" w:color="000000" w:sz="8" w:space="0"/>
            </w:tcBorders>
          </w:tcPr>
          <w:p w14:paraId="672E3C1D">
            <w:pPr>
              <w:pStyle w:val="11"/>
              <w:rPr>
                <w:rFonts w:ascii="Times New Roman"/>
                <w:sz w:val="14"/>
              </w:rPr>
            </w:pPr>
          </w:p>
        </w:tc>
        <w:tc>
          <w:tcPr>
            <w:tcW w:w="1160" w:type="dxa"/>
            <w:tcBorders>
              <w:left w:val="dashed" w:color="000000" w:sz="8" w:space="0"/>
              <w:right w:val="dashed" w:color="000000" w:sz="8" w:space="0"/>
            </w:tcBorders>
          </w:tcPr>
          <w:p w14:paraId="40CD14CD">
            <w:pPr>
              <w:pStyle w:val="11"/>
              <w:rPr>
                <w:rFonts w:ascii="Times New Roman"/>
                <w:sz w:val="14"/>
              </w:rPr>
            </w:pPr>
          </w:p>
        </w:tc>
        <w:tc>
          <w:tcPr>
            <w:tcW w:w="1092" w:type="dxa"/>
            <w:tcBorders>
              <w:left w:val="dashed" w:color="000000" w:sz="8" w:space="0"/>
            </w:tcBorders>
          </w:tcPr>
          <w:p w14:paraId="0C78B67E">
            <w:pPr>
              <w:pStyle w:val="11"/>
              <w:rPr>
                <w:rFonts w:ascii="Times New Roman"/>
                <w:sz w:val="14"/>
              </w:rPr>
            </w:pPr>
          </w:p>
        </w:tc>
      </w:tr>
      <w:tr w14:paraId="7C60D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3CFE14A6">
            <w:pPr>
              <w:pStyle w:val="11"/>
              <w:spacing w:before="94"/>
              <w:ind w:left="77"/>
              <w:rPr>
                <w:sz w:val="14"/>
              </w:rPr>
            </w:pPr>
            <w:r>
              <w:rPr>
                <w:sz w:val="14"/>
              </w:rPr>
              <w:t>2130705</w:t>
            </w:r>
          </w:p>
        </w:tc>
        <w:tc>
          <w:tcPr>
            <w:tcW w:w="2060" w:type="dxa"/>
            <w:tcBorders>
              <w:left w:val="dashed" w:color="000000" w:sz="8" w:space="0"/>
              <w:right w:val="dashed" w:color="000000" w:sz="8" w:space="0"/>
            </w:tcBorders>
          </w:tcPr>
          <w:p w14:paraId="4C8A0449">
            <w:pPr>
              <w:pStyle w:val="11"/>
              <w:spacing w:before="67"/>
              <w:ind w:left="82"/>
              <w:rPr>
                <w:sz w:val="14"/>
              </w:rPr>
            </w:pPr>
            <w:r>
              <w:rPr>
                <w:sz w:val="14"/>
              </w:rPr>
              <w:t>对村民委员会和村党支部的补</w:t>
            </w:r>
          </w:p>
        </w:tc>
        <w:tc>
          <w:tcPr>
            <w:tcW w:w="1160" w:type="dxa"/>
            <w:tcBorders>
              <w:left w:val="dashed" w:color="000000" w:sz="8" w:space="0"/>
              <w:right w:val="dashed" w:color="000000" w:sz="8" w:space="0"/>
            </w:tcBorders>
          </w:tcPr>
          <w:p w14:paraId="32FE71BE">
            <w:pPr>
              <w:pStyle w:val="11"/>
              <w:spacing w:before="94"/>
              <w:ind w:right="55"/>
              <w:jc w:val="right"/>
              <w:rPr>
                <w:sz w:val="14"/>
              </w:rPr>
            </w:pPr>
            <w:r>
              <w:rPr>
                <w:sz w:val="14"/>
              </w:rPr>
              <w:t>22.63</w:t>
            </w:r>
          </w:p>
        </w:tc>
        <w:tc>
          <w:tcPr>
            <w:tcW w:w="1160" w:type="dxa"/>
            <w:tcBorders>
              <w:left w:val="dashed" w:color="000000" w:sz="8" w:space="0"/>
              <w:right w:val="dashed" w:color="000000" w:sz="8" w:space="0"/>
            </w:tcBorders>
          </w:tcPr>
          <w:p w14:paraId="0F2A07F2">
            <w:pPr>
              <w:pStyle w:val="11"/>
              <w:spacing w:before="94"/>
              <w:ind w:right="55"/>
              <w:jc w:val="right"/>
              <w:rPr>
                <w:sz w:val="14"/>
              </w:rPr>
            </w:pPr>
            <w:r>
              <w:rPr>
                <w:sz w:val="14"/>
              </w:rPr>
              <w:t>22.63</w:t>
            </w:r>
          </w:p>
        </w:tc>
        <w:tc>
          <w:tcPr>
            <w:tcW w:w="1160" w:type="dxa"/>
            <w:tcBorders>
              <w:left w:val="dashed" w:color="000000" w:sz="8" w:space="0"/>
              <w:right w:val="dashed" w:color="000000" w:sz="8" w:space="0"/>
            </w:tcBorders>
          </w:tcPr>
          <w:p w14:paraId="117328A2">
            <w:pPr>
              <w:pStyle w:val="11"/>
              <w:rPr>
                <w:rFonts w:ascii="Times New Roman"/>
                <w:sz w:val="14"/>
              </w:rPr>
            </w:pPr>
          </w:p>
        </w:tc>
        <w:tc>
          <w:tcPr>
            <w:tcW w:w="1160" w:type="dxa"/>
            <w:tcBorders>
              <w:left w:val="dashed" w:color="000000" w:sz="8" w:space="0"/>
              <w:right w:val="dashed" w:color="000000" w:sz="8" w:space="0"/>
            </w:tcBorders>
          </w:tcPr>
          <w:p w14:paraId="6C9E0FFA">
            <w:pPr>
              <w:pStyle w:val="11"/>
              <w:rPr>
                <w:rFonts w:ascii="Times New Roman"/>
                <w:sz w:val="14"/>
              </w:rPr>
            </w:pPr>
          </w:p>
        </w:tc>
        <w:tc>
          <w:tcPr>
            <w:tcW w:w="1160" w:type="dxa"/>
            <w:tcBorders>
              <w:left w:val="dashed" w:color="000000" w:sz="8" w:space="0"/>
              <w:right w:val="dashed" w:color="000000" w:sz="8" w:space="0"/>
            </w:tcBorders>
          </w:tcPr>
          <w:p w14:paraId="3B10C0E8">
            <w:pPr>
              <w:pStyle w:val="11"/>
              <w:rPr>
                <w:rFonts w:ascii="Times New Roman"/>
                <w:sz w:val="14"/>
              </w:rPr>
            </w:pPr>
          </w:p>
        </w:tc>
        <w:tc>
          <w:tcPr>
            <w:tcW w:w="1160" w:type="dxa"/>
            <w:tcBorders>
              <w:left w:val="dashed" w:color="000000" w:sz="8" w:space="0"/>
              <w:right w:val="dashed" w:color="000000" w:sz="8" w:space="0"/>
            </w:tcBorders>
          </w:tcPr>
          <w:p w14:paraId="76F06BF8">
            <w:pPr>
              <w:pStyle w:val="11"/>
              <w:rPr>
                <w:rFonts w:ascii="Times New Roman"/>
                <w:sz w:val="14"/>
              </w:rPr>
            </w:pPr>
          </w:p>
        </w:tc>
        <w:tc>
          <w:tcPr>
            <w:tcW w:w="1092" w:type="dxa"/>
            <w:tcBorders>
              <w:left w:val="dashed" w:color="000000" w:sz="8" w:space="0"/>
            </w:tcBorders>
          </w:tcPr>
          <w:p w14:paraId="52F3A133">
            <w:pPr>
              <w:pStyle w:val="11"/>
              <w:rPr>
                <w:rFonts w:ascii="Times New Roman"/>
                <w:sz w:val="14"/>
              </w:rPr>
            </w:pPr>
          </w:p>
        </w:tc>
      </w:tr>
      <w:tr w14:paraId="4CC37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1E16698E">
            <w:pPr>
              <w:pStyle w:val="11"/>
              <w:spacing w:before="94"/>
              <w:ind w:left="77"/>
              <w:rPr>
                <w:sz w:val="14"/>
              </w:rPr>
            </w:pPr>
            <w:r>
              <w:rPr>
                <w:sz w:val="14"/>
              </w:rPr>
              <w:t>221</w:t>
            </w:r>
          </w:p>
        </w:tc>
        <w:tc>
          <w:tcPr>
            <w:tcW w:w="2060" w:type="dxa"/>
            <w:tcBorders>
              <w:left w:val="dashed" w:color="000000" w:sz="8" w:space="0"/>
              <w:right w:val="dashed" w:color="000000" w:sz="8" w:space="0"/>
            </w:tcBorders>
          </w:tcPr>
          <w:p w14:paraId="137F9325">
            <w:pPr>
              <w:pStyle w:val="11"/>
              <w:spacing w:before="94"/>
              <w:ind w:left="82"/>
              <w:rPr>
                <w:sz w:val="14"/>
              </w:rPr>
            </w:pPr>
            <w:r>
              <w:rPr>
                <w:sz w:val="14"/>
              </w:rPr>
              <w:t>住房保障支出</w:t>
            </w:r>
          </w:p>
        </w:tc>
        <w:tc>
          <w:tcPr>
            <w:tcW w:w="1160" w:type="dxa"/>
            <w:tcBorders>
              <w:left w:val="dashed" w:color="000000" w:sz="8" w:space="0"/>
              <w:right w:val="dashed" w:color="000000" w:sz="8" w:space="0"/>
            </w:tcBorders>
          </w:tcPr>
          <w:p w14:paraId="493840B7">
            <w:pPr>
              <w:pStyle w:val="11"/>
              <w:spacing w:before="94"/>
              <w:ind w:right="55"/>
              <w:jc w:val="right"/>
              <w:rPr>
                <w:sz w:val="14"/>
              </w:rPr>
            </w:pPr>
            <w:r>
              <w:rPr>
                <w:sz w:val="14"/>
              </w:rPr>
              <w:t>113.15</w:t>
            </w:r>
          </w:p>
        </w:tc>
        <w:tc>
          <w:tcPr>
            <w:tcW w:w="1160" w:type="dxa"/>
            <w:tcBorders>
              <w:left w:val="dashed" w:color="000000" w:sz="8" w:space="0"/>
              <w:right w:val="dashed" w:color="000000" w:sz="8" w:space="0"/>
            </w:tcBorders>
          </w:tcPr>
          <w:p w14:paraId="1F2C7620">
            <w:pPr>
              <w:pStyle w:val="11"/>
              <w:spacing w:before="94"/>
              <w:ind w:right="55"/>
              <w:jc w:val="right"/>
              <w:rPr>
                <w:sz w:val="14"/>
              </w:rPr>
            </w:pPr>
            <w:r>
              <w:rPr>
                <w:sz w:val="14"/>
              </w:rPr>
              <w:t>113.15</w:t>
            </w:r>
          </w:p>
        </w:tc>
        <w:tc>
          <w:tcPr>
            <w:tcW w:w="1160" w:type="dxa"/>
            <w:tcBorders>
              <w:left w:val="dashed" w:color="000000" w:sz="8" w:space="0"/>
              <w:right w:val="dashed" w:color="000000" w:sz="8" w:space="0"/>
            </w:tcBorders>
          </w:tcPr>
          <w:p w14:paraId="10EC163A">
            <w:pPr>
              <w:pStyle w:val="11"/>
              <w:rPr>
                <w:rFonts w:ascii="Times New Roman"/>
                <w:sz w:val="14"/>
              </w:rPr>
            </w:pPr>
          </w:p>
        </w:tc>
        <w:tc>
          <w:tcPr>
            <w:tcW w:w="1160" w:type="dxa"/>
            <w:tcBorders>
              <w:left w:val="dashed" w:color="000000" w:sz="8" w:space="0"/>
              <w:right w:val="dashed" w:color="000000" w:sz="8" w:space="0"/>
            </w:tcBorders>
          </w:tcPr>
          <w:p w14:paraId="5E618419">
            <w:pPr>
              <w:pStyle w:val="11"/>
              <w:rPr>
                <w:rFonts w:ascii="Times New Roman"/>
                <w:sz w:val="14"/>
              </w:rPr>
            </w:pPr>
          </w:p>
        </w:tc>
        <w:tc>
          <w:tcPr>
            <w:tcW w:w="1160" w:type="dxa"/>
            <w:tcBorders>
              <w:left w:val="dashed" w:color="000000" w:sz="8" w:space="0"/>
              <w:right w:val="dashed" w:color="000000" w:sz="8" w:space="0"/>
            </w:tcBorders>
          </w:tcPr>
          <w:p w14:paraId="126CF099">
            <w:pPr>
              <w:pStyle w:val="11"/>
              <w:rPr>
                <w:rFonts w:ascii="Times New Roman"/>
                <w:sz w:val="14"/>
              </w:rPr>
            </w:pPr>
          </w:p>
        </w:tc>
        <w:tc>
          <w:tcPr>
            <w:tcW w:w="1160" w:type="dxa"/>
            <w:tcBorders>
              <w:left w:val="dashed" w:color="000000" w:sz="8" w:space="0"/>
              <w:right w:val="dashed" w:color="000000" w:sz="8" w:space="0"/>
            </w:tcBorders>
          </w:tcPr>
          <w:p w14:paraId="07B3AC40">
            <w:pPr>
              <w:pStyle w:val="11"/>
              <w:rPr>
                <w:rFonts w:ascii="Times New Roman"/>
                <w:sz w:val="14"/>
              </w:rPr>
            </w:pPr>
          </w:p>
        </w:tc>
        <w:tc>
          <w:tcPr>
            <w:tcW w:w="1092" w:type="dxa"/>
            <w:tcBorders>
              <w:left w:val="dashed" w:color="000000" w:sz="8" w:space="0"/>
            </w:tcBorders>
          </w:tcPr>
          <w:p w14:paraId="2FD1AD40">
            <w:pPr>
              <w:pStyle w:val="11"/>
              <w:rPr>
                <w:rFonts w:ascii="Times New Roman"/>
                <w:sz w:val="14"/>
              </w:rPr>
            </w:pPr>
          </w:p>
        </w:tc>
      </w:tr>
      <w:tr w14:paraId="40583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480F4990">
            <w:pPr>
              <w:pStyle w:val="11"/>
              <w:spacing w:before="94"/>
              <w:ind w:left="77"/>
              <w:rPr>
                <w:sz w:val="14"/>
              </w:rPr>
            </w:pPr>
            <w:r>
              <w:rPr>
                <w:sz w:val="14"/>
              </w:rPr>
              <w:t>22102</w:t>
            </w:r>
          </w:p>
        </w:tc>
        <w:tc>
          <w:tcPr>
            <w:tcW w:w="2060" w:type="dxa"/>
            <w:tcBorders>
              <w:left w:val="dashed" w:color="000000" w:sz="8" w:space="0"/>
              <w:right w:val="dashed" w:color="000000" w:sz="8" w:space="0"/>
            </w:tcBorders>
          </w:tcPr>
          <w:p w14:paraId="7824B747">
            <w:pPr>
              <w:pStyle w:val="11"/>
              <w:spacing w:before="94"/>
              <w:ind w:left="82"/>
              <w:rPr>
                <w:sz w:val="14"/>
              </w:rPr>
            </w:pPr>
            <w:r>
              <w:rPr>
                <w:sz w:val="14"/>
              </w:rPr>
              <w:t>住房改革支出</w:t>
            </w:r>
          </w:p>
        </w:tc>
        <w:tc>
          <w:tcPr>
            <w:tcW w:w="1160" w:type="dxa"/>
            <w:tcBorders>
              <w:left w:val="dashed" w:color="000000" w:sz="8" w:space="0"/>
              <w:right w:val="dashed" w:color="000000" w:sz="8" w:space="0"/>
            </w:tcBorders>
          </w:tcPr>
          <w:p w14:paraId="17DCA00B">
            <w:pPr>
              <w:pStyle w:val="11"/>
              <w:spacing w:before="94"/>
              <w:ind w:right="55"/>
              <w:jc w:val="right"/>
              <w:rPr>
                <w:sz w:val="14"/>
              </w:rPr>
            </w:pPr>
            <w:r>
              <w:rPr>
                <w:sz w:val="14"/>
              </w:rPr>
              <w:t>113.15</w:t>
            </w:r>
          </w:p>
        </w:tc>
        <w:tc>
          <w:tcPr>
            <w:tcW w:w="1160" w:type="dxa"/>
            <w:tcBorders>
              <w:left w:val="dashed" w:color="000000" w:sz="8" w:space="0"/>
              <w:right w:val="dashed" w:color="000000" w:sz="8" w:space="0"/>
            </w:tcBorders>
          </w:tcPr>
          <w:p w14:paraId="394ECA35">
            <w:pPr>
              <w:pStyle w:val="11"/>
              <w:spacing w:before="94"/>
              <w:ind w:right="55"/>
              <w:jc w:val="right"/>
              <w:rPr>
                <w:sz w:val="14"/>
              </w:rPr>
            </w:pPr>
            <w:r>
              <w:rPr>
                <w:sz w:val="14"/>
              </w:rPr>
              <w:t>113.15</w:t>
            </w:r>
          </w:p>
        </w:tc>
        <w:tc>
          <w:tcPr>
            <w:tcW w:w="1160" w:type="dxa"/>
            <w:tcBorders>
              <w:left w:val="dashed" w:color="000000" w:sz="8" w:space="0"/>
              <w:right w:val="dashed" w:color="000000" w:sz="8" w:space="0"/>
            </w:tcBorders>
          </w:tcPr>
          <w:p w14:paraId="14BB6267">
            <w:pPr>
              <w:pStyle w:val="11"/>
              <w:rPr>
                <w:rFonts w:ascii="Times New Roman"/>
                <w:sz w:val="14"/>
              </w:rPr>
            </w:pPr>
          </w:p>
        </w:tc>
        <w:tc>
          <w:tcPr>
            <w:tcW w:w="1160" w:type="dxa"/>
            <w:tcBorders>
              <w:left w:val="dashed" w:color="000000" w:sz="8" w:space="0"/>
              <w:right w:val="dashed" w:color="000000" w:sz="8" w:space="0"/>
            </w:tcBorders>
          </w:tcPr>
          <w:p w14:paraId="56B16AFC">
            <w:pPr>
              <w:pStyle w:val="11"/>
              <w:rPr>
                <w:rFonts w:ascii="Times New Roman"/>
                <w:sz w:val="14"/>
              </w:rPr>
            </w:pPr>
          </w:p>
        </w:tc>
        <w:tc>
          <w:tcPr>
            <w:tcW w:w="1160" w:type="dxa"/>
            <w:tcBorders>
              <w:left w:val="dashed" w:color="000000" w:sz="8" w:space="0"/>
              <w:right w:val="dashed" w:color="000000" w:sz="8" w:space="0"/>
            </w:tcBorders>
          </w:tcPr>
          <w:p w14:paraId="25FAED1F">
            <w:pPr>
              <w:pStyle w:val="11"/>
              <w:rPr>
                <w:rFonts w:ascii="Times New Roman"/>
                <w:sz w:val="14"/>
              </w:rPr>
            </w:pPr>
          </w:p>
        </w:tc>
        <w:tc>
          <w:tcPr>
            <w:tcW w:w="1160" w:type="dxa"/>
            <w:tcBorders>
              <w:left w:val="dashed" w:color="000000" w:sz="8" w:space="0"/>
              <w:right w:val="dashed" w:color="000000" w:sz="8" w:space="0"/>
            </w:tcBorders>
          </w:tcPr>
          <w:p w14:paraId="34FC5CFD">
            <w:pPr>
              <w:pStyle w:val="11"/>
              <w:rPr>
                <w:rFonts w:ascii="Times New Roman"/>
                <w:sz w:val="14"/>
              </w:rPr>
            </w:pPr>
          </w:p>
        </w:tc>
        <w:tc>
          <w:tcPr>
            <w:tcW w:w="1092" w:type="dxa"/>
            <w:tcBorders>
              <w:left w:val="dashed" w:color="000000" w:sz="8" w:space="0"/>
            </w:tcBorders>
          </w:tcPr>
          <w:p w14:paraId="0CD378F5">
            <w:pPr>
              <w:pStyle w:val="11"/>
              <w:rPr>
                <w:rFonts w:ascii="Times New Roman"/>
                <w:sz w:val="14"/>
              </w:rPr>
            </w:pPr>
          </w:p>
        </w:tc>
      </w:tr>
      <w:tr w14:paraId="3A96CE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1D7ABB09">
            <w:pPr>
              <w:pStyle w:val="11"/>
              <w:spacing w:before="94"/>
              <w:ind w:left="77"/>
              <w:rPr>
                <w:sz w:val="14"/>
              </w:rPr>
            </w:pPr>
            <w:r>
              <w:rPr>
                <w:sz w:val="14"/>
              </w:rPr>
              <w:t>2210201</w:t>
            </w:r>
          </w:p>
        </w:tc>
        <w:tc>
          <w:tcPr>
            <w:tcW w:w="2060" w:type="dxa"/>
            <w:tcBorders>
              <w:left w:val="dashed" w:color="000000" w:sz="8" w:space="0"/>
              <w:right w:val="dashed" w:color="000000" w:sz="8" w:space="0"/>
            </w:tcBorders>
          </w:tcPr>
          <w:p w14:paraId="4C375FCA">
            <w:pPr>
              <w:pStyle w:val="11"/>
              <w:spacing w:before="94"/>
              <w:ind w:left="82"/>
              <w:rPr>
                <w:sz w:val="14"/>
              </w:rPr>
            </w:pPr>
            <w:r>
              <w:rPr>
                <w:sz w:val="14"/>
              </w:rPr>
              <w:t>住房公积金</w:t>
            </w:r>
          </w:p>
        </w:tc>
        <w:tc>
          <w:tcPr>
            <w:tcW w:w="1160" w:type="dxa"/>
            <w:tcBorders>
              <w:left w:val="dashed" w:color="000000" w:sz="8" w:space="0"/>
              <w:right w:val="dashed" w:color="000000" w:sz="8" w:space="0"/>
            </w:tcBorders>
          </w:tcPr>
          <w:p w14:paraId="5C22757F">
            <w:pPr>
              <w:pStyle w:val="11"/>
              <w:spacing w:before="94"/>
              <w:ind w:right="55"/>
              <w:jc w:val="right"/>
              <w:rPr>
                <w:sz w:val="14"/>
              </w:rPr>
            </w:pPr>
            <w:r>
              <w:rPr>
                <w:sz w:val="14"/>
              </w:rPr>
              <w:t>113.15</w:t>
            </w:r>
          </w:p>
        </w:tc>
        <w:tc>
          <w:tcPr>
            <w:tcW w:w="1160" w:type="dxa"/>
            <w:tcBorders>
              <w:left w:val="dashed" w:color="000000" w:sz="8" w:space="0"/>
              <w:right w:val="dashed" w:color="000000" w:sz="8" w:space="0"/>
            </w:tcBorders>
          </w:tcPr>
          <w:p w14:paraId="08D607B2">
            <w:pPr>
              <w:pStyle w:val="11"/>
              <w:spacing w:before="94"/>
              <w:ind w:right="55"/>
              <w:jc w:val="right"/>
              <w:rPr>
                <w:sz w:val="14"/>
              </w:rPr>
            </w:pPr>
            <w:r>
              <w:rPr>
                <w:sz w:val="14"/>
              </w:rPr>
              <w:t>113.15</w:t>
            </w:r>
          </w:p>
        </w:tc>
        <w:tc>
          <w:tcPr>
            <w:tcW w:w="1160" w:type="dxa"/>
            <w:tcBorders>
              <w:left w:val="dashed" w:color="000000" w:sz="8" w:space="0"/>
              <w:right w:val="dashed" w:color="000000" w:sz="8" w:space="0"/>
            </w:tcBorders>
          </w:tcPr>
          <w:p w14:paraId="4CC3EB1C">
            <w:pPr>
              <w:pStyle w:val="11"/>
              <w:rPr>
                <w:rFonts w:ascii="Times New Roman"/>
                <w:sz w:val="14"/>
              </w:rPr>
            </w:pPr>
          </w:p>
        </w:tc>
        <w:tc>
          <w:tcPr>
            <w:tcW w:w="1160" w:type="dxa"/>
            <w:tcBorders>
              <w:left w:val="dashed" w:color="000000" w:sz="8" w:space="0"/>
              <w:right w:val="dashed" w:color="000000" w:sz="8" w:space="0"/>
            </w:tcBorders>
          </w:tcPr>
          <w:p w14:paraId="5FEF5F2C">
            <w:pPr>
              <w:pStyle w:val="11"/>
              <w:rPr>
                <w:rFonts w:ascii="Times New Roman"/>
                <w:sz w:val="14"/>
              </w:rPr>
            </w:pPr>
          </w:p>
        </w:tc>
        <w:tc>
          <w:tcPr>
            <w:tcW w:w="1160" w:type="dxa"/>
            <w:tcBorders>
              <w:left w:val="dashed" w:color="000000" w:sz="8" w:space="0"/>
              <w:right w:val="dashed" w:color="000000" w:sz="8" w:space="0"/>
            </w:tcBorders>
          </w:tcPr>
          <w:p w14:paraId="4B124D75">
            <w:pPr>
              <w:pStyle w:val="11"/>
              <w:rPr>
                <w:rFonts w:ascii="Times New Roman"/>
                <w:sz w:val="14"/>
              </w:rPr>
            </w:pPr>
          </w:p>
        </w:tc>
        <w:tc>
          <w:tcPr>
            <w:tcW w:w="1160" w:type="dxa"/>
            <w:tcBorders>
              <w:left w:val="dashed" w:color="000000" w:sz="8" w:space="0"/>
              <w:right w:val="dashed" w:color="000000" w:sz="8" w:space="0"/>
            </w:tcBorders>
          </w:tcPr>
          <w:p w14:paraId="36BEC4E9">
            <w:pPr>
              <w:pStyle w:val="11"/>
              <w:rPr>
                <w:rFonts w:ascii="Times New Roman"/>
                <w:sz w:val="14"/>
              </w:rPr>
            </w:pPr>
          </w:p>
        </w:tc>
        <w:tc>
          <w:tcPr>
            <w:tcW w:w="1092" w:type="dxa"/>
            <w:tcBorders>
              <w:left w:val="dashed" w:color="000000" w:sz="8" w:space="0"/>
            </w:tcBorders>
          </w:tcPr>
          <w:p w14:paraId="35434732">
            <w:pPr>
              <w:pStyle w:val="11"/>
              <w:rPr>
                <w:rFonts w:ascii="Times New Roman"/>
                <w:sz w:val="14"/>
              </w:rPr>
            </w:pPr>
          </w:p>
        </w:tc>
      </w:tr>
      <w:tr w14:paraId="2AD6A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0EB86B89">
            <w:pPr>
              <w:pStyle w:val="11"/>
              <w:spacing w:before="94"/>
              <w:ind w:left="77"/>
              <w:rPr>
                <w:sz w:val="14"/>
              </w:rPr>
            </w:pPr>
            <w:r>
              <w:rPr>
                <w:sz w:val="14"/>
              </w:rPr>
              <w:t>224</w:t>
            </w:r>
          </w:p>
        </w:tc>
        <w:tc>
          <w:tcPr>
            <w:tcW w:w="2060" w:type="dxa"/>
            <w:tcBorders>
              <w:left w:val="dashed" w:color="000000" w:sz="8" w:space="0"/>
              <w:right w:val="dashed" w:color="000000" w:sz="8" w:space="0"/>
            </w:tcBorders>
          </w:tcPr>
          <w:p w14:paraId="61CB1043">
            <w:pPr>
              <w:pStyle w:val="11"/>
              <w:spacing w:before="94"/>
              <w:ind w:left="82"/>
              <w:rPr>
                <w:sz w:val="14"/>
              </w:rPr>
            </w:pPr>
            <w:r>
              <w:rPr>
                <w:sz w:val="14"/>
              </w:rPr>
              <w:t>灾害防治及应急管理支出</w:t>
            </w:r>
          </w:p>
        </w:tc>
        <w:tc>
          <w:tcPr>
            <w:tcW w:w="1160" w:type="dxa"/>
            <w:tcBorders>
              <w:left w:val="dashed" w:color="000000" w:sz="8" w:space="0"/>
              <w:right w:val="dashed" w:color="000000" w:sz="8" w:space="0"/>
            </w:tcBorders>
          </w:tcPr>
          <w:p w14:paraId="4703C0D6">
            <w:pPr>
              <w:pStyle w:val="11"/>
              <w:spacing w:before="94"/>
              <w:ind w:right="55"/>
              <w:jc w:val="right"/>
              <w:rPr>
                <w:sz w:val="14"/>
              </w:rPr>
            </w:pPr>
            <w:r>
              <w:rPr>
                <w:sz w:val="14"/>
              </w:rPr>
              <w:t>0.68</w:t>
            </w:r>
          </w:p>
        </w:tc>
        <w:tc>
          <w:tcPr>
            <w:tcW w:w="1160" w:type="dxa"/>
            <w:tcBorders>
              <w:left w:val="dashed" w:color="000000" w:sz="8" w:space="0"/>
              <w:right w:val="dashed" w:color="000000" w:sz="8" w:space="0"/>
            </w:tcBorders>
          </w:tcPr>
          <w:p w14:paraId="55900F20">
            <w:pPr>
              <w:pStyle w:val="11"/>
              <w:spacing w:before="94"/>
              <w:ind w:right="55"/>
              <w:jc w:val="right"/>
              <w:rPr>
                <w:sz w:val="14"/>
              </w:rPr>
            </w:pPr>
            <w:r>
              <w:rPr>
                <w:sz w:val="14"/>
              </w:rPr>
              <w:t>0.68</w:t>
            </w:r>
          </w:p>
        </w:tc>
        <w:tc>
          <w:tcPr>
            <w:tcW w:w="1160" w:type="dxa"/>
            <w:tcBorders>
              <w:left w:val="dashed" w:color="000000" w:sz="8" w:space="0"/>
              <w:right w:val="dashed" w:color="000000" w:sz="8" w:space="0"/>
            </w:tcBorders>
          </w:tcPr>
          <w:p w14:paraId="1676B357">
            <w:pPr>
              <w:pStyle w:val="11"/>
              <w:rPr>
                <w:rFonts w:ascii="Times New Roman"/>
                <w:sz w:val="14"/>
              </w:rPr>
            </w:pPr>
          </w:p>
        </w:tc>
        <w:tc>
          <w:tcPr>
            <w:tcW w:w="1160" w:type="dxa"/>
            <w:tcBorders>
              <w:left w:val="dashed" w:color="000000" w:sz="8" w:space="0"/>
              <w:right w:val="dashed" w:color="000000" w:sz="8" w:space="0"/>
            </w:tcBorders>
          </w:tcPr>
          <w:p w14:paraId="549C6F88">
            <w:pPr>
              <w:pStyle w:val="11"/>
              <w:rPr>
                <w:rFonts w:ascii="Times New Roman"/>
                <w:sz w:val="14"/>
              </w:rPr>
            </w:pPr>
          </w:p>
        </w:tc>
        <w:tc>
          <w:tcPr>
            <w:tcW w:w="1160" w:type="dxa"/>
            <w:tcBorders>
              <w:left w:val="dashed" w:color="000000" w:sz="8" w:space="0"/>
              <w:right w:val="dashed" w:color="000000" w:sz="8" w:space="0"/>
            </w:tcBorders>
          </w:tcPr>
          <w:p w14:paraId="737556A7">
            <w:pPr>
              <w:pStyle w:val="11"/>
              <w:rPr>
                <w:rFonts w:ascii="Times New Roman"/>
                <w:sz w:val="14"/>
              </w:rPr>
            </w:pPr>
          </w:p>
        </w:tc>
        <w:tc>
          <w:tcPr>
            <w:tcW w:w="1160" w:type="dxa"/>
            <w:tcBorders>
              <w:left w:val="dashed" w:color="000000" w:sz="8" w:space="0"/>
              <w:right w:val="dashed" w:color="000000" w:sz="8" w:space="0"/>
            </w:tcBorders>
          </w:tcPr>
          <w:p w14:paraId="3F3BB442">
            <w:pPr>
              <w:pStyle w:val="11"/>
              <w:rPr>
                <w:rFonts w:ascii="Times New Roman"/>
                <w:sz w:val="14"/>
              </w:rPr>
            </w:pPr>
          </w:p>
        </w:tc>
        <w:tc>
          <w:tcPr>
            <w:tcW w:w="1092" w:type="dxa"/>
            <w:tcBorders>
              <w:left w:val="dashed" w:color="000000" w:sz="8" w:space="0"/>
            </w:tcBorders>
          </w:tcPr>
          <w:p w14:paraId="6C3018B2">
            <w:pPr>
              <w:pStyle w:val="11"/>
              <w:rPr>
                <w:rFonts w:ascii="Times New Roman"/>
                <w:sz w:val="14"/>
              </w:rPr>
            </w:pPr>
          </w:p>
        </w:tc>
      </w:tr>
      <w:tr w14:paraId="7612A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 w:hRule="atLeast"/>
        </w:trPr>
        <w:tc>
          <w:tcPr>
            <w:tcW w:w="655" w:type="dxa"/>
            <w:tcBorders>
              <w:right w:val="dashed" w:color="000000" w:sz="8" w:space="0"/>
            </w:tcBorders>
          </w:tcPr>
          <w:p w14:paraId="687FC4EF">
            <w:pPr>
              <w:pStyle w:val="11"/>
              <w:spacing w:before="94"/>
              <w:ind w:left="77"/>
              <w:rPr>
                <w:sz w:val="14"/>
              </w:rPr>
            </w:pPr>
            <w:r>
              <w:rPr>
                <w:sz w:val="14"/>
              </w:rPr>
              <w:t>22401</w:t>
            </w:r>
          </w:p>
        </w:tc>
        <w:tc>
          <w:tcPr>
            <w:tcW w:w="2060" w:type="dxa"/>
            <w:tcBorders>
              <w:left w:val="dashed" w:color="000000" w:sz="8" w:space="0"/>
              <w:right w:val="dashed" w:color="000000" w:sz="8" w:space="0"/>
            </w:tcBorders>
          </w:tcPr>
          <w:p w14:paraId="306B5A2B">
            <w:pPr>
              <w:pStyle w:val="11"/>
              <w:spacing w:before="94"/>
              <w:ind w:left="82"/>
              <w:rPr>
                <w:sz w:val="14"/>
              </w:rPr>
            </w:pPr>
            <w:r>
              <w:rPr>
                <w:sz w:val="14"/>
              </w:rPr>
              <w:t>应急管理事务</w:t>
            </w:r>
          </w:p>
        </w:tc>
        <w:tc>
          <w:tcPr>
            <w:tcW w:w="1160" w:type="dxa"/>
            <w:tcBorders>
              <w:left w:val="dashed" w:color="000000" w:sz="8" w:space="0"/>
              <w:right w:val="dashed" w:color="000000" w:sz="8" w:space="0"/>
            </w:tcBorders>
          </w:tcPr>
          <w:p w14:paraId="20C40465">
            <w:pPr>
              <w:pStyle w:val="11"/>
              <w:spacing w:before="94"/>
              <w:ind w:right="55"/>
              <w:jc w:val="right"/>
              <w:rPr>
                <w:sz w:val="14"/>
              </w:rPr>
            </w:pPr>
            <w:r>
              <w:rPr>
                <w:sz w:val="14"/>
              </w:rPr>
              <w:t>0.68</w:t>
            </w:r>
          </w:p>
        </w:tc>
        <w:tc>
          <w:tcPr>
            <w:tcW w:w="1160" w:type="dxa"/>
            <w:tcBorders>
              <w:left w:val="dashed" w:color="000000" w:sz="8" w:space="0"/>
              <w:right w:val="dashed" w:color="000000" w:sz="8" w:space="0"/>
            </w:tcBorders>
          </w:tcPr>
          <w:p w14:paraId="7373DEC6">
            <w:pPr>
              <w:pStyle w:val="11"/>
              <w:spacing w:before="94"/>
              <w:ind w:right="55"/>
              <w:jc w:val="right"/>
              <w:rPr>
                <w:sz w:val="14"/>
              </w:rPr>
            </w:pPr>
            <w:r>
              <w:rPr>
                <w:sz w:val="14"/>
              </w:rPr>
              <w:t>0.68</w:t>
            </w:r>
          </w:p>
        </w:tc>
        <w:tc>
          <w:tcPr>
            <w:tcW w:w="1160" w:type="dxa"/>
            <w:tcBorders>
              <w:left w:val="dashed" w:color="000000" w:sz="8" w:space="0"/>
              <w:right w:val="dashed" w:color="000000" w:sz="8" w:space="0"/>
            </w:tcBorders>
          </w:tcPr>
          <w:p w14:paraId="4C3CF34D">
            <w:pPr>
              <w:pStyle w:val="11"/>
              <w:rPr>
                <w:rFonts w:ascii="Times New Roman"/>
                <w:sz w:val="14"/>
              </w:rPr>
            </w:pPr>
          </w:p>
        </w:tc>
        <w:tc>
          <w:tcPr>
            <w:tcW w:w="1160" w:type="dxa"/>
            <w:tcBorders>
              <w:left w:val="dashed" w:color="000000" w:sz="8" w:space="0"/>
              <w:right w:val="dashed" w:color="000000" w:sz="8" w:space="0"/>
            </w:tcBorders>
          </w:tcPr>
          <w:p w14:paraId="1FBE5227">
            <w:pPr>
              <w:pStyle w:val="11"/>
              <w:rPr>
                <w:rFonts w:ascii="Times New Roman"/>
                <w:sz w:val="14"/>
              </w:rPr>
            </w:pPr>
          </w:p>
        </w:tc>
        <w:tc>
          <w:tcPr>
            <w:tcW w:w="1160" w:type="dxa"/>
            <w:tcBorders>
              <w:left w:val="dashed" w:color="000000" w:sz="8" w:space="0"/>
              <w:right w:val="dashed" w:color="000000" w:sz="8" w:space="0"/>
            </w:tcBorders>
          </w:tcPr>
          <w:p w14:paraId="3619C2B2">
            <w:pPr>
              <w:pStyle w:val="11"/>
              <w:rPr>
                <w:rFonts w:ascii="Times New Roman"/>
                <w:sz w:val="14"/>
              </w:rPr>
            </w:pPr>
          </w:p>
        </w:tc>
        <w:tc>
          <w:tcPr>
            <w:tcW w:w="1160" w:type="dxa"/>
            <w:tcBorders>
              <w:left w:val="dashed" w:color="000000" w:sz="8" w:space="0"/>
              <w:right w:val="dashed" w:color="000000" w:sz="8" w:space="0"/>
            </w:tcBorders>
          </w:tcPr>
          <w:p w14:paraId="5895E207">
            <w:pPr>
              <w:pStyle w:val="11"/>
              <w:rPr>
                <w:rFonts w:ascii="Times New Roman"/>
                <w:sz w:val="14"/>
              </w:rPr>
            </w:pPr>
          </w:p>
        </w:tc>
        <w:tc>
          <w:tcPr>
            <w:tcW w:w="1092" w:type="dxa"/>
            <w:tcBorders>
              <w:left w:val="dashed" w:color="000000" w:sz="8" w:space="0"/>
            </w:tcBorders>
          </w:tcPr>
          <w:p w14:paraId="0D7038BF">
            <w:pPr>
              <w:pStyle w:val="11"/>
              <w:rPr>
                <w:rFonts w:ascii="Times New Roman"/>
                <w:sz w:val="14"/>
              </w:rPr>
            </w:pPr>
          </w:p>
        </w:tc>
      </w:tr>
      <w:tr w14:paraId="5103E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1" w:hRule="atLeast"/>
        </w:trPr>
        <w:tc>
          <w:tcPr>
            <w:tcW w:w="655" w:type="dxa"/>
            <w:tcBorders>
              <w:right w:val="dashed" w:color="000000" w:sz="8" w:space="0"/>
            </w:tcBorders>
          </w:tcPr>
          <w:p w14:paraId="50AD530D">
            <w:pPr>
              <w:pStyle w:val="11"/>
              <w:spacing w:before="94"/>
              <w:ind w:left="77"/>
              <w:rPr>
                <w:sz w:val="14"/>
              </w:rPr>
            </w:pPr>
            <w:r>
              <w:rPr>
                <w:sz w:val="14"/>
              </w:rPr>
              <w:t>2240106</w:t>
            </w:r>
          </w:p>
        </w:tc>
        <w:tc>
          <w:tcPr>
            <w:tcW w:w="2060" w:type="dxa"/>
            <w:tcBorders>
              <w:left w:val="dashed" w:color="000000" w:sz="8" w:space="0"/>
              <w:right w:val="dashed" w:color="000000" w:sz="8" w:space="0"/>
            </w:tcBorders>
          </w:tcPr>
          <w:p w14:paraId="35654B92">
            <w:pPr>
              <w:pStyle w:val="11"/>
              <w:spacing w:before="94"/>
              <w:ind w:left="82"/>
              <w:rPr>
                <w:sz w:val="14"/>
              </w:rPr>
            </w:pPr>
            <w:r>
              <w:rPr>
                <w:sz w:val="14"/>
              </w:rPr>
              <w:t>安全监管</w:t>
            </w:r>
          </w:p>
        </w:tc>
        <w:tc>
          <w:tcPr>
            <w:tcW w:w="1160" w:type="dxa"/>
            <w:tcBorders>
              <w:left w:val="dashed" w:color="000000" w:sz="8" w:space="0"/>
              <w:right w:val="dashed" w:color="000000" w:sz="8" w:space="0"/>
            </w:tcBorders>
          </w:tcPr>
          <w:p w14:paraId="37B3B565">
            <w:pPr>
              <w:pStyle w:val="11"/>
              <w:spacing w:before="94"/>
              <w:ind w:right="55"/>
              <w:jc w:val="right"/>
              <w:rPr>
                <w:sz w:val="14"/>
              </w:rPr>
            </w:pPr>
            <w:r>
              <w:rPr>
                <w:sz w:val="14"/>
              </w:rPr>
              <w:t>0.68</w:t>
            </w:r>
          </w:p>
        </w:tc>
        <w:tc>
          <w:tcPr>
            <w:tcW w:w="1160" w:type="dxa"/>
            <w:tcBorders>
              <w:left w:val="dashed" w:color="000000" w:sz="8" w:space="0"/>
              <w:right w:val="dashed" w:color="000000" w:sz="8" w:space="0"/>
            </w:tcBorders>
          </w:tcPr>
          <w:p w14:paraId="67A41474">
            <w:pPr>
              <w:pStyle w:val="11"/>
              <w:spacing w:before="94"/>
              <w:ind w:right="55"/>
              <w:jc w:val="right"/>
              <w:rPr>
                <w:sz w:val="14"/>
              </w:rPr>
            </w:pPr>
            <w:r>
              <w:rPr>
                <w:sz w:val="14"/>
              </w:rPr>
              <w:t>0.68</w:t>
            </w:r>
          </w:p>
        </w:tc>
        <w:tc>
          <w:tcPr>
            <w:tcW w:w="1160" w:type="dxa"/>
            <w:tcBorders>
              <w:left w:val="dashed" w:color="000000" w:sz="8" w:space="0"/>
              <w:right w:val="dashed" w:color="000000" w:sz="8" w:space="0"/>
            </w:tcBorders>
          </w:tcPr>
          <w:p w14:paraId="7A4E0A6E">
            <w:pPr>
              <w:pStyle w:val="11"/>
              <w:rPr>
                <w:rFonts w:ascii="Times New Roman"/>
                <w:sz w:val="14"/>
              </w:rPr>
            </w:pPr>
          </w:p>
        </w:tc>
        <w:tc>
          <w:tcPr>
            <w:tcW w:w="1160" w:type="dxa"/>
            <w:tcBorders>
              <w:left w:val="dashed" w:color="000000" w:sz="8" w:space="0"/>
              <w:right w:val="dashed" w:color="000000" w:sz="8" w:space="0"/>
            </w:tcBorders>
          </w:tcPr>
          <w:p w14:paraId="7AD7C5A3">
            <w:pPr>
              <w:pStyle w:val="11"/>
              <w:rPr>
                <w:rFonts w:ascii="Times New Roman"/>
                <w:sz w:val="14"/>
              </w:rPr>
            </w:pPr>
          </w:p>
        </w:tc>
        <w:tc>
          <w:tcPr>
            <w:tcW w:w="1160" w:type="dxa"/>
            <w:tcBorders>
              <w:left w:val="dashed" w:color="000000" w:sz="8" w:space="0"/>
              <w:right w:val="dashed" w:color="000000" w:sz="8" w:space="0"/>
            </w:tcBorders>
          </w:tcPr>
          <w:p w14:paraId="57A19EF2">
            <w:pPr>
              <w:pStyle w:val="11"/>
              <w:rPr>
                <w:rFonts w:ascii="Times New Roman"/>
                <w:sz w:val="14"/>
              </w:rPr>
            </w:pPr>
          </w:p>
        </w:tc>
        <w:tc>
          <w:tcPr>
            <w:tcW w:w="1160" w:type="dxa"/>
            <w:tcBorders>
              <w:left w:val="dashed" w:color="000000" w:sz="8" w:space="0"/>
              <w:right w:val="dashed" w:color="000000" w:sz="8" w:space="0"/>
            </w:tcBorders>
          </w:tcPr>
          <w:p w14:paraId="2B6CEEE5">
            <w:pPr>
              <w:pStyle w:val="11"/>
              <w:rPr>
                <w:rFonts w:ascii="Times New Roman"/>
                <w:sz w:val="14"/>
              </w:rPr>
            </w:pPr>
          </w:p>
        </w:tc>
        <w:tc>
          <w:tcPr>
            <w:tcW w:w="1092" w:type="dxa"/>
            <w:tcBorders>
              <w:left w:val="dashed" w:color="000000" w:sz="8" w:space="0"/>
            </w:tcBorders>
          </w:tcPr>
          <w:p w14:paraId="6C31096E">
            <w:pPr>
              <w:pStyle w:val="11"/>
              <w:rPr>
                <w:rFonts w:ascii="Times New Roman"/>
                <w:sz w:val="14"/>
              </w:rPr>
            </w:pPr>
          </w:p>
        </w:tc>
      </w:tr>
    </w:tbl>
    <w:p w14:paraId="5483E94B">
      <w:pPr>
        <w:spacing w:before="76"/>
        <w:ind w:left="207"/>
        <w:rPr>
          <w:sz w:val="14"/>
        </w:rPr>
      </w:pPr>
      <w:r>
        <w:rPr>
          <w:sz w:val="14"/>
        </w:rPr>
        <w:t>注：本表反映部门本年度取得的各项收入情况。</w:t>
      </w:r>
    </w:p>
    <w:p w14:paraId="22ED6EA8">
      <w:pPr>
        <w:spacing w:before="114" w:line="391" w:lineRule="auto"/>
        <w:ind w:left="487" w:right="7318"/>
        <w:rPr>
          <w:sz w:val="14"/>
        </w:rPr>
      </w:pPr>
      <w:r>
        <w:rPr>
          <w:sz w:val="14"/>
        </w:rPr>
        <w:t>本表金额转换成万元时，因四舍五入可能存在尾差。如本表为空，则我部门本年度无此类资金收支余。</w:t>
      </w:r>
    </w:p>
    <w:p w14:paraId="25D320FB">
      <w:pPr>
        <w:spacing w:line="391" w:lineRule="auto"/>
        <w:rPr>
          <w:sz w:val="14"/>
        </w:rPr>
        <w:sectPr>
          <w:pgSz w:w="11910" w:h="16840"/>
          <w:pgMar w:top="540" w:right="440" w:bottom="1180" w:left="440" w:header="0" w:footer="911" w:gutter="0"/>
          <w:cols w:space="720" w:num="1"/>
        </w:sectPr>
      </w:pPr>
    </w:p>
    <w:p w14:paraId="0C8487B0">
      <w:pPr>
        <w:pStyle w:val="2"/>
        <w:spacing w:before="41"/>
        <w:jc w:val="right"/>
        <w:rPr>
          <w:rFonts w:ascii="黑体" w:eastAsia="黑体"/>
        </w:rPr>
      </w:pPr>
      <w:r>
        <w:rPr>
          <w:rFonts w:hint="eastAsia" w:ascii="黑体" w:eastAsia="黑体"/>
        </w:rPr>
        <w:t>支出决算表</w:t>
      </w:r>
    </w:p>
    <w:p w14:paraId="7BEC55C7">
      <w:pPr>
        <w:pStyle w:val="2"/>
        <w:rPr>
          <w:rFonts w:ascii="黑体"/>
          <w:sz w:val="20"/>
        </w:rPr>
      </w:pPr>
      <w:r>
        <w:br w:type="column"/>
      </w:r>
    </w:p>
    <w:p w14:paraId="46E5D766">
      <w:pPr>
        <w:pStyle w:val="2"/>
        <w:spacing w:before="11"/>
        <w:rPr>
          <w:rFonts w:ascii="黑体"/>
          <w:sz w:val="18"/>
        </w:rPr>
      </w:pPr>
    </w:p>
    <w:p w14:paraId="159C544E">
      <w:pPr>
        <w:ind w:right="206"/>
        <w:jc w:val="right"/>
        <w:rPr>
          <w:sz w:val="20"/>
        </w:rPr>
      </w:pPr>
      <w:r>
        <w:rPr>
          <w:sz w:val="20"/>
        </w:rPr>
        <w:t>公开 03 表</w:t>
      </w:r>
    </w:p>
    <w:p w14:paraId="0178689F">
      <w:pPr>
        <w:jc w:val="right"/>
        <w:rPr>
          <w:sz w:val="20"/>
        </w:rPr>
        <w:sectPr>
          <w:pgSz w:w="11910" w:h="16840"/>
          <w:pgMar w:top="620" w:right="440" w:bottom="1180" w:left="440" w:header="0" w:footer="911" w:gutter="0"/>
          <w:cols w:equalWidth="0" w:num="2">
            <w:col w:w="6314" w:space="40"/>
            <w:col w:w="4676"/>
          </w:cols>
        </w:sectPr>
      </w:pPr>
    </w:p>
    <w:p w14:paraId="0875E58D">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15"/>
        <w:gridCol w:w="3340"/>
        <w:gridCol w:w="1120"/>
        <w:gridCol w:w="1120"/>
        <w:gridCol w:w="1120"/>
        <w:gridCol w:w="1120"/>
        <w:gridCol w:w="1120"/>
        <w:gridCol w:w="1112"/>
      </w:tblGrid>
      <w:tr w14:paraId="2EABC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0" w:hRule="atLeast"/>
        </w:trPr>
        <w:tc>
          <w:tcPr>
            <w:tcW w:w="4055" w:type="dxa"/>
            <w:gridSpan w:val="2"/>
          </w:tcPr>
          <w:p w14:paraId="0841E1D2">
            <w:pPr>
              <w:pStyle w:val="11"/>
              <w:spacing w:before="53"/>
              <w:ind w:left="1847" w:right="1827"/>
              <w:jc w:val="center"/>
              <w:rPr>
                <w:sz w:val="16"/>
              </w:rPr>
            </w:pPr>
            <w:r>
              <w:rPr>
                <w:sz w:val="16"/>
              </w:rPr>
              <w:t>项目</w:t>
            </w:r>
          </w:p>
        </w:tc>
        <w:tc>
          <w:tcPr>
            <w:tcW w:w="1120" w:type="dxa"/>
            <w:vMerge w:val="restart"/>
          </w:tcPr>
          <w:p w14:paraId="07A12BA0">
            <w:pPr>
              <w:pStyle w:val="11"/>
              <w:rPr>
                <w:sz w:val="16"/>
              </w:rPr>
            </w:pPr>
          </w:p>
          <w:p w14:paraId="0F7754D5">
            <w:pPr>
              <w:pStyle w:val="11"/>
              <w:rPr>
                <w:sz w:val="16"/>
              </w:rPr>
            </w:pPr>
          </w:p>
          <w:p w14:paraId="78EEE99A">
            <w:pPr>
              <w:pStyle w:val="11"/>
              <w:spacing w:before="5"/>
              <w:rPr>
                <w:sz w:val="11"/>
              </w:rPr>
            </w:pPr>
          </w:p>
          <w:p w14:paraId="6B49C049">
            <w:pPr>
              <w:pStyle w:val="11"/>
              <w:ind w:left="82"/>
              <w:rPr>
                <w:sz w:val="16"/>
              </w:rPr>
            </w:pPr>
            <w:r>
              <w:rPr>
                <w:sz w:val="16"/>
              </w:rPr>
              <w:t>本年支出合计</w:t>
            </w:r>
          </w:p>
        </w:tc>
        <w:tc>
          <w:tcPr>
            <w:tcW w:w="1120" w:type="dxa"/>
            <w:vMerge w:val="restart"/>
          </w:tcPr>
          <w:p w14:paraId="610A1142">
            <w:pPr>
              <w:pStyle w:val="11"/>
              <w:rPr>
                <w:sz w:val="16"/>
              </w:rPr>
            </w:pPr>
          </w:p>
          <w:p w14:paraId="1C2662D4">
            <w:pPr>
              <w:pStyle w:val="11"/>
              <w:rPr>
                <w:sz w:val="16"/>
              </w:rPr>
            </w:pPr>
          </w:p>
          <w:p w14:paraId="0A05192D">
            <w:pPr>
              <w:pStyle w:val="11"/>
              <w:spacing w:before="5"/>
              <w:rPr>
                <w:sz w:val="11"/>
              </w:rPr>
            </w:pPr>
          </w:p>
          <w:p w14:paraId="51C7EE8C">
            <w:pPr>
              <w:pStyle w:val="11"/>
              <w:ind w:left="242"/>
              <w:rPr>
                <w:sz w:val="16"/>
              </w:rPr>
            </w:pPr>
            <w:r>
              <w:rPr>
                <w:sz w:val="16"/>
              </w:rPr>
              <w:t>基本支出</w:t>
            </w:r>
          </w:p>
        </w:tc>
        <w:tc>
          <w:tcPr>
            <w:tcW w:w="1120" w:type="dxa"/>
            <w:vMerge w:val="restart"/>
          </w:tcPr>
          <w:p w14:paraId="66B63298">
            <w:pPr>
              <w:pStyle w:val="11"/>
              <w:rPr>
                <w:sz w:val="16"/>
              </w:rPr>
            </w:pPr>
          </w:p>
          <w:p w14:paraId="0B47F537">
            <w:pPr>
              <w:pStyle w:val="11"/>
              <w:rPr>
                <w:sz w:val="16"/>
              </w:rPr>
            </w:pPr>
          </w:p>
          <w:p w14:paraId="26698B18">
            <w:pPr>
              <w:pStyle w:val="11"/>
              <w:spacing w:before="5"/>
              <w:rPr>
                <w:sz w:val="11"/>
              </w:rPr>
            </w:pPr>
          </w:p>
          <w:p w14:paraId="1C4E818C">
            <w:pPr>
              <w:pStyle w:val="11"/>
              <w:ind w:left="242"/>
              <w:rPr>
                <w:sz w:val="16"/>
              </w:rPr>
            </w:pPr>
            <w:r>
              <w:rPr>
                <w:sz w:val="16"/>
              </w:rPr>
              <w:t>项目支出</w:t>
            </w:r>
          </w:p>
        </w:tc>
        <w:tc>
          <w:tcPr>
            <w:tcW w:w="1120" w:type="dxa"/>
            <w:vMerge w:val="restart"/>
          </w:tcPr>
          <w:p w14:paraId="67C5CB91">
            <w:pPr>
              <w:pStyle w:val="11"/>
              <w:rPr>
                <w:sz w:val="16"/>
              </w:rPr>
            </w:pPr>
          </w:p>
          <w:p w14:paraId="0AFDC695">
            <w:pPr>
              <w:pStyle w:val="11"/>
              <w:rPr>
                <w:sz w:val="16"/>
              </w:rPr>
            </w:pPr>
          </w:p>
          <w:p w14:paraId="7B6F1DEB">
            <w:pPr>
              <w:pStyle w:val="11"/>
              <w:spacing w:before="5"/>
              <w:rPr>
                <w:sz w:val="11"/>
              </w:rPr>
            </w:pPr>
          </w:p>
          <w:p w14:paraId="60AD8EFA">
            <w:pPr>
              <w:pStyle w:val="11"/>
              <w:ind w:left="82"/>
              <w:rPr>
                <w:sz w:val="16"/>
              </w:rPr>
            </w:pPr>
            <w:r>
              <w:rPr>
                <w:sz w:val="16"/>
              </w:rPr>
              <w:t>上缴上级支出</w:t>
            </w:r>
          </w:p>
        </w:tc>
        <w:tc>
          <w:tcPr>
            <w:tcW w:w="1120" w:type="dxa"/>
            <w:vMerge w:val="restart"/>
          </w:tcPr>
          <w:p w14:paraId="6C23F08F">
            <w:pPr>
              <w:pStyle w:val="11"/>
              <w:rPr>
                <w:sz w:val="16"/>
              </w:rPr>
            </w:pPr>
          </w:p>
          <w:p w14:paraId="68B6A7D3">
            <w:pPr>
              <w:pStyle w:val="11"/>
              <w:rPr>
                <w:sz w:val="16"/>
              </w:rPr>
            </w:pPr>
          </w:p>
          <w:p w14:paraId="698B7A71">
            <w:pPr>
              <w:pStyle w:val="11"/>
              <w:spacing w:before="5"/>
              <w:rPr>
                <w:sz w:val="11"/>
              </w:rPr>
            </w:pPr>
          </w:p>
          <w:p w14:paraId="3DE2EF0D">
            <w:pPr>
              <w:pStyle w:val="11"/>
              <w:ind w:left="242"/>
              <w:rPr>
                <w:sz w:val="16"/>
              </w:rPr>
            </w:pPr>
            <w:r>
              <w:rPr>
                <w:sz w:val="16"/>
              </w:rPr>
              <w:t>经营支出</w:t>
            </w:r>
          </w:p>
        </w:tc>
        <w:tc>
          <w:tcPr>
            <w:tcW w:w="1112" w:type="dxa"/>
            <w:vMerge w:val="restart"/>
          </w:tcPr>
          <w:p w14:paraId="4E877080">
            <w:pPr>
              <w:pStyle w:val="11"/>
              <w:rPr>
                <w:sz w:val="16"/>
              </w:rPr>
            </w:pPr>
          </w:p>
          <w:p w14:paraId="1D8E6851">
            <w:pPr>
              <w:pStyle w:val="11"/>
              <w:spacing w:before="3"/>
              <w:rPr>
                <w:sz w:val="15"/>
              </w:rPr>
            </w:pPr>
          </w:p>
          <w:p w14:paraId="2449A5D0">
            <w:pPr>
              <w:pStyle w:val="11"/>
              <w:spacing w:line="364" w:lineRule="auto"/>
              <w:ind w:left="238" w:right="131" w:hanging="80"/>
              <w:rPr>
                <w:sz w:val="16"/>
              </w:rPr>
            </w:pPr>
            <w:r>
              <w:rPr>
                <w:sz w:val="16"/>
              </w:rPr>
              <w:t>对附属单位补助支出</w:t>
            </w:r>
          </w:p>
        </w:tc>
      </w:tr>
      <w:tr w14:paraId="1663E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85" w:hRule="atLeast"/>
        </w:trPr>
        <w:tc>
          <w:tcPr>
            <w:tcW w:w="715" w:type="dxa"/>
          </w:tcPr>
          <w:p w14:paraId="46D3650C">
            <w:pPr>
              <w:pStyle w:val="11"/>
              <w:spacing w:before="81" w:line="364" w:lineRule="auto"/>
              <w:ind w:left="117" w:right="95"/>
              <w:rPr>
                <w:sz w:val="16"/>
              </w:rPr>
            </w:pPr>
            <w:r>
              <w:rPr>
                <w:spacing w:val="-6"/>
                <w:sz w:val="16"/>
              </w:rPr>
              <w:t>功能分类科目</w:t>
            </w:r>
          </w:p>
          <w:p w14:paraId="788555FE">
            <w:pPr>
              <w:pStyle w:val="11"/>
              <w:spacing w:before="1"/>
              <w:ind w:left="197"/>
              <w:rPr>
                <w:sz w:val="16"/>
              </w:rPr>
            </w:pPr>
            <w:r>
              <w:rPr>
                <w:sz w:val="16"/>
              </w:rPr>
              <w:t>编码</w:t>
            </w:r>
          </w:p>
        </w:tc>
        <w:tc>
          <w:tcPr>
            <w:tcW w:w="3340" w:type="dxa"/>
          </w:tcPr>
          <w:p w14:paraId="5E990B7B">
            <w:pPr>
              <w:pStyle w:val="11"/>
              <w:rPr>
                <w:sz w:val="16"/>
              </w:rPr>
            </w:pPr>
          </w:p>
          <w:p w14:paraId="69F3D413">
            <w:pPr>
              <w:pStyle w:val="11"/>
              <w:spacing w:before="9"/>
              <w:rPr>
                <w:sz w:val="14"/>
              </w:rPr>
            </w:pPr>
          </w:p>
          <w:p w14:paraId="71FCDB24">
            <w:pPr>
              <w:pStyle w:val="11"/>
              <w:ind w:left="1332" w:right="1307"/>
              <w:jc w:val="center"/>
              <w:rPr>
                <w:sz w:val="16"/>
              </w:rPr>
            </w:pPr>
            <w:r>
              <w:rPr>
                <w:sz w:val="16"/>
              </w:rPr>
              <w:t>科目名称</w:t>
            </w:r>
          </w:p>
        </w:tc>
        <w:tc>
          <w:tcPr>
            <w:tcW w:w="1120" w:type="dxa"/>
            <w:vMerge w:val="continue"/>
            <w:tcBorders>
              <w:top w:val="nil"/>
            </w:tcBorders>
          </w:tcPr>
          <w:p w14:paraId="46EBF711">
            <w:pPr>
              <w:rPr>
                <w:sz w:val="2"/>
                <w:szCs w:val="2"/>
              </w:rPr>
            </w:pPr>
          </w:p>
        </w:tc>
        <w:tc>
          <w:tcPr>
            <w:tcW w:w="1120" w:type="dxa"/>
            <w:vMerge w:val="continue"/>
            <w:tcBorders>
              <w:top w:val="nil"/>
            </w:tcBorders>
          </w:tcPr>
          <w:p w14:paraId="4B6B16B2">
            <w:pPr>
              <w:rPr>
                <w:sz w:val="2"/>
                <w:szCs w:val="2"/>
              </w:rPr>
            </w:pPr>
          </w:p>
        </w:tc>
        <w:tc>
          <w:tcPr>
            <w:tcW w:w="1120" w:type="dxa"/>
            <w:vMerge w:val="continue"/>
            <w:tcBorders>
              <w:top w:val="nil"/>
            </w:tcBorders>
          </w:tcPr>
          <w:p w14:paraId="039F2DD2">
            <w:pPr>
              <w:rPr>
                <w:sz w:val="2"/>
                <w:szCs w:val="2"/>
              </w:rPr>
            </w:pPr>
          </w:p>
        </w:tc>
        <w:tc>
          <w:tcPr>
            <w:tcW w:w="1120" w:type="dxa"/>
            <w:vMerge w:val="continue"/>
            <w:tcBorders>
              <w:top w:val="nil"/>
            </w:tcBorders>
          </w:tcPr>
          <w:p w14:paraId="0CE315D6">
            <w:pPr>
              <w:rPr>
                <w:sz w:val="2"/>
                <w:szCs w:val="2"/>
              </w:rPr>
            </w:pPr>
          </w:p>
        </w:tc>
        <w:tc>
          <w:tcPr>
            <w:tcW w:w="1120" w:type="dxa"/>
            <w:vMerge w:val="continue"/>
            <w:tcBorders>
              <w:top w:val="nil"/>
            </w:tcBorders>
          </w:tcPr>
          <w:p w14:paraId="174E1FC3">
            <w:pPr>
              <w:rPr>
                <w:sz w:val="2"/>
                <w:szCs w:val="2"/>
              </w:rPr>
            </w:pPr>
          </w:p>
        </w:tc>
        <w:tc>
          <w:tcPr>
            <w:tcW w:w="1112" w:type="dxa"/>
            <w:vMerge w:val="continue"/>
            <w:tcBorders>
              <w:top w:val="nil"/>
            </w:tcBorders>
          </w:tcPr>
          <w:p w14:paraId="6AD77BB4">
            <w:pPr>
              <w:rPr>
                <w:sz w:val="2"/>
                <w:szCs w:val="2"/>
              </w:rPr>
            </w:pPr>
          </w:p>
        </w:tc>
      </w:tr>
      <w:tr w14:paraId="4D30D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4055" w:type="dxa"/>
            <w:gridSpan w:val="2"/>
            <w:tcBorders>
              <w:right w:val="dashed" w:color="000000" w:sz="8" w:space="0"/>
            </w:tcBorders>
          </w:tcPr>
          <w:p w14:paraId="24751DD3">
            <w:pPr>
              <w:pStyle w:val="11"/>
              <w:spacing w:before="91"/>
              <w:ind w:left="1847" w:right="1827"/>
              <w:jc w:val="center"/>
              <w:rPr>
                <w:sz w:val="16"/>
              </w:rPr>
            </w:pPr>
            <w:r>
              <w:rPr>
                <w:sz w:val="16"/>
              </w:rPr>
              <w:t>栏次</w:t>
            </w:r>
          </w:p>
        </w:tc>
        <w:tc>
          <w:tcPr>
            <w:tcW w:w="1120" w:type="dxa"/>
            <w:tcBorders>
              <w:left w:val="dashed" w:color="000000" w:sz="8" w:space="0"/>
              <w:right w:val="dashed" w:color="000000" w:sz="8" w:space="0"/>
            </w:tcBorders>
          </w:tcPr>
          <w:p w14:paraId="5DE0E69F">
            <w:pPr>
              <w:pStyle w:val="11"/>
              <w:spacing w:before="91"/>
              <w:ind w:left="25"/>
              <w:jc w:val="center"/>
              <w:rPr>
                <w:sz w:val="16"/>
              </w:rPr>
            </w:pPr>
            <w:r>
              <w:rPr>
                <w:sz w:val="16"/>
              </w:rPr>
              <w:t>1</w:t>
            </w:r>
          </w:p>
        </w:tc>
        <w:tc>
          <w:tcPr>
            <w:tcW w:w="1120" w:type="dxa"/>
            <w:tcBorders>
              <w:left w:val="dashed" w:color="000000" w:sz="8" w:space="0"/>
              <w:right w:val="dashed" w:color="000000" w:sz="8" w:space="0"/>
            </w:tcBorders>
          </w:tcPr>
          <w:p w14:paraId="2544B493">
            <w:pPr>
              <w:pStyle w:val="11"/>
              <w:spacing w:before="91"/>
              <w:ind w:left="25"/>
              <w:jc w:val="center"/>
              <w:rPr>
                <w:sz w:val="16"/>
              </w:rPr>
            </w:pPr>
            <w:r>
              <w:rPr>
                <w:sz w:val="16"/>
              </w:rPr>
              <w:t>2</w:t>
            </w:r>
          </w:p>
        </w:tc>
        <w:tc>
          <w:tcPr>
            <w:tcW w:w="1120" w:type="dxa"/>
            <w:tcBorders>
              <w:left w:val="dashed" w:color="000000" w:sz="8" w:space="0"/>
              <w:right w:val="dashed" w:color="000000" w:sz="8" w:space="0"/>
            </w:tcBorders>
          </w:tcPr>
          <w:p w14:paraId="19722AA3">
            <w:pPr>
              <w:pStyle w:val="11"/>
              <w:spacing w:before="91"/>
              <w:ind w:left="25"/>
              <w:jc w:val="center"/>
              <w:rPr>
                <w:sz w:val="16"/>
              </w:rPr>
            </w:pPr>
            <w:r>
              <w:rPr>
                <w:sz w:val="16"/>
              </w:rPr>
              <w:t>3</w:t>
            </w:r>
          </w:p>
        </w:tc>
        <w:tc>
          <w:tcPr>
            <w:tcW w:w="1120" w:type="dxa"/>
            <w:tcBorders>
              <w:left w:val="dashed" w:color="000000" w:sz="8" w:space="0"/>
              <w:right w:val="dashed" w:color="000000" w:sz="8" w:space="0"/>
            </w:tcBorders>
          </w:tcPr>
          <w:p w14:paraId="5B387829">
            <w:pPr>
              <w:pStyle w:val="11"/>
              <w:spacing w:before="91"/>
              <w:ind w:left="25"/>
              <w:jc w:val="center"/>
              <w:rPr>
                <w:sz w:val="16"/>
              </w:rPr>
            </w:pPr>
            <w:r>
              <w:rPr>
                <w:sz w:val="16"/>
              </w:rPr>
              <w:t>4</w:t>
            </w:r>
          </w:p>
        </w:tc>
        <w:tc>
          <w:tcPr>
            <w:tcW w:w="1120" w:type="dxa"/>
            <w:tcBorders>
              <w:left w:val="dashed" w:color="000000" w:sz="8" w:space="0"/>
              <w:right w:val="dashed" w:color="000000" w:sz="8" w:space="0"/>
            </w:tcBorders>
          </w:tcPr>
          <w:p w14:paraId="52B6B8A1">
            <w:pPr>
              <w:pStyle w:val="11"/>
              <w:spacing w:before="91"/>
              <w:ind w:left="25"/>
              <w:jc w:val="center"/>
              <w:rPr>
                <w:sz w:val="16"/>
              </w:rPr>
            </w:pPr>
            <w:r>
              <w:rPr>
                <w:sz w:val="16"/>
              </w:rPr>
              <w:t>5</w:t>
            </w:r>
          </w:p>
        </w:tc>
        <w:tc>
          <w:tcPr>
            <w:tcW w:w="1112" w:type="dxa"/>
            <w:tcBorders>
              <w:left w:val="dashed" w:color="000000" w:sz="8" w:space="0"/>
            </w:tcBorders>
          </w:tcPr>
          <w:p w14:paraId="19D7C5A8">
            <w:pPr>
              <w:pStyle w:val="11"/>
              <w:spacing w:before="91"/>
              <w:ind w:left="25"/>
              <w:jc w:val="center"/>
              <w:rPr>
                <w:sz w:val="16"/>
              </w:rPr>
            </w:pPr>
            <w:r>
              <w:rPr>
                <w:sz w:val="16"/>
              </w:rPr>
              <w:t>6</w:t>
            </w:r>
          </w:p>
        </w:tc>
      </w:tr>
      <w:tr w14:paraId="0C507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4055" w:type="dxa"/>
            <w:gridSpan w:val="2"/>
            <w:tcBorders>
              <w:right w:val="dashed" w:color="000000" w:sz="8" w:space="0"/>
            </w:tcBorders>
          </w:tcPr>
          <w:p w14:paraId="01058462">
            <w:pPr>
              <w:pStyle w:val="11"/>
              <w:spacing w:before="91"/>
              <w:ind w:left="1847" w:right="1827"/>
              <w:jc w:val="center"/>
              <w:rPr>
                <w:sz w:val="16"/>
              </w:rPr>
            </w:pPr>
            <w:r>
              <w:rPr>
                <w:sz w:val="16"/>
              </w:rPr>
              <w:t>合计</w:t>
            </w:r>
          </w:p>
        </w:tc>
        <w:tc>
          <w:tcPr>
            <w:tcW w:w="1120" w:type="dxa"/>
            <w:tcBorders>
              <w:left w:val="dashed" w:color="000000" w:sz="8" w:space="0"/>
              <w:right w:val="dashed" w:color="000000" w:sz="8" w:space="0"/>
            </w:tcBorders>
          </w:tcPr>
          <w:p w14:paraId="47D5FE7A">
            <w:pPr>
              <w:pStyle w:val="11"/>
              <w:spacing w:before="39"/>
              <w:ind w:right="55"/>
              <w:jc w:val="right"/>
              <w:rPr>
                <w:rFonts w:ascii="Microsoft JhengHei"/>
                <w:b/>
                <w:sz w:val="16"/>
              </w:rPr>
            </w:pPr>
            <w:r>
              <w:rPr>
                <w:rFonts w:ascii="Microsoft JhengHei"/>
                <w:b/>
                <w:w w:val="95"/>
                <w:sz w:val="16"/>
              </w:rPr>
              <w:t>2,903.05</w:t>
            </w:r>
          </w:p>
        </w:tc>
        <w:tc>
          <w:tcPr>
            <w:tcW w:w="1120" w:type="dxa"/>
            <w:tcBorders>
              <w:left w:val="dashed" w:color="000000" w:sz="8" w:space="0"/>
              <w:right w:val="dashed" w:color="000000" w:sz="8" w:space="0"/>
            </w:tcBorders>
          </w:tcPr>
          <w:p w14:paraId="0F273272">
            <w:pPr>
              <w:pStyle w:val="11"/>
              <w:spacing w:before="39"/>
              <w:ind w:right="55"/>
              <w:jc w:val="right"/>
              <w:rPr>
                <w:rFonts w:ascii="Microsoft JhengHei"/>
                <w:b/>
                <w:sz w:val="16"/>
              </w:rPr>
            </w:pPr>
            <w:r>
              <w:rPr>
                <w:rFonts w:ascii="Microsoft JhengHei"/>
                <w:b/>
                <w:w w:val="95"/>
                <w:sz w:val="16"/>
              </w:rPr>
              <w:t>1,048.95</w:t>
            </w:r>
          </w:p>
        </w:tc>
        <w:tc>
          <w:tcPr>
            <w:tcW w:w="1120" w:type="dxa"/>
            <w:tcBorders>
              <w:left w:val="dashed" w:color="000000" w:sz="8" w:space="0"/>
              <w:right w:val="dashed" w:color="000000" w:sz="8" w:space="0"/>
            </w:tcBorders>
          </w:tcPr>
          <w:p w14:paraId="3583D872">
            <w:pPr>
              <w:pStyle w:val="11"/>
              <w:spacing w:before="39"/>
              <w:ind w:right="55"/>
              <w:jc w:val="right"/>
              <w:rPr>
                <w:rFonts w:ascii="Microsoft JhengHei"/>
                <w:b/>
                <w:sz w:val="16"/>
              </w:rPr>
            </w:pPr>
            <w:r>
              <w:rPr>
                <w:rFonts w:ascii="Microsoft JhengHei"/>
                <w:b/>
                <w:w w:val="95"/>
                <w:sz w:val="16"/>
              </w:rPr>
              <w:t>1,854.10</w:t>
            </w:r>
          </w:p>
        </w:tc>
        <w:tc>
          <w:tcPr>
            <w:tcW w:w="1120" w:type="dxa"/>
            <w:tcBorders>
              <w:left w:val="dashed" w:color="000000" w:sz="8" w:space="0"/>
              <w:right w:val="dashed" w:color="000000" w:sz="8" w:space="0"/>
            </w:tcBorders>
          </w:tcPr>
          <w:p w14:paraId="72940B45">
            <w:pPr>
              <w:pStyle w:val="11"/>
              <w:rPr>
                <w:rFonts w:ascii="Times New Roman"/>
                <w:sz w:val="16"/>
              </w:rPr>
            </w:pPr>
          </w:p>
        </w:tc>
        <w:tc>
          <w:tcPr>
            <w:tcW w:w="1120" w:type="dxa"/>
            <w:tcBorders>
              <w:left w:val="dashed" w:color="000000" w:sz="8" w:space="0"/>
              <w:right w:val="dashed" w:color="000000" w:sz="8" w:space="0"/>
            </w:tcBorders>
          </w:tcPr>
          <w:p w14:paraId="494E3169">
            <w:pPr>
              <w:pStyle w:val="11"/>
              <w:rPr>
                <w:rFonts w:ascii="Times New Roman"/>
                <w:sz w:val="16"/>
              </w:rPr>
            </w:pPr>
          </w:p>
        </w:tc>
        <w:tc>
          <w:tcPr>
            <w:tcW w:w="1112" w:type="dxa"/>
            <w:tcBorders>
              <w:left w:val="dashed" w:color="000000" w:sz="8" w:space="0"/>
            </w:tcBorders>
          </w:tcPr>
          <w:p w14:paraId="1968B1CE">
            <w:pPr>
              <w:pStyle w:val="11"/>
              <w:rPr>
                <w:rFonts w:ascii="Times New Roman"/>
                <w:sz w:val="16"/>
              </w:rPr>
            </w:pPr>
          </w:p>
        </w:tc>
      </w:tr>
      <w:tr w14:paraId="43B7E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4789C25A">
            <w:pPr>
              <w:pStyle w:val="11"/>
              <w:spacing w:before="91"/>
              <w:ind w:left="77"/>
              <w:rPr>
                <w:sz w:val="16"/>
              </w:rPr>
            </w:pPr>
            <w:r>
              <w:rPr>
                <w:sz w:val="16"/>
              </w:rPr>
              <w:t>201</w:t>
            </w:r>
          </w:p>
        </w:tc>
        <w:tc>
          <w:tcPr>
            <w:tcW w:w="3340" w:type="dxa"/>
            <w:tcBorders>
              <w:left w:val="dashed" w:color="000000" w:sz="8" w:space="0"/>
              <w:right w:val="dashed" w:color="000000" w:sz="8" w:space="0"/>
            </w:tcBorders>
          </w:tcPr>
          <w:p w14:paraId="30DF19A9">
            <w:pPr>
              <w:pStyle w:val="11"/>
              <w:spacing w:before="91"/>
              <w:ind w:left="82"/>
              <w:rPr>
                <w:sz w:val="16"/>
              </w:rPr>
            </w:pPr>
            <w:r>
              <w:rPr>
                <w:sz w:val="16"/>
              </w:rPr>
              <w:t>一般公共服务支出</w:t>
            </w:r>
          </w:p>
        </w:tc>
        <w:tc>
          <w:tcPr>
            <w:tcW w:w="1120" w:type="dxa"/>
            <w:tcBorders>
              <w:left w:val="dashed" w:color="000000" w:sz="8" w:space="0"/>
              <w:right w:val="dashed" w:color="000000" w:sz="8" w:space="0"/>
            </w:tcBorders>
          </w:tcPr>
          <w:p w14:paraId="16C10A44">
            <w:pPr>
              <w:pStyle w:val="11"/>
              <w:spacing w:before="91"/>
              <w:ind w:right="55"/>
              <w:jc w:val="right"/>
              <w:rPr>
                <w:sz w:val="16"/>
              </w:rPr>
            </w:pPr>
            <w:r>
              <w:rPr>
                <w:sz w:val="16"/>
              </w:rPr>
              <w:t>1,046.81</w:t>
            </w:r>
          </w:p>
        </w:tc>
        <w:tc>
          <w:tcPr>
            <w:tcW w:w="1120" w:type="dxa"/>
            <w:tcBorders>
              <w:left w:val="dashed" w:color="000000" w:sz="8" w:space="0"/>
              <w:right w:val="dashed" w:color="000000" w:sz="8" w:space="0"/>
            </w:tcBorders>
          </w:tcPr>
          <w:p w14:paraId="57E90F44">
            <w:pPr>
              <w:pStyle w:val="11"/>
              <w:spacing w:before="91"/>
              <w:ind w:right="55"/>
              <w:jc w:val="right"/>
              <w:rPr>
                <w:sz w:val="16"/>
              </w:rPr>
            </w:pPr>
            <w:r>
              <w:rPr>
                <w:sz w:val="16"/>
              </w:rPr>
              <w:t>751.37</w:t>
            </w:r>
          </w:p>
        </w:tc>
        <w:tc>
          <w:tcPr>
            <w:tcW w:w="1120" w:type="dxa"/>
            <w:tcBorders>
              <w:left w:val="dashed" w:color="000000" w:sz="8" w:space="0"/>
              <w:right w:val="dashed" w:color="000000" w:sz="8" w:space="0"/>
            </w:tcBorders>
          </w:tcPr>
          <w:p w14:paraId="38443034">
            <w:pPr>
              <w:pStyle w:val="11"/>
              <w:spacing w:before="91"/>
              <w:ind w:right="55"/>
              <w:jc w:val="right"/>
              <w:rPr>
                <w:sz w:val="16"/>
              </w:rPr>
            </w:pPr>
            <w:r>
              <w:rPr>
                <w:sz w:val="16"/>
              </w:rPr>
              <w:t>295.44</w:t>
            </w:r>
          </w:p>
        </w:tc>
        <w:tc>
          <w:tcPr>
            <w:tcW w:w="1120" w:type="dxa"/>
            <w:tcBorders>
              <w:left w:val="dashed" w:color="000000" w:sz="8" w:space="0"/>
              <w:right w:val="dashed" w:color="000000" w:sz="8" w:space="0"/>
            </w:tcBorders>
          </w:tcPr>
          <w:p w14:paraId="44627D65">
            <w:pPr>
              <w:pStyle w:val="11"/>
              <w:rPr>
                <w:rFonts w:ascii="Times New Roman"/>
                <w:sz w:val="16"/>
              </w:rPr>
            </w:pPr>
          </w:p>
        </w:tc>
        <w:tc>
          <w:tcPr>
            <w:tcW w:w="1120" w:type="dxa"/>
            <w:tcBorders>
              <w:left w:val="dashed" w:color="000000" w:sz="8" w:space="0"/>
              <w:right w:val="dashed" w:color="000000" w:sz="8" w:space="0"/>
            </w:tcBorders>
          </w:tcPr>
          <w:p w14:paraId="23A00AC4">
            <w:pPr>
              <w:pStyle w:val="11"/>
              <w:rPr>
                <w:rFonts w:ascii="Times New Roman"/>
                <w:sz w:val="16"/>
              </w:rPr>
            </w:pPr>
          </w:p>
        </w:tc>
        <w:tc>
          <w:tcPr>
            <w:tcW w:w="1112" w:type="dxa"/>
            <w:tcBorders>
              <w:left w:val="dashed" w:color="000000" w:sz="8" w:space="0"/>
            </w:tcBorders>
          </w:tcPr>
          <w:p w14:paraId="56435CA1">
            <w:pPr>
              <w:pStyle w:val="11"/>
              <w:rPr>
                <w:rFonts w:ascii="Times New Roman"/>
                <w:sz w:val="16"/>
              </w:rPr>
            </w:pPr>
          </w:p>
        </w:tc>
      </w:tr>
      <w:tr w14:paraId="337B6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608BB5FE">
            <w:pPr>
              <w:pStyle w:val="11"/>
              <w:spacing w:before="91"/>
              <w:ind w:left="77"/>
              <w:rPr>
                <w:sz w:val="16"/>
              </w:rPr>
            </w:pPr>
            <w:r>
              <w:rPr>
                <w:sz w:val="16"/>
              </w:rPr>
              <w:t>20103</w:t>
            </w:r>
          </w:p>
        </w:tc>
        <w:tc>
          <w:tcPr>
            <w:tcW w:w="3340" w:type="dxa"/>
            <w:tcBorders>
              <w:left w:val="dashed" w:color="000000" w:sz="8" w:space="0"/>
              <w:right w:val="dashed" w:color="000000" w:sz="8" w:space="0"/>
            </w:tcBorders>
          </w:tcPr>
          <w:p w14:paraId="309C45C4">
            <w:pPr>
              <w:pStyle w:val="11"/>
              <w:spacing w:before="91"/>
              <w:ind w:left="82"/>
              <w:rPr>
                <w:sz w:val="16"/>
              </w:rPr>
            </w:pPr>
            <w:r>
              <w:rPr>
                <w:sz w:val="16"/>
              </w:rPr>
              <w:t>政府办公厅（室）及相关机构事务</w:t>
            </w:r>
          </w:p>
        </w:tc>
        <w:tc>
          <w:tcPr>
            <w:tcW w:w="1120" w:type="dxa"/>
            <w:tcBorders>
              <w:left w:val="dashed" w:color="000000" w:sz="8" w:space="0"/>
              <w:right w:val="dashed" w:color="000000" w:sz="8" w:space="0"/>
            </w:tcBorders>
          </w:tcPr>
          <w:p w14:paraId="7F0BD927">
            <w:pPr>
              <w:pStyle w:val="11"/>
              <w:spacing w:before="91"/>
              <w:ind w:right="55"/>
              <w:jc w:val="right"/>
              <w:rPr>
                <w:sz w:val="16"/>
              </w:rPr>
            </w:pPr>
            <w:r>
              <w:rPr>
                <w:sz w:val="16"/>
              </w:rPr>
              <w:t>1,030.76</w:t>
            </w:r>
          </w:p>
        </w:tc>
        <w:tc>
          <w:tcPr>
            <w:tcW w:w="1120" w:type="dxa"/>
            <w:tcBorders>
              <w:left w:val="dashed" w:color="000000" w:sz="8" w:space="0"/>
              <w:right w:val="dashed" w:color="000000" w:sz="8" w:space="0"/>
            </w:tcBorders>
          </w:tcPr>
          <w:p w14:paraId="0F8988CF">
            <w:pPr>
              <w:pStyle w:val="11"/>
              <w:spacing w:before="91"/>
              <w:ind w:right="55"/>
              <w:jc w:val="right"/>
              <w:rPr>
                <w:sz w:val="16"/>
              </w:rPr>
            </w:pPr>
            <w:r>
              <w:rPr>
                <w:sz w:val="16"/>
              </w:rPr>
              <w:t>751.37</w:t>
            </w:r>
          </w:p>
        </w:tc>
        <w:tc>
          <w:tcPr>
            <w:tcW w:w="1120" w:type="dxa"/>
            <w:tcBorders>
              <w:left w:val="dashed" w:color="000000" w:sz="8" w:space="0"/>
              <w:right w:val="dashed" w:color="000000" w:sz="8" w:space="0"/>
            </w:tcBorders>
          </w:tcPr>
          <w:p w14:paraId="7A364AB3">
            <w:pPr>
              <w:pStyle w:val="11"/>
              <w:spacing w:before="91"/>
              <w:ind w:right="55"/>
              <w:jc w:val="right"/>
              <w:rPr>
                <w:sz w:val="16"/>
              </w:rPr>
            </w:pPr>
            <w:r>
              <w:rPr>
                <w:sz w:val="16"/>
              </w:rPr>
              <w:t>279.39</w:t>
            </w:r>
          </w:p>
        </w:tc>
        <w:tc>
          <w:tcPr>
            <w:tcW w:w="1120" w:type="dxa"/>
            <w:tcBorders>
              <w:left w:val="dashed" w:color="000000" w:sz="8" w:space="0"/>
              <w:right w:val="dashed" w:color="000000" w:sz="8" w:space="0"/>
            </w:tcBorders>
          </w:tcPr>
          <w:p w14:paraId="20D7C52F">
            <w:pPr>
              <w:pStyle w:val="11"/>
              <w:rPr>
                <w:rFonts w:ascii="Times New Roman"/>
                <w:sz w:val="16"/>
              </w:rPr>
            </w:pPr>
          </w:p>
        </w:tc>
        <w:tc>
          <w:tcPr>
            <w:tcW w:w="1120" w:type="dxa"/>
            <w:tcBorders>
              <w:left w:val="dashed" w:color="000000" w:sz="8" w:space="0"/>
              <w:right w:val="dashed" w:color="000000" w:sz="8" w:space="0"/>
            </w:tcBorders>
          </w:tcPr>
          <w:p w14:paraId="0E1589AF">
            <w:pPr>
              <w:pStyle w:val="11"/>
              <w:rPr>
                <w:rFonts w:ascii="Times New Roman"/>
                <w:sz w:val="16"/>
              </w:rPr>
            </w:pPr>
          </w:p>
        </w:tc>
        <w:tc>
          <w:tcPr>
            <w:tcW w:w="1112" w:type="dxa"/>
            <w:tcBorders>
              <w:left w:val="dashed" w:color="000000" w:sz="8" w:space="0"/>
            </w:tcBorders>
          </w:tcPr>
          <w:p w14:paraId="038F86F6">
            <w:pPr>
              <w:pStyle w:val="11"/>
              <w:rPr>
                <w:rFonts w:ascii="Times New Roman"/>
                <w:sz w:val="16"/>
              </w:rPr>
            </w:pPr>
          </w:p>
        </w:tc>
      </w:tr>
      <w:tr w14:paraId="1B161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5494C29A">
            <w:pPr>
              <w:pStyle w:val="11"/>
              <w:spacing w:before="91"/>
              <w:ind w:left="77"/>
              <w:rPr>
                <w:sz w:val="16"/>
              </w:rPr>
            </w:pPr>
            <w:r>
              <w:rPr>
                <w:sz w:val="16"/>
              </w:rPr>
              <w:t>2010301</w:t>
            </w:r>
          </w:p>
        </w:tc>
        <w:tc>
          <w:tcPr>
            <w:tcW w:w="3340" w:type="dxa"/>
            <w:tcBorders>
              <w:left w:val="dashed" w:color="000000" w:sz="8" w:space="0"/>
              <w:right w:val="dashed" w:color="000000" w:sz="8" w:space="0"/>
            </w:tcBorders>
          </w:tcPr>
          <w:p w14:paraId="66585734">
            <w:pPr>
              <w:pStyle w:val="11"/>
              <w:spacing w:before="91"/>
              <w:ind w:left="82"/>
              <w:rPr>
                <w:sz w:val="16"/>
              </w:rPr>
            </w:pPr>
            <w:r>
              <w:rPr>
                <w:sz w:val="16"/>
              </w:rPr>
              <w:t>行政运行</w:t>
            </w:r>
          </w:p>
        </w:tc>
        <w:tc>
          <w:tcPr>
            <w:tcW w:w="1120" w:type="dxa"/>
            <w:tcBorders>
              <w:left w:val="dashed" w:color="000000" w:sz="8" w:space="0"/>
              <w:right w:val="dashed" w:color="000000" w:sz="8" w:space="0"/>
            </w:tcBorders>
          </w:tcPr>
          <w:p w14:paraId="2171CEA6">
            <w:pPr>
              <w:pStyle w:val="11"/>
              <w:spacing w:before="91"/>
              <w:ind w:right="55"/>
              <w:jc w:val="right"/>
              <w:rPr>
                <w:sz w:val="16"/>
              </w:rPr>
            </w:pPr>
            <w:r>
              <w:rPr>
                <w:sz w:val="16"/>
              </w:rPr>
              <w:t>751.37</w:t>
            </w:r>
          </w:p>
        </w:tc>
        <w:tc>
          <w:tcPr>
            <w:tcW w:w="1120" w:type="dxa"/>
            <w:tcBorders>
              <w:left w:val="dashed" w:color="000000" w:sz="8" w:space="0"/>
              <w:right w:val="dashed" w:color="000000" w:sz="8" w:space="0"/>
            </w:tcBorders>
          </w:tcPr>
          <w:p w14:paraId="22F03329">
            <w:pPr>
              <w:pStyle w:val="11"/>
              <w:spacing w:before="91"/>
              <w:ind w:right="55"/>
              <w:jc w:val="right"/>
              <w:rPr>
                <w:sz w:val="16"/>
              </w:rPr>
            </w:pPr>
            <w:r>
              <w:rPr>
                <w:sz w:val="16"/>
              </w:rPr>
              <w:t>751.37</w:t>
            </w:r>
          </w:p>
        </w:tc>
        <w:tc>
          <w:tcPr>
            <w:tcW w:w="1120" w:type="dxa"/>
            <w:tcBorders>
              <w:left w:val="dashed" w:color="000000" w:sz="8" w:space="0"/>
              <w:right w:val="dashed" w:color="000000" w:sz="8" w:space="0"/>
            </w:tcBorders>
          </w:tcPr>
          <w:p w14:paraId="73357B13">
            <w:pPr>
              <w:pStyle w:val="11"/>
              <w:rPr>
                <w:rFonts w:ascii="Times New Roman"/>
                <w:sz w:val="16"/>
              </w:rPr>
            </w:pPr>
          </w:p>
        </w:tc>
        <w:tc>
          <w:tcPr>
            <w:tcW w:w="1120" w:type="dxa"/>
            <w:tcBorders>
              <w:left w:val="dashed" w:color="000000" w:sz="8" w:space="0"/>
              <w:right w:val="dashed" w:color="000000" w:sz="8" w:space="0"/>
            </w:tcBorders>
          </w:tcPr>
          <w:p w14:paraId="7A2A1581">
            <w:pPr>
              <w:pStyle w:val="11"/>
              <w:rPr>
                <w:rFonts w:ascii="Times New Roman"/>
                <w:sz w:val="16"/>
              </w:rPr>
            </w:pPr>
          </w:p>
        </w:tc>
        <w:tc>
          <w:tcPr>
            <w:tcW w:w="1120" w:type="dxa"/>
            <w:tcBorders>
              <w:left w:val="dashed" w:color="000000" w:sz="8" w:space="0"/>
              <w:right w:val="dashed" w:color="000000" w:sz="8" w:space="0"/>
            </w:tcBorders>
          </w:tcPr>
          <w:p w14:paraId="2F7EEFA4">
            <w:pPr>
              <w:pStyle w:val="11"/>
              <w:rPr>
                <w:rFonts w:ascii="Times New Roman"/>
                <w:sz w:val="16"/>
              </w:rPr>
            </w:pPr>
          </w:p>
        </w:tc>
        <w:tc>
          <w:tcPr>
            <w:tcW w:w="1112" w:type="dxa"/>
            <w:tcBorders>
              <w:left w:val="dashed" w:color="000000" w:sz="8" w:space="0"/>
            </w:tcBorders>
          </w:tcPr>
          <w:p w14:paraId="0A6DD032">
            <w:pPr>
              <w:pStyle w:val="11"/>
              <w:rPr>
                <w:rFonts w:ascii="Times New Roman"/>
                <w:sz w:val="16"/>
              </w:rPr>
            </w:pPr>
          </w:p>
        </w:tc>
      </w:tr>
      <w:tr w14:paraId="72ED5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1C82F556">
            <w:pPr>
              <w:pStyle w:val="11"/>
              <w:spacing w:before="91"/>
              <w:ind w:left="77"/>
              <w:rPr>
                <w:sz w:val="16"/>
              </w:rPr>
            </w:pPr>
            <w:r>
              <w:rPr>
                <w:sz w:val="16"/>
              </w:rPr>
              <w:t>2010302</w:t>
            </w:r>
          </w:p>
        </w:tc>
        <w:tc>
          <w:tcPr>
            <w:tcW w:w="3340" w:type="dxa"/>
            <w:tcBorders>
              <w:left w:val="dashed" w:color="000000" w:sz="8" w:space="0"/>
              <w:right w:val="dashed" w:color="000000" w:sz="8" w:space="0"/>
            </w:tcBorders>
          </w:tcPr>
          <w:p w14:paraId="1959C171">
            <w:pPr>
              <w:pStyle w:val="11"/>
              <w:spacing w:before="91"/>
              <w:ind w:left="82"/>
              <w:rPr>
                <w:sz w:val="16"/>
              </w:rPr>
            </w:pPr>
            <w:r>
              <w:rPr>
                <w:sz w:val="16"/>
              </w:rPr>
              <w:t>一般行政管理事务</w:t>
            </w:r>
          </w:p>
        </w:tc>
        <w:tc>
          <w:tcPr>
            <w:tcW w:w="1120" w:type="dxa"/>
            <w:tcBorders>
              <w:left w:val="dashed" w:color="000000" w:sz="8" w:space="0"/>
              <w:right w:val="dashed" w:color="000000" w:sz="8" w:space="0"/>
            </w:tcBorders>
          </w:tcPr>
          <w:p w14:paraId="3E835F25">
            <w:pPr>
              <w:pStyle w:val="11"/>
              <w:spacing w:before="91"/>
              <w:ind w:right="55"/>
              <w:jc w:val="right"/>
              <w:rPr>
                <w:sz w:val="16"/>
              </w:rPr>
            </w:pPr>
            <w:r>
              <w:rPr>
                <w:sz w:val="16"/>
              </w:rPr>
              <w:t>16.75</w:t>
            </w:r>
          </w:p>
        </w:tc>
        <w:tc>
          <w:tcPr>
            <w:tcW w:w="1120" w:type="dxa"/>
            <w:tcBorders>
              <w:left w:val="dashed" w:color="000000" w:sz="8" w:space="0"/>
              <w:right w:val="dashed" w:color="000000" w:sz="8" w:space="0"/>
            </w:tcBorders>
          </w:tcPr>
          <w:p w14:paraId="37B5562F">
            <w:pPr>
              <w:pStyle w:val="11"/>
              <w:rPr>
                <w:rFonts w:ascii="Times New Roman"/>
                <w:sz w:val="16"/>
              </w:rPr>
            </w:pPr>
          </w:p>
        </w:tc>
        <w:tc>
          <w:tcPr>
            <w:tcW w:w="1120" w:type="dxa"/>
            <w:tcBorders>
              <w:left w:val="dashed" w:color="000000" w:sz="8" w:space="0"/>
              <w:right w:val="dashed" w:color="000000" w:sz="8" w:space="0"/>
            </w:tcBorders>
          </w:tcPr>
          <w:p w14:paraId="1516B118">
            <w:pPr>
              <w:pStyle w:val="11"/>
              <w:spacing w:before="91"/>
              <w:ind w:right="55"/>
              <w:jc w:val="right"/>
              <w:rPr>
                <w:sz w:val="16"/>
              </w:rPr>
            </w:pPr>
            <w:r>
              <w:rPr>
                <w:sz w:val="16"/>
              </w:rPr>
              <w:t>16.75</w:t>
            </w:r>
          </w:p>
        </w:tc>
        <w:tc>
          <w:tcPr>
            <w:tcW w:w="1120" w:type="dxa"/>
            <w:tcBorders>
              <w:left w:val="dashed" w:color="000000" w:sz="8" w:space="0"/>
              <w:right w:val="dashed" w:color="000000" w:sz="8" w:space="0"/>
            </w:tcBorders>
          </w:tcPr>
          <w:p w14:paraId="25DCD555">
            <w:pPr>
              <w:pStyle w:val="11"/>
              <w:rPr>
                <w:rFonts w:ascii="Times New Roman"/>
                <w:sz w:val="16"/>
              </w:rPr>
            </w:pPr>
          </w:p>
        </w:tc>
        <w:tc>
          <w:tcPr>
            <w:tcW w:w="1120" w:type="dxa"/>
            <w:tcBorders>
              <w:left w:val="dashed" w:color="000000" w:sz="8" w:space="0"/>
              <w:right w:val="dashed" w:color="000000" w:sz="8" w:space="0"/>
            </w:tcBorders>
          </w:tcPr>
          <w:p w14:paraId="3B80201C">
            <w:pPr>
              <w:pStyle w:val="11"/>
              <w:rPr>
                <w:rFonts w:ascii="Times New Roman"/>
                <w:sz w:val="16"/>
              </w:rPr>
            </w:pPr>
          </w:p>
        </w:tc>
        <w:tc>
          <w:tcPr>
            <w:tcW w:w="1112" w:type="dxa"/>
            <w:tcBorders>
              <w:left w:val="dashed" w:color="000000" w:sz="8" w:space="0"/>
            </w:tcBorders>
          </w:tcPr>
          <w:p w14:paraId="3D2FF3B0">
            <w:pPr>
              <w:pStyle w:val="11"/>
              <w:rPr>
                <w:rFonts w:ascii="Times New Roman"/>
                <w:sz w:val="16"/>
              </w:rPr>
            </w:pPr>
          </w:p>
        </w:tc>
      </w:tr>
      <w:tr w14:paraId="2CDE7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500F3F0A">
            <w:pPr>
              <w:pStyle w:val="11"/>
              <w:spacing w:before="91"/>
              <w:ind w:left="77"/>
              <w:rPr>
                <w:sz w:val="16"/>
              </w:rPr>
            </w:pPr>
            <w:r>
              <w:rPr>
                <w:sz w:val="16"/>
              </w:rPr>
              <w:t>2010308</w:t>
            </w:r>
          </w:p>
        </w:tc>
        <w:tc>
          <w:tcPr>
            <w:tcW w:w="3340" w:type="dxa"/>
            <w:tcBorders>
              <w:left w:val="dashed" w:color="000000" w:sz="8" w:space="0"/>
              <w:right w:val="dashed" w:color="000000" w:sz="8" w:space="0"/>
            </w:tcBorders>
          </w:tcPr>
          <w:p w14:paraId="64E98981">
            <w:pPr>
              <w:pStyle w:val="11"/>
              <w:spacing w:before="91"/>
              <w:ind w:left="82"/>
              <w:rPr>
                <w:sz w:val="16"/>
              </w:rPr>
            </w:pPr>
            <w:r>
              <w:rPr>
                <w:sz w:val="16"/>
              </w:rPr>
              <w:t>信访事务</w:t>
            </w:r>
          </w:p>
        </w:tc>
        <w:tc>
          <w:tcPr>
            <w:tcW w:w="1120" w:type="dxa"/>
            <w:tcBorders>
              <w:left w:val="dashed" w:color="000000" w:sz="8" w:space="0"/>
              <w:right w:val="dashed" w:color="000000" w:sz="8" w:space="0"/>
            </w:tcBorders>
          </w:tcPr>
          <w:p w14:paraId="60492D3C">
            <w:pPr>
              <w:pStyle w:val="11"/>
              <w:spacing w:before="91"/>
              <w:ind w:right="55"/>
              <w:jc w:val="right"/>
              <w:rPr>
                <w:sz w:val="16"/>
              </w:rPr>
            </w:pPr>
            <w:r>
              <w:rPr>
                <w:sz w:val="16"/>
              </w:rPr>
              <w:t>165.68</w:t>
            </w:r>
          </w:p>
        </w:tc>
        <w:tc>
          <w:tcPr>
            <w:tcW w:w="1120" w:type="dxa"/>
            <w:tcBorders>
              <w:left w:val="dashed" w:color="000000" w:sz="8" w:space="0"/>
              <w:right w:val="dashed" w:color="000000" w:sz="8" w:space="0"/>
            </w:tcBorders>
          </w:tcPr>
          <w:p w14:paraId="7B3CB62A">
            <w:pPr>
              <w:pStyle w:val="11"/>
              <w:rPr>
                <w:rFonts w:ascii="Times New Roman"/>
                <w:sz w:val="16"/>
              </w:rPr>
            </w:pPr>
          </w:p>
        </w:tc>
        <w:tc>
          <w:tcPr>
            <w:tcW w:w="1120" w:type="dxa"/>
            <w:tcBorders>
              <w:left w:val="dashed" w:color="000000" w:sz="8" w:space="0"/>
              <w:right w:val="dashed" w:color="000000" w:sz="8" w:space="0"/>
            </w:tcBorders>
          </w:tcPr>
          <w:p w14:paraId="26C18110">
            <w:pPr>
              <w:pStyle w:val="11"/>
              <w:spacing w:before="91"/>
              <w:ind w:right="55"/>
              <w:jc w:val="right"/>
              <w:rPr>
                <w:sz w:val="16"/>
              </w:rPr>
            </w:pPr>
            <w:r>
              <w:rPr>
                <w:sz w:val="16"/>
              </w:rPr>
              <w:t>165.68</w:t>
            </w:r>
          </w:p>
        </w:tc>
        <w:tc>
          <w:tcPr>
            <w:tcW w:w="1120" w:type="dxa"/>
            <w:tcBorders>
              <w:left w:val="dashed" w:color="000000" w:sz="8" w:space="0"/>
              <w:right w:val="dashed" w:color="000000" w:sz="8" w:space="0"/>
            </w:tcBorders>
          </w:tcPr>
          <w:p w14:paraId="418BB733">
            <w:pPr>
              <w:pStyle w:val="11"/>
              <w:rPr>
                <w:rFonts w:ascii="Times New Roman"/>
                <w:sz w:val="16"/>
              </w:rPr>
            </w:pPr>
          </w:p>
        </w:tc>
        <w:tc>
          <w:tcPr>
            <w:tcW w:w="1120" w:type="dxa"/>
            <w:tcBorders>
              <w:left w:val="dashed" w:color="000000" w:sz="8" w:space="0"/>
              <w:right w:val="dashed" w:color="000000" w:sz="8" w:space="0"/>
            </w:tcBorders>
          </w:tcPr>
          <w:p w14:paraId="711EE805">
            <w:pPr>
              <w:pStyle w:val="11"/>
              <w:rPr>
                <w:rFonts w:ascii="Times New Roman"/>
                <w:sz w:val="16"/>
              </w:rPr>
            </w:pPr>
          </w:p>
        </w:tc>
        <w:tc>
          <w:tcPr>
            <w:tcW w:w="1112" w:type="dxa"/>
            <w:tcBorders>
              <w:left w:val="dashed" w:color="000000" w:sz="8" w:space="0"/>
            </w:tcBorders>
          </w:tcPr>
          <w:p w14:paraId="51F74909">
            <w:pPr>
              <w:pStyle w:val="11"/>
              <w:rPr>
                <w:rFonts w:ascii="Times New Roman"/>
                <w:sz w:val="16"/>
              </w:rPr>
            </w:pPr>
          </w:p>
        </w:tc>
      </w:tr>
      <w:tr w14:paraId="412A3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39579F80">
            <w:pPr>
              <w:pStyle w:val="11"/>
              <w:spacing w:before="91"/>
              <w:ind w:left="77"/>
              <w:rPr>
                <w:sz w:val="16"/>
              </w:rPr>
            </w:pPr>
            <w:r>
              <w:rPr>
                <w:sz w:val="16"/>
              </w:rPr>
              <w:t>2010399</w:t>
            </w:r>
          </w:p>
        </w:tc>
        <w:tc>
          <w:tcPr>
            <w:tcW w:w="3340" w:type="dxa"/>
            <w:tcBorders>
              <w:left w:val="dashed" w:color="000000" w:sz="8" w:space="0"/>
              <w:right w:val="dashed" w:color="000000" w:sz="8" w:space="0"/>
            </w:tcBorders>
          </w:tcPr>
          <w:p w14:paraId="77241E27">
            <w:pPr>
              <w:pStyle w:val="11"/>
              <w:spacing w:before="91"/>
              <w:ind w:left="82"/>
              <w:rPr>
                <w:sz w:val="16"/>
              </w:rPr>
            </w:pPr>
            <w:r>
              <w:rPr>
                <w:sz w:val="16"/>
              </w:rPr>
              <w:t>其他政府办公厅（室）及相关机构事务支出</w:t>
            </w:r>
          </w:p>
        </w:tc>
        <w:tc>
          <w:tcPr>
            <w:tcW w:w="1120" w:type="dxa"/>
            <w:tcBorders>
              <w:left w:val="dashed" w:color="000000" w:sz="8" w:space="0"/>
              <w:right w:val="dashed" w:color="000000" w:sz="8" w:space="0"/>
            </w:tcBorders>
          </w:tcPr>
          <w:p w14:paraId="7BAA7415">
            <w:pPr>
              <w:pStyle w:val="11"/>
              <w:spacing w:before="91"/>
              <w:ind w:right="55"/>
              <w:jc w:val="right"/>
              <w:rPr>
                <w:sz w:val="16"/>
              </w:rPr>
            </w:pPr>
            <w:r>
              <w:rPr>
                <w:sz w:val="16"/>
              </w:rPr>
              <w:t>96.96</w:t>
            </w:r>
          </w:p>
        </w:tc>
        <w:tc>
          <w:tcPr>
            <w:tcW w:w="1120" w:type="dxa"/>
            <w:tcBorders>
              <w:left w:val="dashed" w:color="000000" w:sz="8" w:space="0"/>
              <w:right w:val="dashed" w:color="000000" w:sz="8" w:space="0"/>
            </w:tcBorders>
          </w:tcPr>
          <w:p w14:paraId="049A679D">
            <w:pPr>
              <w:pStyle w:val="11"/>
              <w:rPr>
                <w:rFonts w:ascii="Times New Roman"/>
                <w:sz w:val="16"/>
              </w:rPr>
            </w:pPr>
          </w:p>
        </w:tc>
        <w:tc>
          <w:tcPr>
            <w:tcW w:w="1120" w:type="dxa"/>
            <w:tcBorders>
              <w:left w:val="dashed" w:color="000000" w:sz="8" w:space="0"/>
              <w:right w:val="dashed" w:color="000000" w:sz="8" w:space="0"/>
            </w:tcBorders>
          </w:tcPr>
          <w:p w14:paraId="1173396B">
            <w:pPr>
              <w:pStyle w:val="11"/>
              <w:spacing w:before="91"/>
              <w:ind w:right="55"/>
              <w:jc w:val="right"/>
              <w:rPr>
                <w:sz w:val="16"/>
              </w:rPr>
            </w:pPr>
            <w:r>
              <w:rPr>
                <w:sz w:val="16"/>
              </w:rPr>
              <w:t>96.96</w:t>
            </w:r>
          </w:p>
        </w:tc>
        <w:tc>
          <w:tcPr>
            <w:tcW w:w="1120" w:type="dxa"/>
            <w:tcBorders>
              <w:left w:val="dashed" w:color="000000" w:sz="8" w:space="0"/>
              <w:right w:val="dashed" w:color="000000" w:sz="8" w:space="0"/>
            </w:tcBorders>
          </w:tcPr>
          <w:p w14:paraId="201F41B5">
            <w:pPr>
              <w:pStyle w:val="11"/>
              <w:rPr>
                <w:rFonts w:ascii="Times New Roman"/>
                <w:sz w:val="16"/>
              </w:rPr>
            </w:pPr>
          </w:p>
        </w:tc>
        <w:tc>
          <w:tcPr>
            <w:tcW w:w="1120" w:type="dxa"/>
            <w:tcBorders>
              <w:left w:val="dashed" w:color="000000" w:sz="8" w:space="0"/>
              <w:right w:val="dashed" w:color="000000" w:sz="8" w:space="0"/>
            </w:tcBorders>
          </w:tcPr>
          <w:p w14:paraId="3AA574C3">
            <w:pPr>
              <w:pStyle w:val="11"/>
              <w:rPr>
                <w:rFonts w:ascii="Times New Roman"/>
                <w:sz w:val="16"/>
              </w:rPr>
            </w:pPr>
          </w:p>
        </w:tc>
        <w:tc>
          <w:tcPr>
            <w:tcW w:w="1112" w:type="dxa"/>
            <w:tcBorders>
              <w:left w:val="dashed" w:color="000000" w:sz="8" w:space="0"/>
            </w:tcBorders>
          </w:tcPr>
          <w:p w14:paraId="3A974540">
            <w:pPr>
              <w:pStyle w:val="11"/>
              <w:rPr>
                <w:rFonts w:ascii="Times New Roman"/>
                <w:sz w:val="16"/>
              </w:rPr>
            </w:pPr>
          </w:p>
        </w:tc>
      </w:tr>
      <w:tr w14:paraId="221C9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41B87E6D">
            <w:pPr>
              <w:pStyle w:val="11"/>
              <w:spacing w:before="91"/>
              <w:ind w:left="77"/>
              <w:rPr>
                <w:sz w:val="16"/>
              </w:rPr>
            </w:pPr>
            <w:r>
              <w:rPr>
                <w:sz w:val="16"/>
              </w:rPr>
              <w:t>20106</w:t>
            </w:r>
          </w:p>
        </w:tc>
        <w:tc>
          <w:tcPr>
            <w:tcW w:w="3340" w:type="dxa"/>
            <w:tcBorders>
              <w:left w:val="dashed" w:color="000000" w:sz="8" w:space="0"/>
              <w:right w:val="dashed" w:color="000000" w:sz="8" w:space="0"/>
            </w:tcBorders>
          </w:tcPr>
          <w:p w14:paraId="12D55028">
            <w:pPr>
              <w:pStyle w:val="11"/>
              <w:spacing w:before="91"/>
              <w:ind w:left="82"/>
              <w:rPr>
                <w:sz w:val="16"/>
              </w:rPr>
            </w:pPr>
            <w:r>
              <w:rPr>
                <w:sz w:val="16"/>
              </w:rPr>
              <w:t>财政事务</w:t>
            </w:r>
          </w:p>
        </w:tc>
        <w:tc>
          <w:tcPr>
            <w:tcW w:w="1120" w:type="dxa"/>
            <w:tcBorders>
              <w:left w:val="dashed" w:color="000000" w:sz="8" w:space="0"/>
              <w:right w:val="dashed" w:color="000000" w:sz="8" w:space="0"/>
            </w:tcBorders>
          </w:tcPr>
          <w:p w14:paraId="26138E6C">
            <w:pPr>
              <w:pStyle w:val="11"/>
              <w:spacing w:before="91"/>
              <w:ind w:right="55"/>
              <w:jc w:val="right"/>
              <w:rPr>
                <w:sz w:val="16"/>
              </w:rPr>
            </w:pPr>
            <w:r>
              <w:rPr>
                <w:sz w:val="16"/>
              </w:rPr>
              <w:t>1.00</w:t>
            </w:r>
          </w:p>
        </w:tc>
        <w:tc>
          <w:tcPr>
            <w:tcW w:w="1120" w:type="dxa"/>
            <w:tcBorders>
              <w:left w:val="dashed" w:color="000000" w:sz="8" w:space="0"/>
              <w:right w:val="dashed" w:color="000000" w:sz="8" w:space="0"/>
            </w:tcBorders>
          </w:tcPr>
          <w:p w14:paraId="7DF2EEA0">
            <w:pPr>
              <w:pStyle w:val="11"/>
              <w:rPr>
                <w:rFonts w:ascii="Times New Roman"/>
                <w:sz w:val="16"/>
              </w:rPr>
            </w:pPr>
          </w:p>
        </w:tc>
        <w:tc>
          <w:tcPr>
            <w:tcW w:w="1120" w:type="dxa"/>
            <w:tcBorders>
              <w:left w:val="dashed" w:color="000000" w:sz="8" w:space="0"/>
              <w:right w:val="dashed" w:color="000000" w:sz="8" w:space="0"/>
            </w:tcBorders>
          </w:tcPr>
          <w:p w14:paraId="79F46308">
            <w:pPr>
              <w:pStyle w:val="11"/>
              <w:spacing w:before="91"/>
              <w:ind w:right="55"/>
              <w:jc w:val="right"/>
              <w:rPr>
                <w:sz w:val="16"/>
              </w:rPr>
            </w:pPr>
            <w:r>
              <w:rPr>
                <w:sz w:val="16"/>
              </w:rPr>
              <w:t>1.00</w:t>
            </w:r>
          </w:p>
        </w:tc>
        <w:tc>
          <w:tcPr>
            <w:tcW w:w="1120" w:type="dxa"/>
            <w:tcBorders>
              <w:left w:val="dashed" w:color="000000" w:sz="8" w:space="0"/>
              <w:right w:val="dashed" w:color="000000" w:sz="8" w:space="0"/>
            </w:tcBorders>
          </w:tcPr>
          <w:p w14:paraId="2FB055B2">
            <w:pPr>
              <w:pStyle w:val="11"/>
              <w:rPr>
                <w:rFonts w:ascii="Times New Roman"/>
                <w:sz w:val="16"/>
              </w:rPr>
            </w:pPr>
          </w:p>
        </w:tc>
        <w:tc>
          <w:tcPr>
            <w:tcW w:w="1120" w:type="dxa"/>
            <w:tcBorders>
              <w:left w:val="dashed" w:color="000000" w:sz="8" w:space="0"/>
              <w:right w:val="dashed" w:color="000000" w:sz="8" w:space="0"/>
            </w:tcBorders>
          </w:tcPr>
          <w:p w14:paraId="38FC40AF">
            <w:pPr>
              <w:pStyle w:val="11"/>
              <w:rPr>
                <w:rFonts w:ascii="Times New Roman"/>
                <w:sz w:val="16"/>
              </w:rPr>
            </w:pPr>
          </w:p>
        </w:tc>
        <w:tc>
          <w:tcPr>
            <w:tcW w:w="1112" w:type="dxa"/>
            <w:tcBorders>
              <w:left w:val="dashed" w:color="000000" w:sz="8" w:space="0"/>
            </w:tcBorders>
          </w:tcPr>
          <w:p w14:paraId="34EC8C09">
            <w:pPr>
              <w:pStyle w:val="11"/>
              <w:rPr>
                <w:rFonts w:ascii="Times New Roman"/>
                <w:sz w:val="16"/>
              </w:rPr>
            </w:pPr>
          </w:p>
        </w:tc>
      </w:tr>
      <w:tr w14:paraId="1DCD2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296BDAE1">
            <w:pPr>
              <w:pStyle w:val="11"/>
              <w:spacing w:before="91"/>
              <w:ind w:left="77"/>
              <w:rPr>
                <w:sz w:val="16"/>
              </w:rPr>
            </w:pPr>
            <w:r>
              <w:rPr>
                <w:sz w:val="16"/>
              </w:rPr>
              <w:t>2010602</w:t>
            </w:r>
          </w:p>
        </w:tc>
        <w:tc>
          <w:tcPr>
            <w:tcW w:w="3340" w:type="dxa"/>
            <w:tcBorders>
              <w:left w:val="dashed" w:color="000000" w:sz="8" w:space="0"/>
              <w:right w:val="dashed" w:color="000000" w:sz="8" w:space="0"/>
            </w:tcBorders>
          </w:tcPr>
          <w:p w14:paraId="53FF7492">
            <w:pPr>
              <w:pStyle w:val="11"/>
              <w:spacing w:before="91"/>
              <w:ind w:left="82"/>
              <w:rPr>
                <w:sz w:val="16"/>
              </w:rPr>
            </w:pPr>
            <w:r>
              <w:rPr>
                <w:sz w:val="16"/>
              </w:rPr>
              <w:t>一般行政管理事务</w:t>
            </w:r>
          </w:p>
        </w:tc>
        <w:tc>
          <w:tcPr>
            <w:tcW w:w="1120" w:type="dxa"/>
            <w:tcBorders>
              <w:left w:val="dashed" w:color="000000" w:sz="8" w:space="0"/>
              <w:right w:val="dashed" w:color="000000" w:sz="8" w:space="0"/>
            </w:tcBorders>
          </w:tcPr>
          <w:p w14:paraId="58465B82">
            <w:pPr>
              <w:pStyle w:val="11"/>
              <w:spacing w:before="91"/>
              <w:ind w:right="55"/>
              <w:jc w:val="right"/>
              <w:rPr>
                <w:sz w:val="16"/>
              </w:rPr>
            </w:pPr>
            <w:r>
              <w:rPr>
                <w:sz w:val="16"/>
              </w:rPr>
              <w:t>1.00</w:t>
            </w:r>
          </w:p>
        </w:tc>
        <w:tc>
          <w:tcPr>
            <w:tcW w:w="1120" w:type="dxa"/>
            <w:tcBorders>
              <w:left w:val="dashed" w:color="000000" w:sz="8" w:space="0"/>
              <w:right w:val="dashed" w:color="000000" w:sz="8" w:space="0"/>
            </w:tcBorders>
          </w:tcPr>
          <w:p w14:paraId="15134988">
            <w:pPr>
              <w:pStyle w:val="11"/>
              <w:rPr>
                <w:rFonts w:ascii="Times New Roman"/>
                <w:sz w:val="16"/>
              </w:rPr>
            </w:pPr>
          </w:p>
        </w:tc>
        <w:tc>
          <w:tcPr>
            <w:tcW w:w="1120" w:type="dxa"/>
            <w:tcBorders>
              <w:left w:val="dashed" w:color="000000" w:sz="8" w:space="0"/>
              <w:right w:val="dashed" w:color="000000" w:sz="8" w:space="0"/>
            </w:tcBorders>
          </w:tcPr>
          <w:p w14:paraId="071D7E8B">
            <w:pPr>
              <w:pStyle w:val="11"/>
              <w:spacing w:before="91"/>
              <w:ind w:right="55"/>
              <w:jc w:val="right"/>
              <w:rPr>
                <w:sz w:val="16"/>
              </w:rPr>
            </w:pPr>
            <w:r>
              <w:rPr>
                <w:sz w:val="16"/>
              </w:rPr>
              <w:t>1.00</w:t>
            </w:r>
          </w:p>
        </w:tc>
        <w:tc>
          <w:tcPr>
            <w:tcW w:w="1120" w:type="dxa"/>
            <w:tcBorders>
              <w:left w:val="dashed" w:color="000000" w:sz="8" w:space="0"/>
              <w:right w:val="dashed" w:color="000000" w:sz="8" w:space="0"/>
            </w:tcBorders>
          </w:tcPr>
          <w:p w14:paraId="61263DB2">
            <w:pPr>
              <w:pStyle w:val="11"/>
              <w:rPr>
                <w:rFonts w:ascii="Times New Roman"/>
                <w:sz w:val="16"/>
              </w:rPr>
            </w:pPr>
          </w:p>
        </w:tc>
        <w:tc>
          <w:tcPr>
            <w:tcW w:w="1120" w:type="dxa"/>
            <w:tcBorders>
              <w:left w:val="dashed" w:color="000000" w:sz="8" w:space="0"/>
              <w:right w:val="dashed" w:color="000000" w:sz="8" w:space="0"/>
            </w:tcBorders>
          </w:tcPr>
          <w:p w14:paraId="571DA100">
            <w:pPr>
              <w:pStyle w:val="11"/>
              <w:rPr>
                <w:rFonts w:ascii="Times New Roman"/>
                <w:sz w:val="16"/>
              </w:rPr>
            </w:pPr>
          </w:p>
        </w:tc>
        <w:tc>
          <w:tcPr>
            <w:tcW w:w="1112" w:type="dxa"/>
            <w:tcBorders>
              <w:left w:val="dashed" w:color="000000" w:sz="8" w:space="0"/>
            </w:tcBorders>
          </w:tcPr>
          <w:p w14:paraId="1288C55E">
            <w:pPr>
              <w:pStyle w:val="11"/>
              <w:rPr>
                <w:rFonts w:ascii="Times New Roman"/>
                <w:sz w:val="16"/>
              </w:rPr>
            </w:pPr>
          </w:p>
        </w:tc>
      </w:tr>
      <w:tr w14:paraId="25C98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596D6EF">
            <w:pPr>
              <w:pStyle w:val="11"/>
              <w:spacing w:before="91"/>
              <w:ind w:left="77"/>
              <w:rPr>
                <w:sz w:val="16"/>
              </w:rPr>
            </w:pPr>
            <w:r>
              <w:rPr>
                <w:sz w:val="16"/>
              </w:rPr>
              <w:t>20111</w:t>
            </w:r>
          </w:p>
        </w:tc>
        <w:tc>
          <w:tcPr>
            <w:tcW w:w="3340" w:type="dxa"/>
            <w:tcBorders>
              <w:left w:val="dashed" w:color="000000" w:sz="8" w:space="0"/>
              <w:right w:val="dashed" w:color="000000" w:sz="8" w:space="0"/>
            </w:tcBorders>
          </w:tcPr>
          <w:p w14:paraId="3F862813">
            <w:pPr>
              <w:pStyle w:val="11"/>
              <w:spacing w:before="91"/>
              <w:ind w:left="82"/>
              <w:rPr>
                <w:sz w:val="16"/>
              </w:rPr>
            </w:pPr>
            <w:r>
              <w:rPr>
                <w:sz w:val="16"/>
              </w:rPr>
              <w:t>纪检监察事务</w:t>
            </w:r>
          </w:p>
        </w:tc>
        <w:tc>
          <w:tcPr>
            <w:tcW w:w="1120" w:type="dxa"/>
            <w:tcBorders>
              <w:left w:val="dashed" w:color="000000" w:sz="8" w:space="0"/>
              <w:right w:val="dashed" w:color="000000" w:sz="8" w:space="0"/>
            </w:tcBorders>
          </w:tcPr>
          <w:p w14:paraId="2C97D03D">
            <w:pPr>
              <w:pStyle w:val="11"/>
              <w:spacing w:before="91"/>
              <w:ind w:right="55"/>
              <w:jc w:val="right"/>
              <w:rPr>
                <w:sz w:val="16"/>
              </w:rPr>
            </w:pPr>
            <w:r>
              <w:rPr>
                <w:sz w:val="16"/>
              </w:rPr>
              <w:t>13.05</w:t>
            </w:r>
          </w:p>
        </w:tc>
        <w:tc>
          <w:tcPr>
            <w:tcW w:w="1120" w:type="dxa"/>
            <w:tcBorders>
              <w:left w:val="dashed" w:color="000000" w:sz="8" w:space="0"/>
              <w:right w:val="dashed" w:color="000000" w:sz="8" w:space="0"/>
            </w:tcBorders>
          </w:tcPr>
          <w:p w14:paraId="39F05CEA">
            <w:pPr>
              <w:pStyle w:val="11"/>
              <w:rPr>
                <w:rFonts w:ascii="Times New Roman"/>
                <w:sz w:val="16"/>
              </w:rPr>
            </w:pPr>
          </w:p>
        </w:tc>
        <w:tc>
          <w:tcPr>
            <w:tcW w:w="1120" w:type="dxa"/>
            <w:tcBorders>
              <w:left w:val="dashed" w:color="000000" w:sz="8" w:space="0"/>
              <w:right w:val="dashed" w:color="000000" w:sz="8" w:space="0"/>
            </w:tcBorders>
          </w:tcPr>
          <w:p w14:paraId="1EDB4A7B">
            <w:pPr>
              <w:pStyle w:val="11"/>
              <w:spacing w:before="91"/>
              <w:ind w:right="55"/>
              <w:jc w:val="right"/>
              <w:rPr>
                <w:sz w:val="16"/>
              </w:rPr>
            </w:pPr>
            <w:r>
              <w:rPr>
                <w:sz w:val="16"/>
              </w:rPr>
              <w:t>13.05</w:t>
            </w:r>
          </w:p>
        </w:tc>
        <w:tc>
          <w:tcPr>
            <w:tcW w:w="1120" w:type="dxa"/>
            <w:tcBorders>
              <w:left w:val="dashed" w:color="000000" w:sz="8" w:space="0"/>
              <w:right w:val="dashed" w:color="000000" w:sz="8" w:space="0"/>
            </w:tcBorders>
          </w:tcPr>
          <w:p w14:paraId="34E7263B">
            <w:pPr>
              <w:pStyle w:val="11"/>
              <w:rPr>
                <w:rFonts w:ascii="Times New Roman"/>
                <w:sz w:val="16"/>
              </w:rPr>
            </w:pPr>
          </w:p>
        </w:tc>
        <w:tc>
          <w:tcPr>
            <w:tcW w:w="1120" w:type="dxa"/>
            <w:tcBorders>
              <w:left w:val="dashed" w:color="000000" w:sz="8" w:space="0"/>
              <w:right w:val="dashed" w:color="000000" w:sz="8" w:space="0"/>
            </w:tcBorders>
          </w:tcPr>
          <w:p w14:paraId="67B6A2F0">
            <w:pPr>
              <w:pStyle w:val="11"/>
              <w:rPr>
                <w:rFonts w:ascii="Times New Roman"/>
                <w:sz w:val="16"/>
              </w:rPr>
            </w:pPr>
          </w:p>
        </w:tc>
        <w:tc>
          <w:tcPr>
            <w:tcW w:w="1112" w:type="dxa"/>
            <w:tcBorders>
              <w:left w:val="dashed" w:color="000000" w:sz="8" w:space="0"/>
            </w:tcBorders>
          </w:tcPr>
          <w:p w14:paraId="3E9FF774">
            <w:pPr>
              <w:pStyle w:val="11"/>
              <w:rPr>
                <w:rFonts w:ascii="Times New Roman"/>
                <w:sz w:val="16"/>
              </w:rPr>
            </w:pPr>
          </w:p>
        </w:tc>
      </w:tr>
      <w:tr w14:paraId="661BA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43C293F6">
            <w:pPr>
              <w:pStyle w:val="11"/>
              <w:spacing w:before="91"/>
              <w:ind w:left="77"/>
              <w:rPr>
                <w:sz w:val="16"/>
              </w:rPr>
            </w:pPr>
            <w:r>
              <w:rPr>
                <w:sz w:val="16"/>
              </w:rPr>
              <w:t>2011199</w:t>
            </w:r>
          </w:p>
        </w:tc>
        <w:tc>
          <w:tcPr>
            <w:tcW w:w="3340" w:type="dxa"/>
            <w:tcBorders>
              <w:left w:val="dashed" w:color="000000" w:sz="8" w:space="0"/>
              <w:right w:val="dashed" w:color="000000" w:sz="8" w:space="0"/>
            </w:tcBorders>
          </w:tcPr>
          <w:p w14:paraId="11712DBC">
            <w:pPr>
              <w:pStyle w:val="11"/>
              <w:spacing w:before="91"/>
              <w:ind w:left="82"/>
              <w:rPr>
                <w:sz w:val="16"/>
              </w:rPr>
            </w:pPr>
            <w:r>
              <w:rPr>
                <w:sz w:val="16"/>
              </w:rPr>
              <w:t>其他纪检监察事务支出</w:t>
            </w:r>
          </w:p>
        </w:tc>
        <w:tc>
          <w:tcPr>
            <w:tcW w:w="1120" w:type="dxa"/>
            <w:tcBorders>
              <w:left w:val="dashed" w:color="000000" w:sz="8" w:space="0"/>
              <w:right w:val="dashed" w:color="000000" w:sz="8" w:space="0"/>
            </w:tcBorders>
          </w:tcPr>
          <w:p w14:paraId="5772A57B">
            <w:pPr>
              <w:pStyle w:val="11"/>
              <w:spacing w:before="91"/>
              <w:ind w:right="55"/>
              <w:jc w:val="right"/>
              <w:rPr>
                <w:sz w:val="16"/>
              </w:rPr>
            </w:pPr>
            <w:r>
              <w:rPr>
                <w:sz w:val="16"/>
              </w:rPr>
              <w:t>13.05</w:t>
            </w:r>
          </w:p>
        </w:tc>
        <w:tc>
          <w:tcPr>
            <w:tcW w:w="1120" w:type="dxa"/>
            <w:tcBorders>
              <w:left w:val="dashed" w:color="000000" w:sz="8" w:space="0"/>
              <w:right w:val="dashed" w:color="000000" w:sz="8" w:space="0"/>
            </w:tcBorders>
          </w:tcPr>
          <w:p w14:paraId="63C7CBEB">
            <w:pPr>
              <w:pStyle w:val="11"/>
              <w:rPr>
                <w:rFonts w:ascii="Times New Roman"/>
                <w:sz w:val="16"/>
              </w:rPr>
            </w:pPr>
          </w:p>
        </w:tc>
        <w:tc>
          <w:tcPr>
            <w:tcW w:w="1120" w:type="dxa"/>
            <w:tcBorders>
              <w:left w:val="dashed" w:color="000000" w:sz="8" w:space="0"/>
              <w:right w:val="dashed" w:color="000000" w:sz="8" w:space="0"/>
            </w:tcBorders>
          </w:tcPr>
          <w:p w14:paraId="3595EE46">
            <w:pPr>
              <w:pStyle w:val="11"/>
              <w:spacing w:before="91"/>
              <w:ind w:right="55"/>
              <w:jc w:val="right"/>
              <w:rPr>
                <w:sz w:val="16"/>
              </w:rPr>
            </w:pPr>
            <w:r>
              <w:rPr>
                <w:sz w:val="16"/>
              </w:rPr>
              <w:t>13.05</w:t>
            </w:r>
          </w:p>
        </w:tc>
        <w:tc>
          <w:tcPr>
            <w:tcW w:w="1120" w:type="dxa"/>
            <w:tcBorders>
              <w:left w:val="dashed" w:color="000000" w:sz="8" w:space="0"/>
              <w:right w:val="dashed" w:color="000000" w:sz="8" w:space="0"/>
            </w:tcBorders>
          </w:tcPr>
          <w:p w14:paraId="0BB68044">
            <w:pPr>
              <w:pStyle w:val="11"/>
              <w:rPr>
                <w:rFonts w:ascii="Times New Roman"/>
                <w:sz w:val="16"/>
              </w:rPr>
            </w:pPr>
          </w:p>
        </w:tc>
        <w:tc>
          <w:tcPr>
            <w:tcW w:w="1120" w:type="dxa"/>
            <w:tcBorders>
              <w:left w:val="dashed" w:color="000000" w:sz="8" w:space="0"/>
              <w:right w:val="dashed" w:color="000000" w:sz="8" w:space="0"/>
            </w:tcBorders>
          </w:tcPr>
          <w:p w14:paraId="70C735FC">
            <w:pPr>
              <w:pStyle w:val="11"/>
              <w:rPr>
                <w:rFonts w:ascii="Times New Roman"/>
                <w:sz w:val="16"/>
              </w:rPr>
            </w:pPr>
          </w:p>
        </w:tc>
        <w:tc>
          <w:tcPr>
            <w:tcW w:w="1112" w:type="dxa"/>
            <w:tcBorders>
              <w:left w:val="dashed" w:color="000000" w:sz="8" w:space="0"/>
            </w:tcBorders>
          </w:tcPr>
          <w:p w14:paraId="6E544EC5">
            <w:pPr>
              <w:pStyle w:val="11"/>
              <w:rPr>
                <w:rFonts w:ascii="Times New Roman"/>
                <w:sz w:val="16"/>
              </w:rPr>
            </w:pPr>
          </w:p>
        </w:tc>
      </w:tr>
      <w:tr w14:paraId="019D9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5276B3A">
            <w:pPr>
              <w:pStyle w:val="11"/>
              <w:spacing w:before="91"/>
              <w:ind w:left="77"/>
              <w:rPr>
                <w:sz w:val="16"/>
              </w:rPr>
            </w:pPr>
            <w:r>
              <w:rPr>
                <w:sz w:val="16"/>
              </w:rPr>
              <w:t>20132</w:t>
            </w:r>
          </w:p>
        </w:tc>
        <w:tc>
          <w:tcPr>
            <w:tcW w:w="3340" w:type="dxa"/>
            <w:tcBorders>
              <w:left w:val="dashed" w:color="000000" w:sz="8" w:space="0"/>
              <w:right w:val="dashed" w:color="000000" w:sz="8" w:space="0"/>
            </w:tcBorders>
          </w:tcPr>
          <w:p w14:paraId="5D49E0A9">
            <w:pPr>
              <w:pStyle w:val="11"/>
              <w:spacing w:before="91"/>
              <w:ind w:left="82"/>
              <w:rPr>
                <w:sz w:val="16"/>
              </w:rPr>
            </w:pPr>
            <w:r>
              <w:rPr>
                <w:sz w:val="16"/>
              </w:rPr>
              <w:t>组织事务</w:t>
            </w:r>
          </w:p>
        </w:tc>
        <w:tc>
          <w:tcPr>
            <w:tcW w:w="1120" w:type="dxa"/>
            <w:tcBorders>
              <w:left w:val="dashed" w:color="000000" w:sz="8" w:space="0"/>
              <w:right w:val="dashed" w:color="000000" w:sz="8" w:space="0"/>
            </w:tcBorders>
          </w:tcPr>
          <w:p w14:paraId="5F819CF5">
            <w:pPr>
              <w:pStyle w:val="11"/>
              <w:spacing w:before="91"/>
              <w:ind w:right="55"/>
              <w:jc w:val="right"/>
              <w:rPr>
                <w:sz w:val="16"/>
              </w:rPr>
            </w:pPr>
            <w:r>
              <w:rPr>
                <w:sz w:val="16"/>
              </w:rPr>
              <w:t>2.00</w:t>
            </w:r>
          </w:p>
        </w:tc>
        <w:tc>
          <w:tcPr>
            <w:tcW w:w="1120" w:type="dxa"/>
            <w:tcBorders>
              <w:left w:val="dashed" w:color="000000" w:sz="8" w:space="0"/>
              <w:right w:val="dashed" w:color="000000" w:sz="8" w:space="0"/>
            </w:tcBorders>
          </w:tcPr>
          <w:p w14:paraId="60646FB0">
            <w:pPr>
              <w:pStyle w:val="11"/>
              <w:rPr>
                <w:rFonts w:ascii="Times New Roman"/>
                <w:sz w:val="16"/>
              </w:rPr>
            </w:pPr>
          </w:p>
        </w:tc>
        <w:tc>
          <w:tcPr>
            <w:tcW w:w="1120" w:type="dxa"/>
            <w:tcBorders>
              <w:left w:val="dashed" w:color="000000" w:sz="8" w:space="0"/>
              <w:right w:val="dashed" w:color="000000" w:sz="8" w:space="0"/>
            </w:tcBorders>
          </w:tcPr>
          <w:p w14:paraId="4D9C3174">
            <w:pPr>
              <w:pStyle w:val="11"/>
              <w:spacing w:before="91"/>
              <w:ind w:right="55"/>
              <w:jc w:val="right"/>
              <w:rPr>
                <w:sz w:val="16"/>
              </w:rPr>
            </w:pPr>
            <w:r>
              <w:rPr>
                <w:sz w:val="16"/>
              </w:rPr>
              <w:t>2.00</w:t>
            </w:r>
          </w:p>
        </w:tc>
        <w:tc>
          <w:tcPr>
            <w:tcW w:w="1120" w:type="dxa"/>
            <w:tcBorders>
              <w:left w:val="dashed" w:color="000000" w:sz="8" w:space="0"/>
              <w:right w:val="dashed" w:color="000000" w:sz="8" w:space="0"/>
            </w:tcBorders>
          </w:tcPr>
          <w:p w14:paraId="5FEAA74D">
            <w:pPr>
              <w:pStyle w:val="11"/>
              <w:rPr>
                <w:rFonts w:ascii="Times New Roman"/>
                <w:sz w:val="16"/>
              </w:rPr>
            </w:pPr>
          </w:p>
        </w:tc>
        <w:tc>
          <w:tcPr>
            <w:tcW w:w="1120" w:type="dxa"/>
            <w:tcBorders>
              <w:left w:val="dashed" w:color="000000" w:sz="8" w:space="0"/>
              <w:right w:val="dashed" w:color="000000" w:sz="8" w:space="0"/>
            </w:tcBorders>
          </w:tcPr>
          <w:p w14:paraId="23BFEC23">
            <w:pPr>
              <w:pStyle w:val="11"/>
              <w:rPr>
                <w:rFonts w:ascii="Times New Roman"/>
                <w:sz w:val="16"/>
              </w:rPr>
            </w:pPr>
          </w:p>
        </w:tc>
        <w:tc>
          <w:tcPr>
            <w:tcW w:w="1112" w:type="dxa"/>
            <w:tcBorders>
              <w:left w:val="dashed" w:color="000000" w:sz="8" w:space="0"/>
            </w:tcBorders>
          </w:tcPr>
          <w:p w14:paraId="4C4772E4">
            <w:pPr>
              <w:pStyle w:val="11"/>
              <w:rPr>
                <w:rFonts w:ascii="Times New Roman"/>
                <w:sz w:val="16"/>
              </w:rPr>
            </w:pPr>
          </w:p>
        </w:tc>
      </w:tr>
      <w:tr w14:paraId="1647B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0F57F5E2">
            <w:pPr>
              <w:pStyle w:val="11"/>
              <w:spacing w:before="91"/>
              <w:ind w:left="77"/>
              <w:rPr>
                <w:sz w:val="16"/>
              </w:rPr>
            </w:pPr>
            <w:r>
              <w:rPr>
                <w:sz w:val="16"/>
              </w:rPr>
              <w:t>2013299</w:t>
            </w:r>
          </w:p>
        </w:tc>
        <w:tc>
          <w:tcPr>
            <w:tcW w:w="3340" w:type="dxa"/>
            <w:tcBorders>
              <w:left w:val="dashed" w:color="000000" w:sz="8" w:space="0"/>
              <w:right w:val="dashed" w:color="000000" w:sz="8" w:space="0"/>
            </w:tcBorders>
          </w:tcPr>
          <w:p w14:paraId="5B87555E">
            <w:pPr>
              <w:pStyle w:val="11"/>
              <w:spacing w:before="91"/>
              <w:ind w:left="82"/>
              <w:rPr>
                <w:sz w:val="16"/>
              </w:rPr>
            </w:pPr>
            <w:r>
              <w:rPr>
                <w:sz w:val="16"/>
              </w:rPr>
              <w:t>其他组织事务支出</w:t>
            </w:r>
          </w:p>
        </w:tc>
        <w:tc>
          <w:tcPr>
            <w:tcW w:w="1120" w:type="dxa"/>
            <w:tcBorders>
              <w:left w:val="dashed" w:color="000000" w:sz="8" w:space="0"/>
              <w:right w:val="dashed" w:color="000000" w:sz="8" w:space="0"/>
            </w:tcBorders>
          </w:tcPr>
          <w:p w14:paraId="3C06C941">
            <w:pPr>
              <w:pStyle w:val="11"/>
              <w:spacing w:before="91"/>
              <w:ind w:right="55"/>
              <w:jc w:val="right"/>
              <w:rPr>
                <w:sz w:val="16"/>
              </w:rPr>
            </w:pPr>
            <w:r>
              <w:rPr>
                <w:sz w:val="16"/>
              </w:rPr>
              <w:t>2.00</w:t>
            </w:r>
          </w:p>
        </w:tc>
        <w:tc>
          <w:tcPr>
            <w:tcW w:w="1120" w:type="dxa"/>
            <w:tcBorders>
              <w:left w:val="dashed" w:color="000000" w:sz="8" w:space="0"/>
              <w:right w:val="dashed" w:color="000000" w:sz="8" w:space="0"/>
            </w:tcBorders>
          </w:tcPr>
          <w:p w14:paraId="6EC9AFD2">
            <w:pPr>
              <w:pStyle w:val="11"/>
              <w:rPr>
                <w:rFonts w:ascii="Times New Roman"/>
                <w:sz w:val="16"/>
              </w:rPr>
            </w:pPr>
          </w:p>
        </w:tc>
        <w:tc>
          <w:tcPr>
            <w:tcW w:w="1120" w:type="dxa"/>
            <w:tcBorders>
              <w:left w:val="dashed" w:color="000000" w:sz="8" w:space="0"/>
              <w:right w:val="dashed" w:color="000000" w:sz="8" w:space="0"/>
            </w:tcBorders>
          </w:tcPr>
          <w:p w14:paraId="2471C6F3">
            <w:pPr>
              <w:pStyle w:val="11"/>
              <w:spacing w:before="91"/>
              <w:ind w:right="55"/>
              <w:jc w:val="right"/>
              <w:rPr>
                <w:sz w:val="16"/>
              </w:rPr>
            </w:pPr>
            <w:r>
              <w:rPr>
                <w:sz w:val="16"/>
              </w:rPr>
              <w:t>2.00</w:t>
            </w:r>
          </w:p>
        </w:tc>
        <w:tc>
          <w:tcPr>
            <w:tcW w:w="1120" w:type="dxa"/>
            <w:tcBorders>
              <w:left w:val="dashed" w:color="000000" w:sz="8" w:space="0"/>
              <w:right w:val="dashed" w:color="000000" w:sz="8" w:space="0"/>
            </w:tcBorders>
          </w:tcPr>
          <w:p w14:paraId="108462A5">
            <w:pPr>
              <w:pStyle w:val="11"/>
              <w:rPr>
                <w:rFonts w:ascii="Times New Roman"/>
                <w:sz w:val="16"/>
              </w:rPr>
            </w:pPr>
          </w:p>
        </w:tc>
        <w:tc>
          <w:tcPr>
            <w:tcW w:w="1120" w:type="dxa"/>
            <w:tcBorders>
              <w:left w:val="dashed" w:color="000000" w:sz="8" w:space="0"/>
              <w:right w:val="dashed" w:color="000000" w:sz="8" w:space="0"/>
            </w:tcBorders>
          </w:tcPr>
          <w:p w14:paraId="644DC209">
            <w:pPr>
              <w:pStyle w:val="11"/>
              <w:rPr>
                <w:rFonts w:ascii="Times New Roman"/>
                <w:sz w:val="16"/>
              </w:rPr>
            </w:pPr>
          </w:p>
        </w:tc>
        <w:tc>
          <w:tcPr>
            <w:tcW w:w="1112" w:type="dxa"/>
            <w:tcBorders>
              <w:left w:val="dashed" w:color="000000" w:sz="8" w:space="0"/>
            </w:tcBorders>
          </w:tcPr>
          <w:p w14:paraId="6D047D63">
            <w:pPr>
              <w:pStyle w:val="11"/>
              <w:rPr>
                <w:rFonts w:ascii="Times New Roman"/>
                <w:sz w:val="16"/>
              </w:rPr>
            </w:pPr>
          </w:p>
        </w:tc>
      </w:tr>
      <w:tr w14:paraId="2507C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E0FAADB">
            <w:pPr>
              <w:pStyle w:val="11"/>
              <w:spacing w:before="91"/>
              <w:ind w:left="77"/>
              <w:rPr>
                <w:sz w:val="16"/>
              </w:rPr>
            </w:pPr>
            <w:r>
              <w:rPr>
                <w:sz w:val="16"/>
              </w:rPr>
              <w:t>203</w:t>
            </w:r>
          </w:p>
        </w:tc>
        <w:tc>
          <w:tcPr>
            <w:tcW w:w="3340" w:type="dxa"/>
            <w:tcBorders>
              <w:left w:val="dashed" w:color="000000" w:sz="8" w:space="0"/>
              <w:right w:val="dashed" w:color="000000" w:sz="8" w:space="0"/>
            </w:tcBorders>
          </w:tcPr>
          <w:p w14:paraId="65AED9DA">
            <w:pPr>
              <w:pStyle w:val="11"/>
              <w:spacing w:before="91"/>
              <w:ind w:left="82"/>
              <w:rPr>
                <w:sz w:val="16"/>
              </w:rPr>
            </w:pPr>
            <w:r>
              <w:rPr>
                <w:sz w:val="16"/>
              </w:rPr>
              <w:t>国防支出</w:t>
            </w:r>
          </w:p>
        </w:tc>
        <w:tc>
          <w:tcPr>
            <w:tcW w:w="1120" w:type="dxa"/>
            <w:tcBorders>
              <w:left w:val="dashed" w:color="000000" w:sz="8" w:space="0"/>
              <w:right w:val="dashed" w:color="000000" w:sz="8" w:space="0"/>
            </w:tcBorders>
          </w:tcPr>
          <w:p w14:paraId="7E580418">
            <w:pPr>
              <w:pStyle w:val="11"/>
              <w:spacing w:before="91"/>
              <w:ind w:right="55"/>
              <w:jc w:val="right"/>
              <w:rPr>
                <w:sz w:val="16"/>
              </w:rPr>
            </w:pPr>
            <w:r>
              <w:rPr>
                <w:sz w:val="16"/>
              </w:rPr>
              <w:t>0.78</w:t>
            </w:r>
          </w:p>
        </w:tc>
        <w:tc>
          <w:tcPr>
            <w:tcW w:w="1120" w:type="dxa"/>
            <w:tcBorders>
              <w:left w:val="dashed" w:color="000000" w:sz="8" w:space="0"/>
              <w:right w:val="dashed" w:color="000000" w:sz="8" w:space="0"/>
            </w:tcBorders>
          </w:tcPr>
          <w:p w14:paraId="10B4DADB">
            <w:pPr>
              <w:pStyle w:val="11"/>
              <w:rPr>
                <w:rFonts w:ascii="Times New Roman"/>
                <w:sz w:val="16"/>
              </w:rPr>
            </w:pPr>
          </w:p>
        </w:tc>
        <w:tc>
          <w:tcPr>
            <w:tcW w:w="1120" w:type="dxa"/>
            <w:tcBorders>
              <w:left w:val="dashed" w:color="000000" w:sz="8" w:space="0"/>
              <w:right w:val="dashed" w:color="000000" w:sz="8" w:space="0"/>
            </w:tcBorders>
          </w:tcPr>
          <w:p w14:paraId="1E1A1D0E">
            <w:pPr>
              <w:pStyle w:val="11"/>
              <w:spacing w:before="91"/>
              <w:ind w:right="55"/>
              <w:jc w:val="right"/>
              <w:rPr>
                <w:sz w:val="16"/>
              </w:rPr>
            </w:pPr>
            <w:r>
              <w:rPr>
                <w:sz w:val="16"/>
              </w:rPr>
              <w:t>0.78</w:t>
            </w:r>
          </w:p>
        </w:tc>
        <w:tc>
          <w:tcPr>
            <w:tcW w:w="1120" w:type="dxa"/>
            <w:tcBorders>
              <w:left w:val="dashed" w:color="000000" w:sz="8" w:space="0"/>
              <w:right w:val="dashed" w:color="000000" w:sz="8" w:space="0"/>
            </w:tcBorders>
          </w:tcPr>
          <w:p w14:paraId="147A52E8">
            <w:pPr>
              <w:pStyle w:val="11"/>
              <w:rPr>
                <w:rFonts w:ascii="Times New Roman"/>
                <w:sz w:val="16"/>
              </w:rPr>
            </w:pPr>
          </w:p>
        </w:tc>
        <w:tc>
          <w:tcPr>
            <w:tcW w:w="1120" w:type="dxa"/>
            <w:tcBorders>
              <w:left w:val="dashed" w:color="000000" w:sz="8" w:space="0"/>
              <w:right w:val="dashed" w:color="000000" w:sz="8" w:space="0"/>
            </w:tcBorders>
          </w:tcPr>
          <w:p w14:paraId="66002971">
            <w:pPr>
              <w:pStyle w:val="11"/>
              <w:rPr>
                <w:rFonts w:ascii="Times New Roman"/>
                <w:sz w:val="16"/>
              </w:rPr>
            </w:pPr>
          </w:p>
        </w:tc>
        <w:tc>
          <w:tcPr>
            <w:tcW w:w="1112" w:type="dxa"/>
            <w:tcBorders>
              <w:left w:val="dashed" w:color="000000" w:sz="8" w:space="0"/>
            </w:tcBorders>
          </w:tcPr>
          <w:p w14:paraId="0D4DF0FE">
            <w:pPr>
              <w:pStyle w:val="11"/>
              <w:rPr>
                <w:rFonts w:ascii="Times New Roman"/>
                <w:sz w:val="16"/>
              </w:rPr>
            </w:pPr>
          </w:p>
        </w:tc>
      </w:tr>
      <w:tr w14:paraId="616A6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9BB834A">
            <w:pPr>
              <w:pStyle w:val="11"/>
              <w:spacing w:before="91"/>
              <w:ind w:left="77"/>
              <w:rPr>
                <w:sz w:val="16"/>
              </w:rPr>
            </w:pPr>
            <w:r>
              <w:rPr>
                <w:sz w:val="16"/>
              </w:rPr>
              <w:t>20306</w:t>
            </w:r>
          </w:p>
        </w:tc>
        <w:tc>
          <w:tcPr>
            <w:tcW w:w="3340" w:type="dxa"/>
            <w:tcBorders>
              <w:left w:val="dashed" w:color="000000" w:sz="8" w:space="0"/>
              <w:right w:val="dashed" w:color="000000" w:sz="8" w:space="0"/>
            </w:tcBorders>
          </w:tcPr>
          <w:p w14:paraId="50EF5450">
            <w:pPr>
              <w:pStyle w:val="11"/>
              <w:spacing w:before="91"/>
              <w:ind w:left="82"/>
              <w:rPr>
                <w:sz w:val="16"/>
              </w:rPr>
            </w:pPr>
            <w:r>
              <w:rPr>
                <w:sz w:val="16"/>
              </w:rPr>
              <w:t>国防动员</w:t>
            </w:r>
          </w:p>
        </w:tc>
        <w:tc>
          <w:tcPr>
            <w:tcW w:w="1120" w:type="dxa"/>
            <w:tcBorders>
              <w:left w:val="dashed" w:color="000000" w:sz="8" w:space="0"/>
              <w:right w:val="dashed" w:color="000000" w:sz="8" w:space="0"/>
            </w:tcBorders>
          </w:tcPr>
          <w:p w14:paraId="0C6773EB">
            <w:pPr>
              <w:pStyle w:val="11"/>
              <w:spacing w:before="91"/>
              <w:ind w:right="55"/>
              <w:jc w:val="right"/>
              <w:rPr>
                <w:sz w:val="16"/>
              </w:rPr>
            </w:pPr>
            <w:r>
              <w:rPr>
                <w:sz w:val="16"/>
              </w:rPr>
              <w:t>0.78</w:t>
            </w:r>
          </w:p>
        </w:tc>
        <w:tc>
          <w:tcPr>
            <w:tcW w:w="1120" w:type="dxa"/>
            <w:tcBorders>
              <w:left w:val="dashed" w:color="000000" w:sz="8" w:space="0"/>
              <w:right w:val="dashed" w:color="000000" w:sz="8" w:space="0"/>
            </w:tcBorders>
          </w:tcPr>
          <w:p w14:paraId="100281E2">
            <w:pPr>
              <w:pStyle w:val="11"/>
              <w:rPr>
                <w:rFonts w:ascii="Times New Roman"/>
                <w:sz w:val="16"/>
              </w:rPr>
            </w:pPr>
          </w:p>
        </w:tc>
        <w:tc>
          <w:tcPr>
            <w:tcW w:w="1120" w:type="dxa"/>
            <w:tcBorders>
              <w:left w:val="dashed" w:color="000000" w:sz="8" w:space="0"/>
              <w:right w:val="dashed" w:color="000000" w:sz="8" w:space="0"/>
            </w:tcBorders>
          </w:tcPr>
          <w:p w14:paraId="75E34DAD">
            <w:pPr>
              <w:pStyle w:val="11"/>
              <w:spacing w:before="91"/>
              <w:ind w:right="55"/>
              <w:jc w:val="right"/>
              <w:rPr>
                <w:sz w:val="16"/>
              </w:rPr>
            </w:pPr>
            <w:r>
              <w:rPr>
                <w:sz w:val="16"/>
              </w:rPr>
              <w:t>0.78</w:t>
            </w:r>
          </w:p>
        </w:tc>
        <w:tc>
          <w:tcPr>
            <w:tcW w:w="1120" w:type="dxa"/>
            <w:tcBorders>
              <w:left w:val="dashed" w:color="000000" w:sz="8" w:space="0"/>
              <w:right w:val="dashed" w:color="000000" w:sz="8" w:space="0"/>
            </w:tcBorders>
          </w:tcPr>
          <w:p w14:paraId="3D25F5F8">
            <w:pPr>
              <w:pStyle w:val="11"/>
              <w:rPr>
                <w:rFonts w:ascii="Times New Roman"/>
                <w:sz w:val="16"/>
              </w:rPr>
            </w:pPr>
          </w:p>
        </w:tc>
        <w:tc>
          <w:tcPr>
            <w:tcW w:w="1120" w:type="dxa"/>
            <w:tcBorders>
              <w:left w:val="dashed" w:color="000000" w:sz="8" w:space="0"/>
              <w:right w:val="dashed" w:color="000000" w:sz="8" w:space="0"/>
            </w:tcBorders>
          </w:tcPr>
          <w:p w14:paraId="13CCA038">
            <w:pPr>
              <w:pStyle w:val="11"/>
              <w:rPr>
                <w:rFonts w:ascii="Times New Roman"/>
                <w:sz w:val="16"/>
              </w:rPr>
            </w:pPr>
          </w:p>
        </w:tc>
        <w:tc>
          <w:tcPr>
            <w:tcW w:w="1112" w:type="dxa"/>
            <w:tcBorders>
              <w:left w:val="dashed" w:color="000000" w:sz="8" w:space="0"/>
            </w:tcBorders>
          </w:tcPr>
          <w:p w14:paraId="54C5D5F1">
            <w:pPr>
              <w:pStyle w:val="11"/>
              <w:rPr>
                <w:rFonts w:ascii="Times New Roman"/>
                <w:sz w:val="16"/>
              </w:rPr>
            </w:pPr>
          </w:p>
        </w:tc>
      </w:tr>
      <w:tr w14:paraId="0B754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9335ABB">
            <w:pPr>
              <w:pStyle w:val="11"/>
              <w:spacing w:before="91"/>
              <w:ind w:left="77"/>
              <w:rPr>
                <w:sz w:val="16"/>
              </w:rPr>
            </w:pPr>
            <w:r>
              <w:rPr>
                <w:sz w:val="16"/>
              </w:rPr>
              <w:t>2030699</w:t>
            </w:r>
          </w:p>
        </w:tc>
        <w:tc>
          <w:tcPr>
            <w:tcW w:w="3340" w:type="dxa"/>
            <w:tcBorders>
              <w:left w:val="dashed" w:color="000000" w:sz="8" w:space="0"/>
              <w:right w:val="dashed" w:color="000000" w:sz="8" w:space="0"/>
            </w:tcBorders>
          </w:tcPr>
          <w:p w14:paraId="6F0A9C1E">
            <w:pPr>
              <w:pStyle w:val="11"/>
              <w:spacing w:before="91"/>
              <w:ind w:left="82"/>
              <w:rPr>
                <w:sz w:val="16"/>
              </w:rPr>
            </w:pPr>
            <w:r>
              <w:rPr>
                <w:sz w:val="16"/>
              </w:rPr>
              <w:t>其他国防动员支出</w:t>
            </w:r>
          </w:p>
        </w:tc>
        <w:tc>
          <w:tcPr>
            <w:tcW w:w="1120" w:type="dxa"/>
            <w:tcBorders>
              <w:left w:val="dashed" w:color="000000" w:sz="8" w:space="0"/>
              <w:right w:val="dashed" w:color="000000" w:sz="8" w:space="0"/>
            </w:tcBorders>
          </w:tcPr>
          <w:p w14:paraId="3F841E52">
            <w:pPr>
              <w:pStyle w:val="11"/>
              <w:spacing w:before="91"/>
              <w:ind w:right="55"/>
              <w:jc w:val="right"/>
              <w:rPr>
                <w:sz w:val="16"/>
              </w:rPr>
            </w:pPr>
            <w:r>
              <w:rPr>
                <w:sz w:val="16"/>
              </w:rPr>
              <w:t>0.78</w:t>
            </w:r>
          </w:p>
        </w:tc>
        <w:tc>
          <w:tcPr>
            <w:tcW w:w="1120" w:type="dxa"/>
            <w:tcBorders>
              <w:left w:val="dashed" w:color="000000" w:sz="8" w:space="0"/>
              <w:right w:val="dashed" w:color="000000" w:sz="8" w:space="0"/>
            </w:tcBorders>
          </w:tcPr>
          <w:p w14:paraId="34506077">
            <w:pPr>
              <w:pStyle w:val="11"/>
              <w:rPr>
                <w:rFonts w:ascii="Times New Roman"/>
                <w:sz w:val="16"/>
              </w:rPr>
            </w:pPr>
          </w:p>
        </w:tc>
        <w:tc>
          <w:tcPr>
            <w:tcW w:w="1120" w:type="dxa"/>
            <w:tcBorders>
              <w:left w:val="dashed" w:color="000000" w:sz="8" w:space="0"/>
              <w:right w:val="dashed" w:color="000000" w:sz="8" w:space="0"/>
            </w:tcBorders>
          </w:tcPr>
          <w:p w14:paraId="30510168">
            <w:pPr>
              <w:pStyle w:val="11"/>
              <w:spacing w:before="91"/>
              <w:ind w:right="55"/>
              <w:jc w:val="right"/>
              <w:rPr>
                <w:sz w:val="16"/>
              </w:rPr>
            </w:pPr>
            <w:r>
              <w:rPr>
                <w:sz w:val="16"/>
              </w:rPr>
              <w:t>0.78</w:t>
            </w:r>
          </w:p>
        </w:tc>
        <w:tc>
          <w:tcPr>
            <w:tcW w:w="1120" w:type="dxa"/>
            <w:tcBorders>
              <w:left w:val="dashed" w:color="000000" w:sz="8" w:space="0"/>
              <w:right w:val="dashed" w:color="000000" w:sz="8" w:space="0"/>
            </w:tcBorders>
          </w:tcPr>
          <w:p w14:paraId="77F70B6A">
            <w:pPr>
              <w:pStyle w:val="11"/>
              <w:rPr>
                <w:rFonts w:ascii="Times New Roman"/>
                <w:sz w:val="16"/>
              </w:rPr>
            </w:pPr>
          </w:p>
        </w:tc>
        <w:tc>
          <w:tcPr>
            <w:tcW w:w="1120" w:type="dxa"/>
            <w:tcBorders>
              <w:left w:val="dashed" w:color="000000" w:sz="8" w:space="0"/>
              <w:right w:val="dashed" w:color="000000" w:sz="8" w:space="0"/>
            </w:tcBorders>
          </w:tcPr>
          <w:p w14:paraId="692BB56E">
            <w:pPr>
              <w:pStyle w:val="11"/>
              <w:rPr>
                <w:rFonts w:ascii="Times New Roman"/>
                <w:sz w:val="16"/>
              </w:rPr>
            </w:pPr>
          </w:p>
        </w:tc>
        <w:tc>
          <w:tcPr>
            <w:tcW w:w="1112" w:type="dxa"/>
            <w:tcBorders>
              <w:left w:val="dashed" w:color="000000" w:sz="8" w:space="0"/>
            </w:tcBorders>
          </w:tcPr>
          <w:p w14:paraId="3536EE5A">
            <w:pPr>
              <w:pStyle w:val="11"/>
              <w:rPr>
                <w:rFonts w:ascii="Times New Roman"/>
                <w:sz w:val="16"/>
              </w:rPr>
            </w:pPr>
          </w:p>
        </w:tc>
      </w:tr>
      <w:tr w14:paraId="4428D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33FD76C6">
            <w:pPr>
              <w:pStyle w:val="11"/>
              <w:spacing w:before="91"/>
              <w:ind w:left="77"/>
              <w:rPr>
                <w:sz w:val="16"/>
              </w:rPr>
            </w:pPr>
            <w:r>
              <w:rPr>
                <w:sz w:val="16"/>
              </w:rPr>
              <w:t>207</w:t>
            </w:r>
          </w:p>
        </w:tc>
        <w:tc>
          <w:tcPr>
            <w:tcW w:w="3340" w:type="dxa"/>
            <w:tcBorders>
              <w:left w:val="dashed" w:color="000000" w:sz="8" w:space="0"/>
              <w:right w:val="dashed" w:color="000000" w:sz="8" w:space="0"/>
            </w:tcBorders>
          </w:tcPr>
          <w:p w14:paraId="5437A02B">
            <w:pPr>
              <w:pStyle w:val="11"/>
              <w:spacing w:before="91"/>
              <w:ind w:left="82"/>
              <w:rPr>
                <w:sz w:val="16"/>
              </w:rPr>
            </w:pPr>
            <w:r>
              <w:rPr>
                <w:sz w:val="16"/>
              </w:rPr>
              <w:t>文化旅游体育与传媒支出</w:t>
            </w:r>
          </w:p>
        </w:tc>
        <w:tc>
          <w:tcPr>
            <w:tcW w:w="1120" w:type="dxa"/>
            <w:tcBorders>
              <w:left w:val="dashed" w:color="000000" w:sz="8" w:space="0"/>
              <w:right w:val="dashed" w:color="000000" w:sz="8" w:space="0"/>
            </w:tcBorders>
          </w:tcPr>
          <w:p w14:paraId="7113FFDC">
            <w:pPr>
              <w:pStyle w:val="11"/>
              <w:spacing w:before="91"/>
              <w:ind w:right="55"/>
              <w:jc w:val="right"/>
              <w:rPr>
                <w:sz w:val="16"/>
              </w:rPr>
            </w:pPr>
            <w:r>
              <w:rPr>
                <w:sz w:val="16"/>
              </w:rPr>
              <w:t>1,000.00</w:t>
            </w:r>
          </w:p>
        </w:tc>
        <w:tc>
          <w:tcPr>
            <w:tcW w:w="1120" w:type="dxa"/>
            <w:tcBorders>
              <w:left w:val="dashed" w:color="000000" w:sz="8" w:space="0"/>
              <w:right w:val="dashed" w:color="000000" w:sz="8" w:space="0"/>
            </w:tcBorders>
          </w:tcPr>
          <w:p w14:paraId="7976C73E">
            <w:pPr>
              <w:pStyle w:val="11"/>
              <w:rPr>
                <w:rFonts w:ascii="Times New Roman"/>
                <w:sz w:val="16"/>
              </w:rPr>
            </w:pPr>
          </w:p>
        </w:tc>
        <w:tc>
          <w:tcPr>
            <w:tcW w:w="1120" w:type="dxa"/>
            <w:tcBorders>
              <w:left w:val="dashed" w:color="000000" w:sz="8" w:space="0"/>
              <w:right w:val="dashed" w:color="000000" w:sz="8" w:space="0"/>
            </w:tcBorders>
          </w:tcPr>
          <w:p w14:paraId="4F6DE797">
            <w:pPr>
              <w:pStyle w:val="11"/>
              <w:spacing w:before="91"/>
              <w:ind w:right="55"/>
              <w:jc w:val="right"/>
              <w:rPr>
                <w:sz w:val="16"/>
              </w:rPr>
            </w:pPr>
            <w:r>
              <w:rPr>
                <w:sz w:val="16"/>
              </w:rPr>
              <w:t>1,000.00</w:t>
            </w:r>
          </w:p>
        </w:tc>
        <w:tc>
          <w:tcPr>
            <w:tcW w:w="1120" w:type="dxa"/>
            <w:tcBorders>
              <w:left w:val="dashed" w:color="000000" w:sz="8" w:space="0"/>
              <w:right w:val="dashed" w:color="000000" w:sz="8" w:space="0"/>
            </w:tcBorders>
          </w:tcPr>
          <w:p w14:paraId="2440378D">
            <w:pPr>
              <w:pStyle w:val="11"/>
              <w:rPr>
                <w:rFonts w:ascii="Times New Roman"/>
                <w:sz w:val="16"/>
              </w:rPr>
            </w:pPr>
          </w:p>
        </w:tc>
        <w:tc>
          <w:tcPr>
            <w:tcW w:w="1120" w:type="dxa"/>
            <w:tcBorders>
              <w:left w:val="dashed" w:color="000000" w:sz="8" w:space="0"/>
              <w:right w:val="dashed" w:color="000000" w:sz="8" w:space="0"/>
            </w:tcBorders>
          </w:tcPr>
          <w:p w14:paraId="4B37EBED">
            <w:pPr>
              <w:pStyle w:val="11"/>
              <w:rPr>
                <w:rFonts w:ascii="Times New Roman"/>
                <w:sz w:val="16"/>
              </w:rPr>
            </w:pPr>
          </w:p>
        </w:tc>
        <w:tc>
          <w:tcPr>
            <w:tcW w:w="1112" w:type="dxa"/>
            <w:tcBorders>
              <w:left w:val="dashed" w:color="000000" w:sz="8" w:space="0"/>
            </w:tcBorders>
          </w:tcPr>
          <w:p w14:paraId="4784D05C">
            <w:pPr>
              <w:pStyle w:val="11"/>
              <w:rPr>
                <w:rFonts w:ascii="Times New Roman"/>
                <w:sz w:val="16"/>
              </w:rPr>
            </w:pPr>
          </w:p>
        </w:tc>
      </w:tr>
      <w:tr w14:paraId="1A4738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0DCAF4EB">
            <w:pPr>
              <w:pStyle w:val="11"/>
              <w:spacing w:before="91"/>
              <w:ind w:left="77"/>
              <w:rPr>
                <w:sz w:val="16"/>
              </w:rPr>
            </w:pPr>
            <w:r>
              <w:rPr>
                <w:sz w:val="16"/>
              </w:rPr>
              <w:t>20701</w:t>
            </w:r>
          </w:p>
        </w:tc>
        <w:tc>
          <w:tcPr>
            <w:tcW w:w="3340" w:type="dxa"/>
            <w:tcBorders>
              <w:left w:val="dashed" w:color="000000" w:sz="8" w:space="0"/>
              <w:right w:val="dashed" w:color="000000" w:sz="8" w:space="0"/>
            </w:tcBorders>
          </w:tcPr>
          <w:p w14:paraId="6227DD85">
            <w:pPr>
              <w:pStyle w:val="11"/>
              <w:spacing w:before="91"/>
              <w:ind w:left="82"/>
              <w:rPr>
                <w:sz w:val="16"/>
              </w:rPr>
            </w:pPr>
            <w:r>
              <w:rPr>
                <w:sz w:val="16"/>
              </w:rPr>
              <w:t>文化和旅游</w:t>
            </w:r>
          </w:p>
        </w:tc>
        <w:tc>
          <w:tcPr>
            <w:tcW w:w="1120" w:type="dxa"/>
            <w:tcBorders>
              <w:left w:val="dashed" w:color="000000" w:sz="8" w:space="0"/>
              <w:right w:val="dashed" w:color="000000" w:sz="8" w:space="0"/>
            </w:tcBorders>
          </w:tcPr>
          <w:p w14:paraId="0AD4F198">
            <w:pPr>
              <w:pStyle w:val="11"/>
              <w:spacing w:before="91"/>
              <w:ind w:right="55"/>
              <w:jc w:val="right"/>
              <w:rPr>
                <w:sz w:val="16"/>
              </w:rPr>
            </w:pPr>
            <w:r>
              <w:rPr>
                <w:sz w:val="16"/>
              </w:rPr>
              <w:t>1,000.00</w:t>
            </w:r>
          </w:p>
        </w:tc>
        <w:tc>
          <w:tcPr>
            <w:tcW w:w="1120" w:type="dxa"/>
            <w:tcBorders>
              <w:left w:val="dashed" w:color="000000" w:sz="8" w:space="0"/>
              <w:right w:val="dashed" w:color="000000" w:sz="8" w:space="0"/>
            </w:tcBorders>
          </w:tcPr>
          <w:p w14:paraId="3010CD58">
            <w:pPr>
              <w:pStyle w:val="11"/>
              <w:rPr>
                <w:rFonts w:ascii="Times New Roman"/>
                <w:sz w:val="16"/>
              </w:rPr>
            </w:pPr>
          </w:p>
        </w:tc>
        <w:tc>
          <w:tcPr>
            <w:tcW w:w="1120" w:type="dxa"/>
            <w:tcBorders>
              <w:left w:val="dashed" w:color="000000" w:sz="8" w:space="0"/>
              <w:right w:val="dashed" w:color="000000" w:sz="8" w:space="0"/>
            </w:tcBorders>
          </w:tcPr>
          <w:p w14:paraId="47771BFF">
            <w:pPr>
              <w:pStyle w:val="11"/>
              <w:spacing w:before="91"/>
              <w:ind w:right="55"/>
              <w:jc w:val="right"/>
              <w:rPr>
                <w:sz w:val="16"/>
              </w:rPr>
            </w:pPr>
            <w:r>
              <w:rPr>
                <w:sz w:val="16"/>
              </w:rPr>
              <w:t>1,000.00</w:t>
            </w:r>
          </w:p>
        </w:tc>
        <w:tc>
          <w:tcPr>
            <w:tcW w:w="1120" w:type="dxa"/>
            <w:tcBorders>
              <w:left w:val="dashed" w:color="000000" w:sz="8" w:space="0"/>
              <w:right w:val="dashed" w:color="000000" w:sz="8" w:space="0"/>
            </w:tcBorders>
          </w:tcPr>
          <w:p w14:paraId="2969DC81">
            <w:pPr>
              <w:pStyle w:val="11"/>
              <w:rPr>
                <w:rFonts w:ascii="Times New Roman"/>
                <w:sz w:val="16"/>
              </w:rPr>
            </w:pPr>
          </w:p>
        </w:tc>
        <w:tc>
          <w:tcPr>
            <w:tcW w:w="1120" w:type="dxa"/>
            <w:tcBorders>
              <w:left w:val="dashed" w:color="000000" w:sz="8" w:space="0"/>
              <w:right w:val="dashed" w:color="000000" w:sz="8" w:space="0"/>
            </w:tcBorders>
          </w:tcPr>
          <w:p w14:paraId="27077848">
            <w:pPr>
              <w:pStyle w:val="11"/>
              <w:rPr>
                <w:rFonts w:ascii="Times New Roman"/>
                <w:sz w:val="16"/>
              </w:rPr>
            </w:pPr>
          </w:p>
        </w:tc>
        <w:tc>
          <w:tcPr>
            <w:tcW w:w="1112" w:type="dxa"/>
            <w:tcBorders>
              <w:left w:val="dashed" w:color="000000" w:sz="8" w:space="0"/>
            </w:tcBorders>
          </w:tcPr>
          <w:p w14:paraId="1B13016F">
            <w:pPr>
              <w:pStyle w:val="11"/>
              <w:rPr>
                <w:rFonts w:ascii="Times New Roman"/>
                <w:sz w:val="16"/>
              </w:rPr>
            </w:pPr>
          </w:p>
        </w:tc>
      </w:tr>
      <w:tr w14:paraId="11FDB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5BC7AD47">
            <w:pPr>
              <w:pStyle w:val="11"/>
              <w:spacing w:before="91"/>
              <w:ind w:left="77"/>
              <w:rPr>
                <w:sz w:val="16"/>
              </w:rPr>
            </w:pPr>
            <w:r>
              <w:rPr>
                <w:sz w:val="16"/>
              </w:rPr>
              <w:t>2070199</w:t>
            </w:r>
          </w:p>
        </w:tc>
        <w:tc>
          <w:tcPr>
            <w:tcW w:w="3340" w:type="dxa"/>
            <w:tcBorders>
              <w:left w:val="dashed" w:color="000000" w:sz="8" w:space="0"/>
              <w:right w:val="dashed" w:color="000000" w:sz="8" w:space="0"/>
            </w:tcBorders>
          </w:tcPr>
          <w:p w14:paraId="6BD79B1B">
            <w:pPr>
              <w:pStyle w:val="11"/>
              <w:spacing w:before="91"/>
              <w:ind w:left="82"/>
              <w:rPr>
                <w:sz w:val="16"/>
              </w:rPr>
            </w:pPr>
            <w:r>
              <w:rPr>
                <w:sz w:val="16"/>
              </w:rPr>
              <w:t>其他文化和旅游支出</w:t>
            </w:r>
          </w:p>
        </w:tc>
        <w:tc>
          <w:tcPr>
            <w:tcW w:w="1120" w:type="dxa"/>
            <w:tcBorders>
              <w:left w:val="dashed" w:color="000000" w:sz="8" w:space="0"/>
              <w:right w:val="dashed" w:color="000000" w:sz="8" w:space="0"/>
            </w:tcBorders>
          </w:tcPr>
          <w:p w14:paraId="1F379086">
            <w:pPr>
              <w:pStyle w:val="11"/>
              <w:spacing w:before="91"/>
              <w:ind w:right="55"/>
              <w:jc w:val="right"/>
              <w:rPr>
                <w:sz w:val="16"/>
              </w:rPr>
            </w:pPr>
            <w:r>
              <w:rPr>
                <w:sz w:val="16"/>
              </w:rPr>
              <w:t>1,000.00</w:t>
            </w:r>
          </w:p>
        </w:tc>
        <w:tc>
          <w:tcPr>
            <w:tcW w:w="1120" w:type="dxa"/>
            <w:tcBorders>
              <w:left w:val="dashed" w:color="000000" w:sz="8" w:space="0"/>
              <w:right w:val="dashed" w:color="000000" w:sz="8" w:space="0"/>
            </w:tcBorders>
          </w:tcPr>
          <w:p w14:paraId="03806035">
            <w:pPr>
              <w:pStyle w:val="11"/>
              <w:rPr>
                <w:rFonts w:ascii="Times New Roman"/>
                <w:sz w:val="16"/>
              </w:rPr>
            </w:pPr>
          </w:p>
        </w:tc>
        <w:tc>
          <w:tcPr>
            <w:tcW w:w="1120" w:type="dxa"/>
            <w:tcBorders>
              <w:left w:val="dashed" w:color="000000" w:sz="8" w:space="0"/>
              <w:right w:val="dashed" w:color="000000" w:sz="8" w:space="0"/>
            </w:tcBorders>
          </w:tcPr>
          <w:p w14:paraId="05BEA565">
            <w:pPr>
              <w:pStyle w:val="11"/>
              <w:spacing w:before="91"/>
              <w:ind w:right="55"/>
              <w:jc w:val="right"/>
              <w:rPr>
                <w:sz w:val="16"/>
              </w:rPr>
            </w:pPr>
            <w:r>
              <w:rPr>
                <w:sz w:val="16"/>
              </w:rPr>
              <w:t>1,000.00</w:t>
            </w:r>
          </w:p>
        </w:tc>
        <w:tc>
          <w:tcPr>
            <w:tcW w:w="1120" w:type="dxa"/>
            <w:tcBorders>
              <w:left w:val="dashed" w:color="000000" w:sz="8" w:space="0"/>
              <w:right w:val="dashed" w:color="000000" w:sz="8" w:space="0"/>
            </w:tcBorders>
          </w:tcPr>
          <w:p w14:paraId="6BC50FD6">
            <w:pPr>
              <w:pStyle w:val="11"/>
              <w:rPr>
                <w:rFonts w:ascii="Times New Roman"/>
                <w:sz w:val="16"/>
              </w:rPr>
            </w:pPr>
          </w:p>
        </w:tc>
        <w:tc>
          <w:tcPr>
            <w:tcW w:w="1120" w:type="dxa"/>
            <w:tcBorders>
              <w:left w:val="dashed" w:color="000000" w:sz="8" w:space="0"/>
              <w:right w:val="dashed" w:color="000000" w:sz="8" w:space="0"/>
            </w:tcBorders>
          </w:tcPr>
          <w:p w14:paraId="6B171A67">
            <w:pPr>
              <w:pStyle w:val="11"/>
              <w:rPr>
                <w:rFonts w:ascii="Times New Roman"/>
                <w:sz w:val="16"/>
              </w:rPr>
            </w:pPr>
          </w:p>
        </w:tc>
        <w:tc>
          <w:tcPr>
            <w:tcW w:w="1112" w:type="dxa"/>
            <w:tcBorders>
              <w:left w:val="dashed" w:color="000000" w:sz="8" w:space="0"/>
            </w:tcBorders>
          </w:tcPr>
          <w:p w14:paraId="38CD9E86">
            <w:pPr>
              <w:pStyle w:val="11"/>
              <w:rPr>
                <w:rFonts w:ascii="Times New Roman"/>
                <w:sz w:val="16"/>
              </w:rPr>
            </w:pPr>
          </w:p>
        </w:tc>
      </w:tr>
      <w:tr w14:paraId="53B65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26B80F9C">
            <w:pPr>
              <w:pStyle w:val="11"/>
              <w:spacing w:before="91"/>
              <w:ind w:left="77"/>
              <w:rPr>
                <w:sz w:val="16"/>
              </w:rPr>
            </w:pPr>
            <w:r>
              <w:rPr>
                <w:sz w:val="16"/>
              </w:rPr>
              <w:t>208</w:t>
            </w:r>
          </w:p>
        </w:tc>
        <w:tc>
          <w:tcPr>
            <w:tcW w:w="3340" w:type="dxa"/>
            <w:tcBorders>
              <w:left w:val="dashed" w:color="000000" w:sz="8" w:space="0"/>
              <w:right w:val="dashed" w:color="000000" w:sz="8" w:space="0"/>
            </w:tcBorders>
          </w:tcPr>
          <w:p w14:paraId="4AF2D23E">
            <w:pPr>
              <w:pStyle w:val="11"/>
              <w:spacing w:before="91"/>
              <w:ind w:left="82"/>
              <w:rPr>
                <w:sz w:val="16"/>
              </w:rPr>
            </w:pPr>
            <w:r>
              <w:rPr>
                <w:sz w:val="16"/>
              </w:rPr>
              <w:t>社会保障和就业支出</w:t>
            </w:r>
          </w:p>
        </w:tc>
        <w:tc>
          <w:tcPr>
            <w:tcW w:w="1120" w:type="dxa"/>
            <w:tcBorders>
              <w:left w:val="dashed" w:color="000000" w:sz="8" w:space="0"/>
              <w:right w:val="dashed" w:color="000000" w:sz="8" w:space="0"/>
            </w:tcBorders>
          </w:tcPr>
          <w:p w14:paraId="58B165F9">
            <w:pPr>
              <w:pStyle w:val="11"/>
              <w:spacing w:before="91"/>
              <w:ind w:right="55"/>
              <w:jc w:val="right"/>
              <w:rPr>
                <w:sz w:val="16"/>
              </w:rPr>
            </w:pPr>
            <w:r>
              <w:rPr>
                <w:sz w:val="16"/>
              </w:rPr>
              <w:t>438.43</w:t>
            </w:r>
          </w:p>
        </w:tc>
        <w:tc>
          <w:tcPr>
            <w:tcW w:w="1120" w:type="dxa"/>
            <w:tcBorders>
              <w:left w:val="dashed" w:color="000000" w:sz="8" w:space="0"/>
              <w:right w:val="dashed" w:color="000000" w:sz="8" w:space="0"/>
            </w:tcBorders>
          </w:tcPr>
          <w:p w14:paraId="2A9803B0">
            <w:pPr>
              <w:pStyle w:val="11"/>
              <w:spacing w:before="91"/>
              <w:ind w:right="55"/>
              <w:jc w:val="right"/>
              <w:rPr>
                <w:sz w:val="16"/>
              </w:rPr>
            </w:pPr>
            <w:r>
              <w:rPr>
                <w:sz w:val="16"/>
              </w:rPr>
              <w:t>150.00</w:t>
            </w:r>
          </w:p>
        </w:tc>
        <w:tc>
          <w:tcPr>
            <w:tcW w:w="1120" w:type="dxa"/>
            <w:tcBorders>
              <w:left w:val="dashed" w:color="000000" w:sz="8" w:space="0"/>
              <w:right w:val="dashed" w:color="000000" w:sz="8" w:space="0"/>
            </w:tcBorders>
          </w:tcPr>
          <w:p w14:paraId="11C899FB">
            <w:pPr>
              <w:pStyle w:val="11"/>
              <w:spacing w:before="91"/>
              <w:ind w:right="55"/>
              <w:jc w:val="right"/>
              <w:rPr>
                <w:sz w:val="16"/>
              </w:rPr>
            </w:pPr>
            <w:r>
              <w:rPr>
                <w:sz w:val="16"/>
              </w:rPr>
              <w:t>288.43</w:t>
            </w:r>
          </w:p>
        </w:tc>
        <w:tc>
          <w:tcPr>
            <w:tcW w:w="1120" w:type="dxa"/>
            <w:tcBorders>
              <w:left w:val="dashed" w:color="000000" w:sz="8" w:space="0"/>
              <w:right w:val="dashed" w:color="000000" w:sz="8" w:space="0"/>
            </w:tcBorders>
          </w:tcPr>
          <w:p w14:paraId="49073932">
            <w:pPr>
              <w:pStyle w:val="11"/>
              <w:rPr>
                <w:rFonts w:ascii="Times New Roman"/>
                <w:sz w:val="16"/>
              </w:rPr>
            </w:pPr>
          </w:p>
        </w:tc>
        <w:tc>
          <w:tcPr>
            <w:tcW w:w="1120" w:type="dxa"/>
            <w:tcBorders>
              <w:left w:val="dashed" w:color="000000" w:sz="8" w:space="0"/>
              <w:right w:val="dashed" w:color="000000" w:sz="8" w:space="0"/>
            </w:tcBorders>
          </w:tcPr>
          <w:p w14:paraId="5931A637">
            <w:pPr>
              <w:pStyle w:val="11"/>
              <w:rPr>
                <w:rFonts w:ascii="Times New Roman"/>
                <w:sz w:val="16"/>
              </w:rPr>
            </w:pPr>
          </w:p>
        </w:tc>
        <w:tc>
          <w:tcPr>
            <w:tcW w:w="1112" w:type="dxa"/>
            <w:tcBorders>
              <w:left w:val="dashed" w:color="000000" w:sz="8" w:space="0"/>
            </w:tcBorders>
          </w:tcPr>
          <w:p w14:paraId="0DD9DE1A">
            <w:pPr>
              <w:pStyle w:val="11"/>
              <w:rPr>
                <w:rFonts w:ascii="Times New Roman"/>
                <w:sz w:val="16"/>
              </w:rPr>
            </w:pPr>
          </w:p>
        </w:tc>
      </w:tr>
      <w:tr w14:paraId="04BC3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12503AA">
            <w:pPr>
              <w:pStyle w:val="11"/>
              <w:spacing w:before="91"/>
              <w:ind w:left="77"/>
              <w:rPr>
                <w:sz w:val="16"/>
              </w:rPr>
            </w:pPr>
            <w:r>
              <w:rPr>
                <w:sz w:val="16"/>
              </w:rPr>
              <w:t>20802</w:t>
            </w:r>
          </w:p>
        </w:tc>
        <w:tc>
          <w:tcPr>
            <w:tcW w:w="3340" w:type="dxa"/>
            <w:tcBorders>
              <w:left w:val="dashed" w:color="000000" w:sz="8" w:space="0"/>
              <w:right w:val="dashed" w:color="000000" w:sz="8" w:space="0"/>
            </w:tcBorders>
          </w:tcPr>
          <w:p w14:paraId="77393755">
            <w:pPr>
              <w:pStyle w:val="11"/>
              <w:spacing w:before="91"/>
              <w:ind w:left="82"/>
              <w:rPr>
                <w:sz w:val="16"/>
              </w:rPr>
            </w:pPr>
            <w:r>
              <w:rPr>
                <w:sz w:val="16"/>
              </w:rPr>
              <w:t>民政管理事务</w:t>
            </w:r>
          </w:p>
        </w:tc>
        <w:tc>
          <w:tcPr>
            <w:tcW w:w="1120" w:type="dxa"/>
            <w:tcBorders>
              <w:left w:val="dashed" w:color="000000" w:sz="8" w:space="0"/>
              <w:right w:val="dashed" w:color="000000" w:sz="8" w:space="0"/>
            </w:tcBorders>
          </w:tcPr>
          <w:p w14:paraId="36766CE8">
            <w:pPr>
              <w:pStyle w:val="11"/>
              <w:spacing w:before="91"/>
              <w:ind w:right="55"/>
              <w:jc w:val="right"/>
              <w:rPr>
                <w:sz w:val="16"/>
              </w:rPr>
            </w:pPr>
            <w:r>
              <w:rPr>
                <w:sz w:val="16"/>
              </w:rPr>
              <w:t>258.25</w:t>
            </w:r>
          </w:p>
        </w:tc>
        <w:tc>
          <w:tcPr>
            <w:tcW w:w="1120" w:type="dxa"/>
            <w:tcBorders>
              <w:left w:val="dashed" w:color="000000" w:sz="8" w:space="0"/>
              <w:right w:val="dashed" w:color="000000" w:sz="8" w:space="0"/>
            </w:tcBorders>
          </w:tcPr>
          <w:p w14:paraId="60B0C6DF">
            <w:pPr>
              <w:pStyle w:val="11"/>
              <w:rPr>
                <w:rFonts w:ascii="Times New Roman"/>
                <w:sz w:val="16"/>
              </w:rPr>
            </w:pPr>
          </w:p>
        </w:tc>
        <w:tc>
          <w:tcPr>
            <w:tcW w:w="1120" w:type="dxa"/>
            <w:tcBorders>
              <w:left w:val="dashed" w:color="000000" w:sz="8" w:space="0"/>
              <w:right w:val="dashed" w:color="000000" w:sz="8" w:space="0"/>
            </w:tcBorders>
          </w:tcPr>
          <w:p w14:paraId="354CE1EF">
            <w:pPr>
              <w:pStyle w:val="11"/>
              <w:spacing w:before="91"/>
              <w:ind w:right="55"/>
              <w:jc w:val="right"/>
              <w:rPr>
                <w:sz w:val="16"/>
              </w:rPr>
            </w:pPr>
            <w:r>
              <w:rPr>
                <w:sz w:val="16"/>
              </w:rPr>
              <w:t>258.25</w:t>
            </w:r>
          </w:p>
        </w:tc>
        <w:tc>
          <w:tcPr>
            <w:tcW w:w="1120" w:type="dxa"/>
            <w:tcBorders>
              <w:left w:val="dashed" w:color="000000" w:sz="8" w:space="0"/>
              <w:right w:val="dashed" w:color="000000" w:sz="8" w:space="0"/>
            </w:tcBorders>
          </w:tcPr>
          <w:p w14:paraId="0863EB7E">
            <w:pPr>
              <w:pStyle w:val="11"/>
              <w:rPr>
                <w:rFonts w:ascii="Times New Roman"/>
                <w:sz w:val="16"/>
              </w:rPr>
            </w:pPr>
          </w:p>
        </w:tc>
        <w:tc>
          <w:tcPr>
            <w:tcW w:w="1120" w:type="dxa"/>
            <w:tcBorders>
              <w:left w:val="dashed" w:color="000000" w:sz="8" w:space="0"/>
              <w:right w:val="dashed" w:color="000000" w:sz="8" w:space="0"/>
            </w:tcBorders>
          </w:tcPr>
          <w:p w14:paraId="0374DF54">
            <w:pPr>
              <w:pStyle w:val="11"/>
              <w:rPr>
                <w:rFonts w:ascii="Times New Roman"/>
                <w:sz w:val="16"/>
              </w:rPr>
            </w:pPr>
          </w:p>
        </w:tc>
        <w:tc>
          <w:tcPr>
            <w:tcW w:w="1112" w:type="dxa"/>
            <w:tcBorders>
              <w:left w:val="dashed" w:color="000000" w:sz="8" w:space="0"/>
            </w:tcBorders>
          </w:tcPr>
          <w:p w14:paraId="31CAE06B">
            <w:pPr>
              <w:pStyle w:val="11"/>
              <w:rPr>
                <w:rFonts w:ascii="Times New Roman"/>
                <w:sz w:val="16"/>
              </w:rPr>
            </w:pPr>
          </w:p>
        </w:tc>
      </w:tr>
      <w:tr w14:paraId="5C436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2C99B3A5">
            <w:pPr>
              <w:pStyle w:val="11"/>
              <w:spacing w:before="91"/>
              <w:ind w:left="77"/>
              <w:rPr>
                <w:sz w:val="16"/>
              </w:rPr>
            </w:pPr>
            <w:r>
              <w:rPr>
                <w:sz w:val="16"/>
              </w:rPr>
              <w:t>2080208</w:t>
            </w:r>
          </w:p>
        </w:tc>
        <w:tc>
          <w:tcPr>
            <w:tcW w:w="3340" w:type="dxa"/>
            <w:tcBorders>
              <w:left w:val="dashed" w:color="000000" w:sz="8" w:space="0"/>
              <w:right w:val="dashed" w:color="000000" w:sz="8" w:space="0"/>
            </w:tcBorders>
          </w:tcPr>
          <w:p w14:paraId="346405A8">
            <w:pPr>
              <w:pStyle w:val="11"/>
              <w:spacing w:before="91"/>
              <w:ind w:left="82"/>
              <w:rPr>
                <w:sz w:val="16"/>
              </w:rPr>
            </w:pPr>
            <w:r>
              <w:rPr>
                <w:sz w:val="16"/>
              </w:rPr>
              <w:t>基层政权建设和社区治理</w:t>
            </w:r>
          </w:p>
        </w:tc>
        <w:tc>
          <w:tcPr>
            <w:tcW w:w="1120" w:type="dxa"/>
            <w:tcBorders>
              <w:left w:val="dashed" w:color="000000" w:sz="8" w:space="0"/>
              <w:right w:val="dashed" w:color="000000" w:sz="8" w:space="0"/>
            </w:tcBorders>
          </w:tcPr>
          <w:p w14:paraId="74159051">
            <w:pPr>
              <w:pStyle w:val="11"/>
              <w:spacing w:before="91"/>
              <w:ind w:right="55"/>
              <w:jc w:val="right"/>
              <w:rPr>
                <w:sz w:val="16"/>
              </w:rPr>
            </w:pPr>
            <w:r>
              <w:rPr>
                <w:sz w:val="16"/>
              </w:rPr>
              <w:t>258.25</w:t>
            </w:r>
          </w:p>
        </w:tc>
        <w:tc>
          <w:tcPr>
            <w:tcW w:w="1120" w:type="dxa"/>
            <w:tcBorders>
              <w:left w:val="dashed" w:color="000000" w:sz="8" w:space="0"/>
              <w:right w:val="dashed" w:color="000000" w:sz="8" w:space="0"/>
            </w:tcBorders>
          </w:tcPr>
          <w:p w14:paraId="28C6E6D2">
            <w:pPr>
              <w:pStyle w:val="11"/>
              <w:rPr>
                <w:rFonts w:ascii="Times New Roman"/>
                <w:sz w:val="16"/>
              </w:rPr>
            </w:pPr>
          </w:p>
        </w:tc>
        <w:tc>
          <w:tcPr>
            <w:tcW w:w="1120" w:type="dxa"/>
            <w:tcBorders>
              <w:left w:val="dashed" w:color="000000" w:sz="8" w:space="0"/>
              <w:right w:val="dashed" w:color="000000" w:sz="8" w:space="0"/>
            </w:tcBorders>
          </w:tcPr>
          <w:p w14:paraId="0577E43D">
            <w:pPr>
              <w:pStyle w:val="11"/>
              <w:spacing w:before="91"/>
              <w:ind w:right="55"/>
              <w:jc w:val="right"/>
              <w:rPr>
                <w:sz w:val="16"/>
              </w:rPr>
            </w:pPr>
            <w:r>
              <w:rPr>
                <w:sz w:val="16"/>
              </w:rPr>
              <w:t>258.25</w:t>
            </w:r>
          </w:p>
        </w:tc>
        <w:tc>
          <w:tcPr>
            <w:tcW w:w="1120" w:type="dxa"/>
            <w:tcBorders>
              <w:left w:val="dashed" w:color="000000" w:sz="8" w:space="0"/>
              <w:right w:val="dashed" w:color="000000" w:sz="8" w:space="0"/>
            </w:tcBorders>
          </w:tcPr>
          <w:p w14:paraId="0D8143F9">
            <w:pPr>
              <w:pStyle w:val="11"/>
              <w:rPr>
                <w:rFonts w:ascii="Times New Roman"/>
                <w:sz w:val="16"/>
              </w:rPr>
            </w:pPr>
          </w:p>
        </w:tc>
        <w:tc>
          <w:tcPr>
            <w:tcW w:w="1120" w:type="dxa"/>
            <w:tcBorders>
              <w:left w:val="dashed" w:color="000000" w:sz="8" w:space="0"/>
              <w:right w:val="dashed" w:color="000000" w:sz="8" w:space="0"/>
            </w:tcBorders>
          </w:tcPr>
          <w:p w14:paraId="467316DC">
            <w:pPr>
              <w:pStyle w:val="11"/>
              <w:rPr>
                <w:rFonts w:ascii="Times New Roman"/>
                <w:sz w:val="16"/>
              </w:rPr>
            </w:pPr>
          </w:p>
        </w:tc>
        <w:tc>
          <w:tcPr>
            <w:tcW w:w="1112" w:type="dxa"/>
            <w:tcBorders>
              <w:left w:val="dashed" w:color="000000" w:sz="8" w:space="0"/>
            </w:tcBorders>
          </w:tcPr>
          <w:p w14:paraId="1E352DEF">
            <w:pPr>
              <w:pStyle w:val="11"/>
              <w:rPr>
                <w:rFonts w:ascii="Times New Roman"/>
                <w:sz w:val="16"/>
              </w:rPr>
            </w:pPr>
          </w:p>
        </w:tc>
      </w:tr>
      <w:tr w14:paraId="69E32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0EAAE2AD">
            <w:pPr>
              <w:pStyle w:val="11"/>
              <w:spacing w:before="91"/>
              <w:ind w:left="77"/>
              <w:rPr>
                <w:sz w:val="16"/>
              </w:rPr>
            </w:pPr>
            <w:r>
              <w:rPr>
                <w:sz w:val="16"/>
              </w:rPr>
              <w:t>20805</w:t>
            </w:r>
          </w:p>
        </w:tc>
        <w:tc>
          <w:tcPr>
            <w:tcW w:w="3340" w:type="dxa"/>
            <w:tcBorders>
              <w:left w:val="dashed" w:color="000000" w:sz="8" w:space="0"/>
              <w:right w:val="dashed" w:color="000000" w:sz="8" w:space="0"/>
            </w:tcBorders>
          </w:tcPr>
          <w:p w14:paraId="34F9B7BF">
            <w:pPr>
              <w:pStyle w:val="11"/>
              <w:spacing w:before="91"/>
              <w:ind w:left="82"/>
              <w:rPr>
                <w:sz w:val="16"/>
              </w:rPr>
            </w:pPr>
            <w:r>
              <w:rPr>
                <w:sz w:val="16"/>
              </w:rPr>
              <w:t>行政事业单位养老支出</w:t>
            </w:r>
          </w:p>
        </w:tc>
        <w:tc>
          <w:tcPr>
            <w:tcW w:w="1120" w:type="dxa"/>
            <w:tcBorders>
              <w:left w:val="dashed" w:color="000000" w:sz="8" w:space="0"/>
              <w:right w:val="dashed" w:color="000000" w:sz="8" w:space="0"/>
            </w:tcBorders>
          </w:tcPr>
          <w:p w14:paraId="34442198">
            <w:pPr>
              <w:pStyle w:val="11"/>
              <w:spacing w:before="91"/>
              <w:ind w:right="55"/>
              <w:jc w:val="right"/>
              <w:rPr>
                <w:sz w:val="16"/>
              </w:rPr>
            </w:pPr>
            <w:r>
              <w:rPr>
                <w:sz w:val="16"/>
              </w:rPr>
              <w:t>94.54</w:t>
            </w:r>
          </w:p>
        </w:tc>
        <w:tc>
          <w:tcPr>
            <w:tcW w:w="1120" w:type="dxa"/>
            <w:tcBorders>
              <w:left w:val="dashed" w:color="000000" w:sz="8" w:space="0"/>
              <w:right w:val="dashed" w:color="000000" w:sz="8" w:space="0"/>
            </w:tcBorders>
          </w:tcPr>
          <w:p w14:paraId="6C2978FA">
            <w:pPr>
              <w:pStyle w:val="11"/>
              <w:spacing w:before="91"/>
              <w:ind w:right="55"/>
              <w:jc w:val="right"/>
              <w:rPr>
                <w:sz w:val="16"/>
              </w:rPr>
            </w:pPr>
            <w:r>
              <w:rPr>
                <w:sz w:val="16"/>
              </w:rPr>
              <w:t>94.54</w:t>
            </w:r>
          </w:p>
        </w:tc>
        <w:tc>
          <w:tcPr>
            <w:tcW w:w="1120" w:type="dxa"/>
            <w:tcBorders>
              <w:left w:val="dashed" w:color="000000" w:sz="8" w:space="0"/>
              <w:right w:val="dashed" w:color="000000" w:sz="8" w:space="0"/>
            </w:tcBorders>
          </w:tcPr>
          <w:p w14:paraId="2D21F00A">
            <w:pPr>
              <w:pStyle w:val="11"/>
              <w:rPr>
                <w:rFonts w:ascii="Times New Roman"/>
                <w:sz w:val="16"/>
              </w:rPr>
            </w:pPr>
          </w:p>
        </w:tc>
        <w:tc>
          <w:tcPr>
            <w:tcW w:w="1120" w:type="dxa"/>
            <w:tcBorders>
              <w:left w:val="dashed" w:color="000000" w:sz="8" w:space="0"/>
              <w:right w:val="dashed" w:color="000000" w:sz="8" w:space="0"/>
            </w:tcBorders>
          </w:tcPr>
          <w:p w14:paraId="501E5C92">
            <w:pPr>
              <w:pStyle w:val="11"/>
              <w:rPr>
                <w:rFonts w:ascii="Times New Roman"/>
                <w:sz w:val="16"/>
              </w:rPr>
            </w:pPr>
          </w:p>
        </w:tc>
        <w:tc>
          <w:tcPr>
            <w:tcW w:w="1120" w:type="dxa"/>
            <w:tcBorders>
              <w:left w:val="dashed" w:color="000000" w:sz="8" w:space="0"/>
              <w:right w:val="dashed" w:color="000000" w:sz="8" w:space="0"/>
            </w:tcBorders>
          </w:tcPr>
          <w:p w14:paraId="27EDABC3">
            <w:pPr>
              <w:pStyle w:val="11"/>
              <w:rPr>
                <w:rFonts w:ascii="Times New Roman"/>
                <w:sz w:val="16"/>
              </w:rPr>
            </w:pPr>
          </w:p>
        </w:tc>
        <w:tc>
          <w:tcPr>
            <w:tcW w:w="1112" w:type="dxa"/>
            <w:tcBorders>
              <w:left w:val="dashed" w:color="000000" w:sz="8" w:space="0"/>
            </w:tcBorders>
          </w:tcPr>
          <w:p w14:paraId="4B1ED65A">
            <w:pPr>
              <w:pStyle w:val="11"/>
              <w:rPr>
                <w:rFonts w:ascii="Times New Roman"/>
                <w:sz w:val="16"/>
              </w:rPr>
            </w:pPr>
          </w:p>
        </w:tc>
      </w:tr>
      <w:tr w14:paraId="4D222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7870435A">
            <w:pPr>
              <w:pStyle w:val="11"/>
              <w:spacing w:before="91"/>
              <w:ind w:left="77"/>
              <w:rPr>
                <w:sz w:val="16"/>
              </w:rPr>
            </w:pPr>
            <w:r>
              <w:rPr>
                <w:sz w:val="16"/>
              </w:rPr>
              <w:t>2080501</w:t>
            </w:r>
          </w:p>
        </w:tc>
        <w:tc>
          <w:tcPr>
            <w:tcW w:w="3340" w:type="dxa"/>
            <w:tcBorders>
              <w:left w:val="dashed" w:color="000000" w:sz="8" w:space="0"/>
              <w:right w:val="dashed" w:color="000000" w:sz="8" w:space="0"/>
            </w:tcBorders>
          </w:tcPr>
          <w:p w14:paraId="7D6A6198">
            <w:pPr>
              <w:pStyle w:val="11"/>
              <w:spacing w:before="91"/>
              <w:ind w:left="82"/>
              <w:rPr>
                <w:sz w:val="16"/>
              </w:rPr>
            </w:pPr>
            <w:r>
              <w:rPr>
                <w:sz w:val="16"/>
              </w:rPr>
              <w:t>行政单位离退休</w:t>
            </w:r>
          </w:p>
        </w:tc>
        <w:tc>
          <w:tcPr>
            <w:tcW w:w="1120" w:type="dxa"/>
            <w:tcBorders>
              <w:left w:val="dashed" w:color="000000" w:sz="8" w:space="0"/>
              <w:right w:val="dashed" w:color="000000" w:sz="8" w:space="0"/>
            </w:tcBorders>
          </w:tcPr>
          <w:p w14:paraId="212F9996">
            <w:pPr>
              <w:pStyle w:val="11"/>
              <w:spacing w:before="91"/>
              <w:ind w:right="55"/>
              <w:jc w:val="right"/>
              <w:rPr>
                <w:sz w:val="16"/>
              </w:rPr>
            </w:pPr>
            <w:r>
              <w:rPr>
                <w:sz w:val="16"/>
              </w:rPr>
              <w:t>6.28</w:t>
            </w:r>
          </w:p>
        </w:tc>
        <w:tc>
          <w:tcPr>
            <w:tcW w:w="1120" w:type="dxa"/>
            <w:tcBorders>
              <w:left w:val="dashed" w:color="000000" w:sz="8" w:space="0"/>
              <w:right w:val="dashed" w:color="000000" w:sz="8" w:space="0"/>
            </w:tcBorders>
          </w:tcPr>
          <w:p w14:paraId="7B13E302">
            <w:pPr>
              <w:pStyle w:val="11"/>
              <w:spacing w:before="91"/>
              <w:ind w:right="55"/>
              <w:jc w:val="right"/>
              <w:rPr>
                <w:sz w:val="16"/>
              </w:rPr>
            </w:pPr>
            <w:r>
              <w:rPr>
                <w:sz w:val="16"/>
              </w:rPr>
              <w:t>6.28</w:t>
            </w:r>
          </w:p>
        </w:tc>
        <w:tc>
          <w:tcPr>
            <w:tcW w:w="1120" w:type="dxa"/>
            <w:tcBorders>
              <w:left w:val="dashed" w:color="000000" w:sz="8" w:space="0"/>
              <w:right w:val="dashed" w:color="000000" w:sz="8" w:space="0"/>
            </w:tcBorders>
          </w:tcPr>
          <w:p w14:paraId="6A57A2DF">
            <w:pPr>
              <w:pStyle w:val="11"/>
              <w:rPr>
                <w:rFonts w:ascii="Times New Roman"/>
                <w:sz w:val="16"/>
              </w:rPr>
            </w:pPr>
          </w:p>
        </w:tc>
        <w:tc>
          <w:tcPr>
            <w:tcW w:w="1120" w:type="dxa"/>
            <w:tcBorders>
              <w:left w:val="dashed" w:color="000000" w:sz="8" w:space="0"/>
              <w:right w:val="dashed" w:color="000000" w:sz="8" w:space="0"/>
            </w:tcBorders>
          </w:tcPr>
          <w:p w14:paraId="26B4B51D">
            <w:pPr>
              <w:pStyle w:val="11"/>
              <w:rPr>
                <w:rFonts w:ascii="Times New Roman"/>
                <w:sz w:val="16"/>
              </w:rPr>
            </w:pPr>
          </w:p>
        </w:tc>
        <w:tc>
          <w:tcPr>
            <w:tcW w:w="1120" w:type="dxa"/>
            <w:tcBorders>
              <w:left w:val="dashed" w:color="000000" w:sz="8" w:space="0"/>
              <w:right w:val="dashed" w:color="000000" w:sz="8" w:space="0"/>
            </w:tcBorders>
          </w:tcPr>
          <w:p w14:paraId="70741E7F">
            <w:pPr>
              <w:pStyle w:val="11"/>
              <w:rPr>
                <w:rFonts w:ascii="Times New Roman"/>
                <w:sz w:val="16"/>
              </w:rPr>
            </w:pPr>
          </w:p>
        </w:tc>
        <w:tc>
          <w:tcPr>
            <w:tcW w:w="1112" w:type="dxa"/>
            <w:tcBorders>
              <w:left w:val="dashed" w:color="000000" w:sz="8" w:space="0"/>
            </w:tcBorders>
          </w:tcPr>
          <w:p w14:paraId="18DBAB54">
            <w:pPr>
              <w:pStyle w:val="11"/>
              <w:rPr>
                <w:rFonts w:ascii="Times New Roman"/>
                <w:sz w:val="16"/>
              </w:rPr>
            </w:pPr>
          </w:p>
        </w:tc>
      </w:tr>
      <w:tr w14:paraId="4E271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367E5090">
            <w:pPr>
              <w:pStyle w:val="11"/>
              <w:spacing w:before="91"/>
              <w:ind w:left="77"/>
              <w:rPr>
                <w:sz w:val="16"/>
              </w:rPr>
            </w:pPr>
            <w:r>
              <w:rPr>
                <w:sz w:val="16"/>
              </w:rPr>
              <w:t>2080505</w:t>
            </w:r>
          </w:p>
        </w:tc>
        <w:tc>
          <w:tcPr>
            <w:tcW w:w="3340" w:type="dxa"/>
            <w:tcBorders>
              <w:left w:val="dashed" w:color="000000" w:sz="8" w:space="0"/>
              <w:right w:val="dashed" w:color="000000" w:sz="8" w:space="0"/>
            </w:tcBorders>
          </w:tcPr>
          <w:p w14:paraId="649EA801">
            <w:pPr>
              <w:pStyle w:val="11"/>
              <w:spacing w:before="91"/>
              <w:ind w:left="82"/>
              <w:rPr>
                <w:sz w:val="16"/>
              </w:rPr>
            </w:pPr>
            <w:r>
              <w:rPr>
                <w:sz w:val="16"/>
              </w:rPr>
              <w:t>机关事业单位基本养老保险缴费支出</w:t>
            </w:r>
          </w:p>
        </w:tc>
        <w:tc>
          <w:tcPr>
            <w:tcW w:w="1120" w:type="dxa"/>
            <w:tcBorders>
              <w:left w:val="dashed" w:color="000000" w:sz="8" w:space="0"/>
              <w:right w:val="dashed" w:color="000000" w:sz="8" w:space="0"/>
            </w:tcBorders>
          </w:tcPr>
          <w:p w14:paraId="578E6881">
            <w:pPr>
              <w:pStyle w:val="11"/>
              <w:spacing w:before="91"/>
              <w:ind w:right="55"/>
              <w:jc w:val="right"/>
              <w:rPr>
                <w:sz w:val="16"/>
              </w:rPr>
            </w:pPr>
            <w:r>
              <w:rPr>
                <w:sz w:val="16"/>
              </w:rPr>
              <w:t>88.26</w:t>
            </w:r>
          </w:p>
        </w:tc>
        <w:tc>
          <w:tcPr>
            <w:tcW w:w="1120" w:type="dxa"/>
            <w:tcBorders>
              <w:left w:val="dashed" w:color="000000" w:sz="8" w:space="0"/>
              <w:right w:val="dashed" w:color="000000" w:sz="8" w:space="0"/>
            </w:tcBorders>
          </w:tcPr>
          <w:p w14:paraId="2F7F8474">
            <w:pPr>
              <w:pStyle w:val="11"/>
              <w:spacing w:before="91"/>
              <w:ind w:right="55"/>
              <w:jc w:val="right"/>
              <w:rPr>
                <w:sz w:val="16"/>
              </w:rPr>
            </w:pPr>
            <w:r>
              <w:rPr>
                <w:sz w:val="16"/>
              </w:rPr>
              <w:t>88.26</w:t>
            </w:r>
          </w:p>
        </w:tc>
        <w:tc>
          <w:tcPr>
            <w:tcW w:w="1120" w:type="dxa"/>
            <w:tcBorders>
              <w:left w:val="dashed" w:color="000000" w:sz="8" w:space="0"/>
              <w:right w:val="dashed" w:color="000000" w:sz="8" w:space="0"/>
            </w:tcBorders>
          </w:tcPr>
          <w:p w14:paraId="21DFD442">
            <w:pPr>
              <w:pStyle w:val="11"/>
              <w:rPr>
                <w:rFonts w:ascii="Times New Roman"/>
                <w:sz w:val="16"/>
              </w:rPr>
            </w:pPr>
          </w:p>
        </w:tc>
        <w:tc>
          <w:tcPr>
            <w:tcW w:w="1120" w:type="dxa"/>
            <w:tcBorders>
              <w:left w:val="dashed" w:color="000000" w:sz="8" w:space="0"/>
              <w:right w:val="dashed" w:color="000000" w:sz="8" w:space="0"/>
            </w:tcBorders>
          </w:tcPr>
          <w:p w14:paraId="58701CE3">
            <w:pPr>
              <w:pStyle w:val="11"/>
              <w:rPr>
                <w:rFonts w:ascii="Times New Roman"/>
                <w:sz w:val="16"/>
              </w:rPr>
            </w:pPr>
          </w:p>
        </w:tc>
        <w:tc>
          <w:tcPr>
            <w:tcW w:w="1120" w:type="dxa"/>
            <w:tcBorders>
              <w:left w:val="dashed" w:color="000000" w:sz="8" w:space="0"/>
              <w:right w:val="dashed" w:color="000000" w:sz="8" w:space="0"/>
            </w:tcBorders>
          </w:tcPr>
          <w:p w14:paraId="2157C49E">
            <w:pPr>
              <w:pStyle w:val="11"/>
              <w:rPr>
                <w:rFonts w:ascii="Times New Roman"/>
                <w:sz w:val="16"/>
              </w:rPr>
            </w:pPr>
          </w:p>
        </w:tc>
        <w:tc>
          <w:tcPr>
            <w:tcW w:w="1112" w:type="dxa"/>
            <w:tcBorders>
              <w:left w:val="dashed" w:color="000000" w:sz="8" w:space="0"/>
            </w:tcBorders>
          </w:tcPr>
          <w:p w14:paraId="58602576">
            <w:pPr>
              <w:pStyle w:val="11"/>
              <w:rPr>
                <w:rFonts w:ascii="Times New Roman"/>
                <w:sz w:val="16"/>
              </w:rPr>
            </w:pPr>
          </w:p>
        </w:tc>
      </w:tr>
      <w:tr w14:paraId="2333D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25F377D1">
            <w:pPr>
              <w:pStyle w:val="11"/>
              <w:spacing w:before="91"/>
              <w:ind w:left="77"/>
              <w:rPr>
                <w:sz w:val="16"/>
              </w:rPr>
            </w:pPr>
            <w:r>
              <w:rPr>
                <w:sz w:val="16"/>
              </w:rPr>
              <w:t>20808</w:t>
            </w:r>
          </w:p>
        </w:tc>
        <w:tc>
          <w:tcPr>
            <w:tcW w:w="3340" w:type="dxa"/>
            <w:tcBorders>
              <w:left w:val="dashed" w:color="000000" w:sz="8" w:space="0"/>
              <w:right w:val="dashed" w:color="000000" w:sz="8" w:space="0"/>
            </w:tcBorders>
          </w:tcPr>
          <w:p w14:paraId="57C7DF5A">
            <w:pPr>
              <w:pStyle w:val="11"/>
              <w:spacing w:before="91"/>
              <w:ind w:left="82"/>
              <w:rPr>
                <w:sz w:val="16"/>
              </w:rPr>
            </w:pPr>
            <w:r>
              <w:rPr>
                <w:sz w:val="16"/>
              </w:rPr>
              <w:t>抚恤</w:t>
            </w:r>
          </w:p>
        </w:tc>
        <w:tc>
          <w:tcPr>
            <w:tcW w:w="1120" w:type="dxa"/>
            <w:tcBorders>
              <w:left w:val="dashed" w:color="000000" w:sz="8" w:space="0"/>
              <w:right w:val="dashed" w:color="000000" w:sz="8" w:space="0"/>
            </w:tcBorders>
          </w:tcPr>
          <w:p w14:paraId="240F3E30">
            <w:pPr>
              <w:pStyle w:val="11"/>
              <w:spacing w:before="91"/>
              <w:ind w:right="55"/>
              <w:jc w:val="right"/>
              <w:rPr>
                <w:sz w:val="16"/>
              </w:rPr>
            </w:pPr>
            <w:r>
              <w:rPr>
                <w:sz w:val="16"/>
              </w:rPr>
              <w:t>78.89</w:t>
            </w:r>
          </w:p>
        </w:tc>
        <w:tc>
          <w:tcPr>
            <w:tcW w:w="1120" w:type="dxa"/>
            <w:tcBorders>
              <w:left w:val="dashed" w:color="000000" w:sz="8" w:space="0"/>
              <w:right w:val="dashed" w:color="000000" w:sz="8" w:space="0"/>
            </w:tcBorders>
          </w:tcPr>
          <w:p w14:paraId="321EC316">
            <w:pPr>
              <w:pStyle w:val="11"/>
              <w:spacing w:before="91"/>
              <w:ind w:right="55"/>
              <w:jc w:val="right"/>
              <w:rPr>
                <w:sz w:val="16"/>
              </w:rPr>
            </w:pPr>
            <w:r>
              <w:rPr>
                <w:sz w:val="16"/>
              </w:rPr>
              <w:t>55.46</w:t>
            </w:r>
          </w:p>
        </w:tc>
        <w:tc>
          <w:tcPr>
            <w:tcW w:w="1120" w:type="dxa"/>
            <w:tcBorders>
              <w:left w:val="dashed" w:color="000000" w:sz="8" w:space="0"/>
              <w:right w:val="dashed" w:color="000000" w:sz="8" w:space="0"/>
            </w:tcBorders>
          </w:tcPr>
          <w:p w14:paraId="77653E38">
            <w:pPr>
              <w:pStyle w:val="11"/>
              <w:spacing w:before="91"/>
              <w:ind w:right="55"/>
              <w:jc w:val="right"/>
              <w:rPr>
                <w:sz w:val="16"/>
              </w:rPr>
            </w:pPr>
            <w:r>
              <w:rPr>
                <w:sz w:val="16"/>
              </w:rPr>
              <w:t>23.43</w:t>
            </w:r>
          </w:p>
        </w:tc>
        <w:tc>
          <w:tcPr>
            <w:tcW w:w="1120" w:type="dxa"/>
            <w:tcBorders>
              <w:left w:val="dashed" w:color="000000" w:sz="8" w:space="0"/>
              <w:right w:val="dashed" w:color="000000" w:sz="8" w:space="0"/>
            </w:tcBorders>
          </w:tcPr>
          <w:p w14:paraId="21543FB9">
            <w:pPr>
              <w:pStyle w:val="11"/>
              <w:rPr>
                <w:rFonts w:ascii="Times New Roman"/>
                <w:sz w:val="16"/>
              </w:rPr>
            </w:pPr>
          </w:p>
        </w:tc>
        <w:tc>
          <w:tcPr>
            <w:tcW w:w="1120" w:type="dxa"/>
            <w:tcBorders>
              <w:left w:val="dashed" w:color="000000" w:sz="8" w:space="0"/>
              <w:right w:val="dashed" w:color="000000" w:sz="8" w:space="0"/>
            </w:tcBorders>
          </w:tcPr>
          <w:p w14:paraId="4B828F12">
            <w:pPr>
              <w:pStyle w:val="11"/>
              <w:rPr>
                <w:rFonts w:ascii="Times New Roman"/>
                <w:sz w:val="16"/>
              </w:rPr>
            </w:pPr>
          </w:p>
        </w:tc>
        <w:tc>
          <w:tcPr>
            <w:tcW w:w="1112" w:type="dxa"/>
            <w:tcBorders>
              <w:left w:val="dashed" w:color="000000" w:sz="8" w:space="0"/>
            </w:tcBorders>
          </w:tcPr>
          <w:p w14:paraId="4F270D15">
            <w:pPr>
              <w:pStyle w:val="11"/>
              <w:rPr>
                <w:rFonts w:ascii="Times New Roman"/>
                <w:sz w:val="16"/>
              </w:rPr>
            </w:pPr>
          </w:p>
        </w:tc>
      </w:tr>
      <w:tr w14:paraId="7AF26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60DD8C9">
            <w:pPr>
              <w:pStyle w:val="11"/>
              <w:spacing w:before="91"/>
              <w:ind w:left="77"/>
              <w:rPr>
                <w:sz w:val="16"/>
              </w:rPr>
            </w:pPr>
            <w:r>
              <w:rPr>
                <w:sz w:val="16"/>
              </w:rPr>
              <w:t>2080801</w:t>
            </w:r>
          </w:p>
        </w:tc>
        <w:tc>
          <w:tcPr>
            <w:tcW w:w="3340" w:type="dxa"/>
            <w:tcBorders>
              <w:left w:val="dashed" w:color="000000" w:sz="8" w:space="0"/>
              <w:right w:val="dashed" w:color="000000" w:sz="8" w:space="0"/>
            </w:tcBorders>
          </w:tcPr>
          <w:p w14:paraId="634B1A3B">
            <w:pPr>
              <w:pStyle w:val="11"/>
              <w:spacing w:before="91"/>
              <w:ind w:left="82"/>
              <w:rPr>
                <w:sz w:val="16"/>
              </w:rPr>
            </w:pPr>
            <w:r>
              <w:rPr>
                <w:sz w:val="16"/>
              </w:rPr>
              <w:t>死亡抚恤</w:t>
            </w:r>
          </w:p>
        </w:tc>
        <w:tc>
          <w:tcPr>
            <w:tcW w:w="1120" w:type="dxa"/>
            <w:tcBorders>
              <w:left w:val="dashed" w:color="000000" w:sz="8" w:space="0"/>
              <w:right w:val="dashed" w:color="000000" w:sz="8" w:space="0"/>
            </w:tcBorders>
          </w:tcPr>
          <w:p w14:paraId="6ED22DC3">
            <w:pPr>
              <w:pStyle w:val="11"/>
              <w:spacing w:before="91"/>
              <w:ind w:right="55"/>
              <w:jc w:val="right"/>
              <w:rPr>
                <w:sz w:val="16"/>
              </w:rPr>
            </w:pPr>
            <w:r>
              <w:rPr>
                <w:sz w:val="16"/>
              </w:rPr>
              <w:t>78.89</w:t>
            </w:r>
          </w:p>
        </w:tc>
        <w:tc>
          <w:tcPr>
            <w:tcW w:w="1120" w:type="dxa"/>
            <w:tcBorders>
              <w:left w:val="dashed" w:color="000000" w:sz="8" w:space="0"/>
              <w:right w:val="dashed" w:color="000000" w:sz="8" w:space="0"/>
            </w:tcBorders>
          </w:tcPr>
          <w:p w14:paraId="73300602">
            <w:pPr>
              <w:pStyle w:val="11"/>
              <w:spacing w:before="91"/>
              <w:ind w:right="55"/>
              <w:jc w:val="right"/>
              <w:rPr>
                <w:sz w:val="16"/>
              </w:rPr>
            </w:pPr>
            <w:r>
              <w:rPr>
                <w:sz w:val="16"/>
              </w:rPr>
              <w:t>55.46</w:t>
            </w:r>
          </w:p>
        </w:tc>
        <w:tc>
          <w:tcPr>
            <w:tcW w:w="1120" w:type="dxa"/>
            <w:tcBorders>
              <w:left w:val="dashed" w:color="000000" w:sz="8" w:space="0"/>
              <w:right w:val="dashed" w:color="000000" w:sz="8" w:space="0"/>
            </w:tcBorders>
          </w:tcPr>
          <w:p w14:paraId="3EA3893B">
            <w:pPr>
              <w:pStyle w:val="11"/>
              <w:spacing w:before="91"/>
              <w:ind w:right="55"/>
              <w:jc w:val="right"/>
              <w:rPr>
                <w:sz w:val="16"/>
              </w:rPr>
            </w:pPr>
            <w:r>
              <w:rPr>
                <w:sz w:val="16"/>
              </w:rPr>
              <w:t>23.43</w:t>
            </w:r>
          </w:p>
        </w:tc>
        <w:tc>
          <w:tcPr>
            <w:tcW w:w="1120" w:type="dxa"/>
            <w:tcBorders>
              <w:left w:val="dashed" w:color="000000" w:sz="8" w:space="0"/>
              <w:right w:val="dashed" w:color="000000" w:sz="8" w:space="0"/>
            </w:tcBorders>
          </w:tcPr>
          <w:p w14:paraId="0B43B6AE">
            <w:pPr>
              <w:pStyle w:val="11"/>
              <w:rPr>
                <w:rFonts w:ascii="Times New Roman"/>
                <w:sz w:val="16"/>
              </w:rPr>
            </w:pPr>
          </w:p>
        </w:tc>
        <w:tc>
          <w:tcPr>
            <w:tcW w:w="1120" w:type="dxa"/>
            <w:tcBorders>
              <w:left w:val="dashed" w:color="000000" w:sz="8" w:space="0"/>
              <w:right w:val="dashed" w:color="000000" w:sz="8" w:space="0"/>
            </w:tcBorders>
          </w:tcPr>
          <w:p w14:paraId="3645132C">
            <w:pPr>
              <w:pStyle w:val="11"/>
              <w:rPr>
                <w:rFonts w:ascii="Times New Roman"/>
                <w:sz w:val="16"/>
              </w:rPr>
            </w:pPr>
          </w:p>
        </w:tc>
        <w:tc>
          <w:tcPr>
            <w:tcW w:w="1112" w:type="dxa"/>
            <w:tcBorders>
              <w:left w:val="dashed" w:color="000000" w:sz="8" w:space="0"/>
            </w:tcBorders>
          </w:tcPr>
          <w:p w14:paraId="48AE8162">
            <w:pPr>
              <w:pStyle w:val="11"/>
              <w:rPr>
                <w:rFonts w:ascii="Times New Roman"/>
                <w:sz w:val="16"/>
              </w:rPr>
            </w:pPr>
          </w:p>
        </w:tc>
      </w:tr>
      <w:tr w14:paraId="2283B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30FFA139">
            <w:pPr>
              <w:pStyle w:val="11"/>
              <w:spacing w:before="91"/>
              <w:ind w:left="77"/>
              <w:rPr>
                <w:sz w:val="16"/>
              </w:rPr>
            </w:pPr>
            <w:r>
              <w:rPr>
                <w:sz w:val="16"/>
              </w:rPr>
              <w:t>20820</w:t>
            </w:r>
          </w:p>
        </w:tc>
        <w:tc>
          <w:tcPr>
            <w:tcW w:w="3340" w:type="dxa"/>
            <w:tcBorders>
              <w:left w:val="dashed" w:color="000000" w:sz="8" w:space="0"/>
              <w:right w:val="dashed" w:color="000000" w:sz="8" w:space="0"/>
            </w:tcBorders>
          </w:tcPr>
          <w:p w14:paraId="535AB347">
            <w:pPr>
              <w:pStyle w:val="11"/>
              <w:spacing w:before="91"/>
              <w:ind w:left="82"/>
              <w:rPr>
                <w:sz w:val="16"/>
              </w:rPr>
            </w:pPr>
            <w:r>
              <w:rPr>
                <w:sz w:val="16"/>
              </w:rPr>
              <w:t>临时救助</w:t>
            </w:r>
          </w:p>
        </w:tc>
        <w:tc>
          <w:tcPr>
            <w:tcW w:w="1120" w:type="dxa"/>
            <w:tcBorders>
              <w:left w:val="dashed" w:color="000000" w:sz="8" w:space="0"/>
              <w:right w:val="dashed" w:color="000000" w:sz="8" w:space="0"/>
            </w:tcBorders>
          </w:tcPr>
          <w:p w14:paraId="7B089D5C">
            <w:pPr>
              <w:pStyle w:val="11"/>
              <w:spacing w:before="91"/>
              <w:ind w:right="55"/>
              <w:jc w:val="right"/>
              <w:rPr>
                <w:sz w:val="16"/>
              </w:rPr>
            </w:pPr>
            <w:r>
              <w:rPr>
                <w:sz w:val="16"/>
              </w:rPr>
              <w:t>6.75</w:t>
            </w:r>
          </w:p>
        </w:tc>
        <w:tc>
          <w:tcPr>
            <w:tcW w:w="1120" w:type="dxa"/>
            <w:tcBorders>
              <w:left w:val="dashed" w:color="000000" w:sz="8" w:space="0"/>
              <w:right w:val="dashed" w:color="000000" w:sz="8" w:space="0"/>
            </w:tcBorders>
          </w:tcPr>
          <w:p w14:paraId="7B58702C">
            <w:pPr>
              <w:pStyle w:val="11"/>
              <w:rPr>
                <w:rFonts w:ascii="Times New Roman"/>
                <w:sz w:val="16"/>
              </w:rPr>
            </w:pPr>
          </w:p>
        </w:tc>
        <w:tc>
          <w:tcPr>
            <w:tcW w:w="1120" w:type="dxa"/>
            <w:tcBorders>
              <w:left w:val="dashed" w:color="000000" w:sz="8" w:space="0"/>
              <w:right w:val="dashed" w:color="000000" w:sz="8" w:space="0"/>
            </w:tcBorders>
          </w:tcPr>
          <w:p w14:paraId="610106B7">
            <w:pPr>
              <w:pStyle w:val="11"/>
              <w:spacing w:before="91"/>
              <w:ind w:right="55"/>
              <w:jc w:val="right"/>
              <w:rPr>
                <w:sz w:val="16"/>
              </w:rPr>
            </w:pPr>
            <w:r>
              <w:rPr>
                <w:sz w:val="16"/>
              </w:rPr>
              <w:t>6.75</w:t>
            </w:r>
          </w:p>
        </w:tc>
        <w:tc>
          <w:tcPr>
            <w:tcW w:w="1120" w:type="dxa"/>
            <w:tcBorders>
              <w:left w:val="dashed" w:color="000000" w:sz="8" w:space="0"/>
              <w:right w:val="dashed" w:color="000000" w:sz="8" w:space="0"/>
            </w:tcBorders>
          </w:tcPr>
          <w:p w14:paraId="3BEFD283">
            <w:pPr>
              <w:pStyle w:val="11"/>
              <w:rPr>
                <w:rFonts w:ascii="Times New Roman"/>
                <w:sz w:val="16"/>
              </w:rPr>
            </w:pPr>
          </w:p>
        </w:tc>
        <w:tc>
          <w:tcPr>
            <w:tcW w:w="1120" w:type="dxa"/>
            <w:tcBorders>
              <w:left w:val="dashed" w:color="000000" w:sz="8" w:space="0"/>
              <w:right w:val="dashed" w:color="000000" w:sz="8" w:space="0"/>
            </w:tcBorders>
          </w:tcPr>
          <w:p w14:paraId="1CEA5AB6">
            <w:pPr>
              <w:pStyle w:val="11"/>
              <w:rPr>
                <w:rFonts w:ascii="Times New Roman"/>
                <w:sz w:val="16"/>
              </w:rPr>
            </w:pPr>
          </w:p>
        </w:tc>
        <w:tc>
          <w:tcPr>
            <w:tcW w:w="1112" w:type="dxa"/>
            <w:tcBorders>
              <w:left w:val="dashed" w:color="000000" w:sz="8" w:space="0"/>
            </w:tcBorders>
          </w:tcPr>
          <w:p w14:paraId="2FEC5FEA">
            <w:pPr>
              <w:pStyle w:val="11"/>
              <w:rPr>
                <w:rFonts w:ascii="Times New Roman"/>
                <w:sz w:val="16"/>
              </w:rPr>
            </w:pPr>
          </w:p>
        </w:tc>
      </w:tr>
      <w:tr w14:paraId="0CA48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1B936B71">
            <w:pPr>
              <w:pStyle w:val="11"/>
              <w:spacing w:before="91"/>
              <w:ind w:left="77"/>
              <w:rPr>
                <w:sz w:val="16"/>
              </w:rPr>
            </w:pPr>
            <w:r>
              <w:rPr>
                <w:sz w:val="16"/>
              </w:rPr>
              <w:t>2082001</w:t>
            </w:r>
          </w:p>
        </w:tc>
        <w:tc>
          <w:tcPr>
            <w:tcW w:w="3340" w:type="dxa"/>
            <w:tcBorders>
              <w:left w:val="dashed" w:color="000000" w:sz="8" w:space="0"/>
              <w:right w:val="dashed" w:color="000000" w:sz="8" w:space="0"/>
            </w:tcBorders>
          </w:tcPr>
          <w:p w14:paraId="429027C9">
            <w:pPr>
              <w:pStyle w:val="11"/>
              <w:spacing w:before="91"/>
              <w:ind w:left="82"/>
              <w:rPr>
                <w:sz w:val="16"/>
              </w:rPr>
            </w:pPr>
            <w:r>
              <w:rPr>
                <w:sz w:val="16"/>
              </w:rPr>
              <w:t>临时救助支出</w:t>
            </w:r>
          </w:p>
        </w:tc>
        <w:tc>
          <w:tcPr>
            <w:tcW w:w="1120" w:type="dxa"/>
            <w:tcBorders>
              <w:left w:val="dashed" w:color="000000" w:sz="8" w:space="0"/>
              <w:right w:val="dashed" w:color="000000" w:sz="8" w:space="0"/>
            </w:tcBorders>
          </w:tcPr>
          <w:p w14:paraId="3DA7D2CE">
            <w:pPr>
              <w:pStyle w:val="11"/>
              <w:spacing w:before="91"/>
              <w:ind w:right="55"/>
              <w:jc w:val="right"/>
              <w:rPr>
                <w:sz w:val="16"/>
              </w:rPr>
            </w:pPr>
            <w:r>
              <w:rPr>
                <w:sz w:val="16"/>
              </w:rPr>
              <w:t>6.75</w:t>
            </w:r>
          </w:p>
        </w:tc>
        <w:tc>
          <w:tcPr>
            <w:tcW w:w="1120" w:type="dxa"/>
            <w:tcBorders>
              <w:left w:val="dashed" w:color="000000" w:sz="8" w:space="0"/>
              <w:right w:val="dashed" w:color="000000" w:sz="8" w:space="0"/>
            </w:tcBorders>
          </w:tcPr>
          <w:p w14:paraId="4F3DD40E">
            <w:pPr>
              <w:pStyle w:val="11"/>
              <w:rPr>
                <w:rFonts w:ascii="Times New Roman"/>
                <w:sz w:val="16"/>
              </w:rPr>
            </w:pPr>
          </w:p>
        </w:tc>
        <w:tc>
          <w:tcPr>
            <w:tcW w:w="1120" w:type="dxa"/>
            <w:tcBorders>
              <w:left w:val="dashed" w:color="000000" w:sz="8" w:space="0"/>
              <w:right w:val="dashed" w:color="000000" w:sz="8" w:space="0"/>
            </w:tcBorders>
          </w:tcPr>
          <w:p w14:paraId="65FDA349">
            <w:pPr>
              <w:pStyle w:val="11"/>
              <w:spacing w:before="91"/>
              <w:ind w:right="55"/>
              <w:jc w:val="right"/>
              <w:rPr>
                <w:sz w:val="16"/>
              </w:rPr>
            </w:pPr>
            <w:r>
              <w:rPr>
                <w:sz w:val="16"/>
              </w:rPr>
              <w:t>6.75</w:t>
            </w:r>
          </w:p>
        </w:tc>
        <w:tc>
          <w:tcPr>
            <w:tcW w:w="1120" w:type="dxa"/>
            <w:tcBorders>
              <w:left w:val="dashed" w:color="000000" w:sz="8" w:space="0"/>
              <w:right w:val="dashed" w:color="000000" w:sz="8" w:space="0"/>
            </w:tcBorders>
          </w:tcPr>
          <w:p w14:paraId="4FDE9F36">
            <w:pPr>
              <w:pStyle w:val="11"/>
              <w:rPr>
                <w:rFonts w:ascii="Times New Roman"/>
                <w:sz w:val="16"/>
              </w:rPr>
            </w:pPr>
          </w:p>
        </w:tc>
        <w:tc>
          <w:tcPr>
            <w:tcW w:w="1120" w:type="dxa"/>
            <w:tcBorders>
              <w:left w:val="dashed" w:color="000000" w:sz="8" w:space="0"/>
              <w:right w:val="dashed" w:color="000000" w:sz="8" w:space="0"/>
            </w:tcBorders>
          </w:tcPr>
          <w:p w14:paraId="02108973">
            <w:pPr>
              <w:pStyle w:val="11"/>
              <w:rPr>
                <w:rFonts w:ascii="Times New Roman"/>
                <w:sz w:val="16"/>
              </w:rPr>
            </w:pPr>
          </w:p>
        </w:tc>
        <w:tc>
          <w:tcPr>
            <w:tcW w:w="1112" w:type="dxa"/>
            <w:tcBorders>
              <w:left w:val="dashed" w:color="000000" w:sz="8" w:space="0"/>
            </w:tcBorders>
          </w:tcPr>
          <w:p w14:paraId="71B16DFF">
            <w:pPr>
              <w:pStyle w:val="11"/>
              <w:rPr>
                <w:rFonts w:ascii="Times New Roman"/>
                <w:sz w:val="16"/>
              </w:rPr>
            </w:pPr>
          </w:p>
        </w:tc>
      </w:tr>
      <w:tr w14:paraId="17417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2FBE1613">
            <w:pPr>
              <w:pStyle w:val="11"/>
              <w:spacing w:before="91"/>
              <w:ind w:left="77"/>
              <w:rPr>
                <w:sz w:val="16"/>
              </w:rPr>
            </w:pPr>
            <w:r>
              <w:rPr>
                <w:sz w:val="16"/>
              </w:rPr>
              <w:t>210</w:t>
            </w:r>
          </w:p>
        </w:tc>
        <w:tc>
          <w:tcPr>
            <w:tcW w:w="3340" w:type="dxa"/>
            <w:tcBorders>
              <w:left w:val="dashed" w:color="000000" w:sz="8" w:space="0"/>
              <w:right w:val="dashed" w:color="000000" w:sz="8" w:space="0"/>
            </w:tcBorders>
          </w:tcPr>
          <w:p w14:paraId="6BB90A6C">
            <w:pPr>
              <w:pStyle w:val="11"/>
              <w:spacing w:before="91"/>
              <w:ind w:left="82"/>
              <w:rPr>
                <w:sz w:val="16"/>
              </w:rPr>
            </w:pPr>
            <w:r>
              <w:rPr>
                <w:sz w:val="16"/>
              </w:rPr>
              <w:t>卫生健康支出</w:t>
            </w:r>
          </w:p>
        </w:tc>
        <w:tc>
          <w:tcPr>
            <w:tcW w:w="1120" w:type="dxa"/>
            <w:tcBorders>
              <w:left w:val="dashed" w:color="000000" w:sz="8" w:space="0"/>
              <w:right w:val="dashed" w:color="000000" w:sz="8" w:space="0"/>
            </w:tcBorders>
          </w:tcPr>
          <w:p w14:paraId="38EB886F">
            <w:pPr>
              <w:pStyle w:val="11"/>
              <w:spacing w:before="91"/>
              <w:ind w:right="55"/>
              <w:jc w:val="right"/>
              <w:rPr>
                <w:sz w:val="16"/>
              </w:rPr>
            </w:pPr>
            <w:r>
              <w:rPr>
                <w:sz w:val="16"/>
              </w:rPr>
              <w:t>42.63</w:t>
            </w:r>
          </w:p>
        </w:tc>
        <w:tc>
          <w:tcPr>
            <w:tcW w:w="1120" w:type="dxa"/>
            <w:tcBorders>
              <w:left w:val="dashed" w:color="000000" w:sz="8" w:space="0"/>
              <w:right w:val="dashed" w:color="000000" w:sz="8" w:space="0"/>
            </w:tcBorders>
          </w:tcPr>
          <w:p w14:paraId="24FE76B1">
            <w:pPr>
              <w:pStyle w:val="11"/>
              <w:spacing w:before="91"/>
              <w:ind w:right="55"/>
              <w:jc w:val="right"/>
              <w:rPr>
                <w:sz w:val="16"/>
              </w:rPr>
            </w:pPr>
            <w:r>
              <w:rPr>
                <w:sz w:val="16"/>
              </w:rPr>
              <w:t>34.43</w:t>
            </w:r>
          </w:p>
        </w:tc>
        <w:tc>
          <w:tcPr>
            <w:tcW w:w="1120" w:type="dxa"/>
            <w:tcBorders>
              <w:left w:val="dashed" w:color="000000" w:sz="8" w:space="0"/>
              <w:right w:val="dashed" w:color="000000" w:sz="8" w:space="0"/>
            </w:tcBorders>
          </w:tcPr>
          <w:p w14:paraId="56259620">
            <w:pPr>
              <w:pStyle w:val="11"/>
              <w:spacing w:before="91"/>
              <w:ind w:right="55"/>
              <w:jc w:val="right"/>
              <w:rPr>
                <w:sz w:val="16"/>
              </w:rPr>
            </w:pPr>
            <w:r>
              <w:rPr>
                <w:sz w:val="16"/>
              </w:rPr>
              <w:t>8.20</w:t>
            </w:r>
          </w:p>
        </w:tc>
        <w:tc>
          <w:tcPr>
            <w:tcW w:w="1120" w:type="dxa"/>
            <w:tcBorders>
              <w:left w:val="dashed" w:color="000000" w:sz="8" w:space="0"/>
              <w:right w:val="dashed" w:color="000000" w:sz="8" w:space="0"/>
            </w:tcBorders>
          </w:tcPr>
          <w:p w14:paraId="19C7A931">
            <w:pPr>
              <w:pStyle w:val="11"/>
              <w:rPr>
                <w:rFonts w:ascii="Times New Roman"/>
                <w:sz w:val="16"/>
              </w:rPr>
            </w:pPr>
          </w:p>
        </w:tc>
        <w:tc>
          <w:tcPr>
            <w:tcW w:w="1120" w:type="dxa"/>
            <w:tcBorders>
              <w:left w:val="dashed" w:color="000000" w:sz="8" w:space="0"/>
              <w:right w:val="dashed" w:color="000000" w:sz="8" w:space="0"/>
            </w:tcBorders>
          </w:tcPr>
          <w:p w14:paraId="5C4012A3">
            <w:pPr>
              <w:pStyle w:val="11"/>
              <w:rPr>
                <w:rFonts w:ascii="Times New Roman"/>
                <w:sz w:val="16"/>
              </w:rPr>
            </w:pPr>
          </w:p>
        </w:tc>
        <w:tc>
          <w:tcPr>
            <w:tcW w:w="1112" w:type="dxa"/>
            <w:tcBorders>
              <w:left w:val="dashed" w:color="000000" w:sz="8" w:space="0"/>
            </w:tcBorders>
          </w:tcPr>
          <w:p w14:paraId="366FF0FA">
            <w:pPr>
              <w:pStyle w:val="11"/>
              <w:rPr>
                <w:rFonts w:ascii="Times New Roman"/>
                <w:sz w:val="16"/>
              </w:rPr>
            </w:pPr>
          </w:p>
        </w:tc>
      </w:tr>
    </w:tbl>
    <w:p w14:paraId="514A618C">
      <w:pPr>
        <w:rPr>
          <w:rFonts w:ascii="Times New Roman"/>
          <w:sz w:val="16"/>
        </w:rPr>
        <w:sectPr>
          <w:type w:val="continuous"/>
          <w:pgSz w:w="11910" w:h="16840"/>
          <w:pgMar w:top="1580" w:right="440" w:bottom="280" w:left="440" w:header="720" w:footer="720" w:gutter="0"/>
          <w:cols w:space="720" w:num="1"/>
        </w:sectPr>
      </w:pP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15"/>
        <w:gridCol w:w="3340"/>
        <w:gridCol w:w="1120"/>
        <w:gridCol w:w="1120"/>
        <w:gridCol w:w="1120"/>
        <w:gridCol w:w="1120"/>
        <w:gridCol w:w="1120"/>
        <w:gridCol w:w="1112"/>
      </w:tblGrid>
      <w:tr w14:paraId="68F5F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5" w:hRule="atLeast"/>
        </w:trPr>
        <w:tc>
          <w:tcPr>
            <w:tcW w:w="715" w:type="dxa"/>
            <w:tcBorders>
              <w:right w:val="dashed" w:color="000000" w:sz="8" w:space="0"/>
            </w:tcBorders>
          </w:tcPr>
          <w:p w14:paraId="21D185C8">
            <w:pPr>
              <w:pStyle w:val="11"/>
              <w:spacing w:before="86"/>
              <w:ind w:left="77"/>
              <w:rPr>
                <w:sz w:val="16"/>
              </w:rPr>
            </w:pPr>
            <w:r>
              <w:rPr>
                <w:sz w:val="16"/>
              </w:rPr>
              <w:t>21004</w:t>
            </w:r>
          </w:p>
        </w:tc>
        <w:tc>
          <w:tcPr>
            <w:tcW w:w="3340" w:type="dxa"/>
            <w:tcBorders>
              <w:left w:val="dashed" w:color="000000" w:sz="8" w:space="0"/>
              <w:right w:val="dashed" w:color="000000" w:sz="8" w:space="0"/>
            </w:tcBorders>
          </w:tcPr>
          <w:p w14:paraId="1592FB4D">
            <w:pPr>
              <w:pStyle w:val="11"/>
              <w:spacing w:before="86"/>
              <w:ind w:left="82"/>
              <w:rPr>
                <w:sz w:val="16"/>
              </w:rPr>
            </w:pPr>
            <w:r>
              <w:rPr>
                <w:sz w:val="16"/>
              </w:rPr>
              <w:t>公共卫生</w:t>
            </w:r>
          </w:p>
        </w:tc>
        <w:tc>
          <w:tcPr>
            <w:tcW w:w="1120" w:type="dxa"/>
            <w:tcBorders>
              <w:left w:val="dashed" w:color="000000" w:sz="8" w:space="0"/>
              <w:right w:val="dashed" w:color="000000" w:sz="8" w:space="0"/>
            </w:tcBorders>
          </w:tcPr>
          <w:p w14:paraId="28AAEEC4">
            <w:pPr>
              <w:pStyle w:val="11"/>
              <w:spacing w:before="86"/>
              <w:ind w:right="55"/>
              <w:jc w:val="right"/>
              <w:rPr>
                <w:sz w:val="16"/>
              </w:rPr>
            </w:pPr>
            <w:r>
              <w:rPr>
                <w:sz w:val="16"/>
              </w:rPr>
              <w:t>8.20</w:t>
            </w:r>
          </w:p>
        </w:tc>
        <w:tc>
          <w:tcPr>
            <w:tcW w:w="1120" w:type="dxa"/>
            <w:tcBorders>
              <w:left w:val="dashed" w:color="000000" w:sz="8" w:space="0"/>
              <w:right w:val="dashed" w:color="000000" w:sz="8" w:space="0"/>
            </w:tcBorders>
          </w:tcPr>
          <w:p w14:paraId="41D68619">
            <w:pPr>
              <w:pStyle w:val="11"/>
              <w:rPr>
                <w:rFonts w:ascii="Times New Roman"/>
                <w:sz w:val="16"/>
              </w:rPr>
            </w:pPr>
          </w:p>
        </w:tc>
        <w:tc>
          <w:tcPr>
            <w:tcW w:w="1120" w:type="dxa"/>
            <w:tcBorders>
              <w:left w:val="dashed" w:color="000000" w:sz="8" w:space="0"/>
              <w:right w:val="dashed" w:color="000000" w:sz="8" w:space="0"/>
            </w:tcBorders>
          </w:tcPr>
          <w:p w14:paraId="4A1AEED2">
            <w:pPr>
              <w:pStyle w:val="11"/>
              <w:spacing w:before="86"/>
              <w:ind w:right="55"/>
              <w:jc w:val="right"/>
              <w:rPr>
                <w:sz w:val="16"/>
              </w:rPr>
            </w:pPr>
            <w:r>
              <w:rPr>
                <w:sz w:val="16"/>
              </w:rPr>
              <w:t>8.20</w:t>
            </w:r>
          </w:p>
        </w:tc>
        <w:tc>
          <w:tcPr>
            <w:tcW w:w="1120" w:type="dxa"/>
            <w:tcBorders>
              <w:left w:val="dashed" w:color="000000" w:sz="8" w:space="0"/>
              <w:right w:val="dashed" w:color="000000" w:sz="8" w:space="0"/>
            </w:tcBorders>
          </w:tcPr>
          <w:p w14:paraId="5DE3AFAD">
            <w:pPr>
              <w:pStyle w:val="11"/>
              <w:rPr>
                <w:rFonts w:ascii="Times New Roman"/>
                <w:sz w:val="16"/>
              </w:rPr>
            </w:pPr>
          </w:p>
        </w:tc>
        <w:tc>
          <w:tcPr>
            <w:tcW w:w="1120" w:type="dxa"/>
            <w:tcBorders>
              <w:left w:val="dashed" w:color="000000" w:sz="8" w:space="0"/>
              <w:right w:val="dashed" w:color="000000" w:sz="8" w:space="0"/>
            </w:tcBorders>
          </w:tcPr>
          <w:p w14:paraId="57377827">
            <w:pPr>
              <w:pStyle w:val="11"/>
              <w:rPr>
                <w:rFonts w:ascii="Times New Roman"/>
                <w:sz w:val="16"/>
              </w:rPr>
            </w:pPr>
          </w:p>
        </w:tc>
        <w:tc>
          <w:tcPr>
            <w:tcW w:w="1112" w:type="dxa"/>
            <w:tcBorders>
              <w:left w:val="dashed" w:color="000000" w:sz="8" w:space="0"/>
            </w:tcBorders>
          </w:tcPr>
          <w:p w14:paraId="2F2F1EF6">
            <w:pPr>
              <w:pStyle w:val="11"/>
              <w:rPr>
                <w:rFonts w:ascii="Times New Roman"/>
                <w:sz w:val="16"/>
              </w:rPr>
            </w:pPr>
          </w:p>
        </w:tc>
      </w:tr>
      <w:tr w14:paraId="1ADF8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003180FC">
            <w:pPr>
              <w:pStyle w:val="11"/>
              <w:spacing w:before="91"/>
              <w:ind w:left="77"/>
              <w:rPr>
                <w:sz w:val="16"/>
              </w:rPr>
            </w:pPr>
            <w:r>
              <w:rPr>
                <w:sz w:val="16"/>
              </w:rPr>
              <w:t>2100409</w:t>
            </w:r>
          </w:p>
        </w:tc>
        <w:tc>
          <w:tcPr>
            <w:tcW w:w="3340" w:type="dxa"/>
            <w:tcBorders>
              <w:left w:val="dashed" w:color="000000" w:sz="8" w:space="0"/>
              <w:right w:val="dashed" w:color="000000" w:sz="8" w:space="0"/>
            </w:tcBorders>
          </w:tcPr>
          <w:p w14:paraId="5D447F2D">
            <w:pPr>
              <w:pStyle w:val="11"/>
              <w:spacing w:before="91"/>
              <w:ind w:left="82"/>
              <w:rPr>
                <w:sz w:val="16"/>
              </w:rPr>
            </w:pPr>
            <w:r>
              <w:rPr>
                <w:sz w:val="16"/>
              </w:rPr>
              <w:t>重大公共卫生服务</w:t>
            </w:r>
          </w:p>
        </w:tc>
        <w:tc>
          <w:tcPr>
            <w:tcW w:w="1120" w:type="dxa"/>
            <w:tcBorders>
              <w:left w:val="dashed" w:color="000000" w:sz="8" w:space="0"/>
              <w:right w:val="dashed" w:color="000000" w:sz="8" w:space="0"/>
            </w:tcBorders>
          </w:tcPr>
          <w:p w14:paraId="27469028">
            <w:pPr>
              <w:pStyle w:val="11"/>
              <w:spacing w:before="91"/>
              <w:ind w:right="55"/>
              <w:jc w:val="right"/>
              <w:rPr>
                <w:sz w:val="16"/>
              </w:rPr>
            </w:pPr>
            <w:r>
              <w:rPr>
                <w:sz w:val="16"/>
              </w:rPr>
              <w:t>8.20</w:t>
            </w:r>
          </w:p>
        </w:tc>
        <w:tc>
          <w:tcPr>
            <w:tcW w:w="1120" w:type="dxa"/>
            <w:tcBorders>
              <w:left w:val="dashed" w:color="000000" w:sz="8" w:space="0"/>
              <w:right w:val="dashed" w:color="000000" w:sz="8" w:space="0"/>
            </w:tcBorders>
          </w:tcPr>
          <w:p w14:paraId="3B975BC3">
            <w:pPr>
              <w:pStyle w:val="11"/>
              <w:rPr>
                <w:rFonts w:ascii="Times New Roman"/>
                <w:sz w:val="16"/>
              </w:rPr>
            </w:pPr>
          </w:p>
        </w:tc>
        <w:tc>
          <w:tcPr>
            <w:tcW w:w="1120" w:type="dxa"/>
            <w:tcBorders>
              <w:left w:val="dashed" w:color="000000" w:sz="8" w:space="0"/>
              <w:right w:val="dashed" w:color="000000" w:sz="8" w:space="0"/>
            </w:tcBorders>
          </w:tcPr>
          <w:p w14:paraId="484257BE">
            <w:pPr>
              <w:pStyle w:val="11"/>
              <w:spacing w:before="91"/>
              <w:ind w:right="55"/>
              <w:jc w:val="right"/>
              <w:rPr>
                <w:sz w:val="16"/>
              </w:rPr>
            </w:pPr>
            <w:r>
              <w:rPr>
                <w:sz w:val="16"/>
              </w:rPr>
              <w:t>8.20</w:t>
            </w:r>
          </w:p>
        </w:tc>
        <w:tc>
          <w:tcPr>
            <w:tcW w:w="1120" w:type="dxa"/>
            <w:tcBorders>
              <w:left w:val="dashed" w:color="000000" w:sz="8" w:space="0"/>
              <w:right w:val="dashed" w:color="000000" w:sz="8" w:space="0"/>
            </w:tcBorders>
          </w:tcPr>
          <w:p w14:paraId="04BFEAA9">
            <w:pPr>
              <w:pStyle w:val="11"/>
              <w:rPr>
                <w:rFonts w:ascii="Times New Roman"/>
                <w:sz w:val="16"/>
              </w:rPr>
            </w:pPr>
          </w:p>
        </w:tc>
        <w:tc>
          <w:tcPr>
            <w:tcW w:w="1120" w:type="dxa"/>
            <w:tcBorders>
              <w:left w:val="dashed" w:color="000000" w:sz="8" w:space="0"/>
              <w:right w:val="dashed" w:color="000000" w:sz="8" w:space="0"/>
            </w:tcBorders>
          </w:tcPr>
          <w:p w14:paraId="44C5952F">
            <w:pPr>
              <w:pStyle w:val="11"/>
              <w:rPr>
                <w:rFonts w:ascii="Times New Roman"/>
                <w:sz w:val="16"/>
              </w:rPr>
            </w:pPr>
          </w:p>
        </w:tc>
        <w:tc>
          <w:tcPr>
            <w:tcW w:w="1112" w:type="dxa"/>
            <w:tcBorders>
              <w:left w:val="dashed" w:color="000000" w:sz="8" w:space="0"/>
            </w:tcBorders>
          </w:tcPr>
          <w:p w14:paraId="688FA5E8">
            <w:pPr>
              <w:pStyle w:val="11"/>
              <w:rPr>
                <w:rFonts w:ascii="Times New Roman"/>
                <w:sz w:val="16"/>
              </w:rPr>
            </w:pPr>
          </w:p>
        </w:tc>
      </w:tr>
      <w:tr w14:paraId="59683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3CBD4325">
            <w:pPr>
              <w:pStyle w:val="11"/>
              <w:spacing w:before="91"/>
              <w:ind w:left="77"/>
              <w:rPr>
                <w:sz w:val="16"/>
              </w:rPr>
            </w:pPr>
            <w:r>
              <w:rPr>
                <w:sz w:val="16"/>
              </w:rPr>
              <w:t>21011</w:t>
            </w:r>
          </w:p>
        </w:tc>
        <w:tc>
          <w:tcPr>
            <w:tcW w:w="3340" w:type="dxa"/>
            <w:tcBorders>
              <w:left w:val="dashed" w:color="000000" w:sz="8" w:space="0"/>
              <w:right w:val="dashed" w:color="000000" w:sz="8" w:space="0"/>
            </w:tcBorders>
          </w:tcPr>
          <w:p w14:paraId="5D361425">
            <w:pPr>
              <w:pStyle w:val="11"/>
              <w:spacing w:before="91"/>
              <w:ind w:left="82"/>
              <w:rPr>
                <w:sz w:val="16"/>
              </w:rPr>
            </w:pPr>
            <w:r>
              <w:rPr>
                <w:sz w:val="16"/>
              </w:rPr>
              <w:t>行政事业单位医疗</w:t>
            </w:r>
          </w:p>
        </w:tc>
        <w:tc>
          <w:tcPr>
            <w:tcW w:w="1120" w:type="dxa"/>
            <w:tcBorders>
              <w:left w:val="dashed" w:color="000000" w:sz="8" w:space="0"/>
              <w:right w:val="dashed" w:color="000000" w:sz="8" w:space="0"/>
            </w:tcBorders>
          </w:tcPr>
          <w:p w14:paraId="24B18F00">
            <w:pPr>
              <w:pStyle w:val="11"/>
              <w:spacing w:before="91"/>
              <w:ind w:right="55"/>
              <w:jc w:val="right"/>
              <w:rPr>
                <w:sz w:val="16"/>
              </w:rPr>
            </w:pPr>
            <w:r>
              <w:rPr>
                <w:sz w:val="16"/>
              </w:rPr>
              <w:t>34.43</w:t>
            </w:r>
          </w:p>
        </w:tc>
        <w:tc>
          <w:tcPr>
            <w:tcW w:w="1120" w:type="dxa"/>
            <w:tcBorders>
              <w:left w:val="dashed" w:color="000000" w:sz="8" w:space="0"/>
              <w:right w:val="dashed" w:color="000000" w:sz="8" w:space="0"/>
            </w:tcBorders>
          </w:tcPr>
          <w:p w14:paraId="110B69AB">
            <w:pPr>
              <w:pStyle w:val="11"/>
              <w:spacing w:before="91"/>
              <w:ind w:right="55"/>
              <w:jc w:val="right"/>
              <w:rPr>
                <w:sz w:val="16"/>
              </w:rPr>
            </w:pPr>
            <w:r>
              <w:rPr>
                <w:sz w:val="16"/>
              </w:rPr>
              <w:t>34.43</w:t>
            </w:r>
          </w:p>
        </w:tc>
        <w:tc>
          <w:tcPr>
            <w:tcW w:w="1120" w:type="dxa"/>
            <w:tcBorders>
              <w:left w:val="dashed" w:color="000000" w:sz="8" w:space="0"/>
              <w:right w:val="dashed" w:color="000000" w:sz="8" w:space="0"/>
            </w:tcBorders>
          </w:tcPr>
          <w:p w14:paraId="644F8CA5">
            <w:pPr>
              <w:pStyle w:val="11"/>
              <w:rPr>
                <w:rFonts w:ascii="Times New Roman"/>
                <w:sz w:val="16"/>
              </w:rPr>
            </w:pPr>
          </w:p>
        </w:tc>
        <w:tc>
          <w:tcPr>
            <w:tcW w:w="1120" w:type="dxa"/>
            <w:tcBorders>
              <w:left w:val="dashed" w:color="000000" w:sz="8" w:space="0"/>
              <w:right w:val="dashed" w:color="000000" w:sz="8" w:space="0"/>
            </w:tcBorders>
          </w:tcPr>
          <w:p w14:paraId="63379458">
            <w:pPr>
              <w:pStyle w:val="11"/>
              <w:rPr>
                <w:rFonts w:ascii="Times New Roman"/>
                <w:sz w:val="16"/>
              </w:rPr>
            </w:pPr>
          </w:p>
        </w:tc>
        <w:tc>
          <w:tcPr>
            <w:tcW w:w="1120" w:type="dxa"/>
            <w:tcBorders>
              <w:left w:val="dashed" w:color="000000" w:sz="8" w:space="0"/>
              <w:right w:val="dashed" w:color="000000" w:sz="8" w:space="0"/>
            </w:tcBorders>
          </w:tcPr>
          <w:p w14:paraId="4A3E08AE">
            <w:pPr>
              <w:pStyle w:val="11"/>
              <w:rPr>
                <w:rFonts w:ascii="Times New Roman"/>
                <w:sz w:val="16"/>
              </w:rPr>
            </w:pPr>
          </w:p>
        </w:tc>
        <w:tc>
          <w:tcPr>
            <w:tcW w:w="1112" w:type="dxa"/>
            <w:tcBorders>
              <w:left w:val="dashed" w:color="000000" w:sz="8" w:space="0"/>
            </w:tcBorders>
          </w:tcPr>
          <w:p w14:paraId="7056B975">
            <w:pPr>
              <w:pStyle w:val="11"/>
              <w:rPr>
                <w:rFonts w:ascii="Times New Roman"/>
                <w:sz w:val="16"/>
              </w:rPr>
            </w:pPr>
          </w:p>
        </w:tc>
      </w:tr>
      <w:tr w14:paraId="1C9AF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1CFE5932">
            <w:pPr>
              <w:pStyle w:val="11"/>
              <w:spacing w:before="91"/>
              <w:ind w:left="77"/>
              <w:rPr>
                <w:sz w:val="16"/>
              </w:rPr>
            </w:pPr>
            <w:r>
              <w:rPr>
                <w:sz w:val="16"/>
              </w:rPr>
              <w:t>2101101</w:t>
            </w:r>
          </w:p>
        </w:tc>
        <w:tc>
          <w:tcPr>
            <w:tcW w:w="3340" w:type="dxa"/>
            <w:tcBorders>
              <w:left w:val="dashed" w:color="000000" w:sz="8" w:space="0"/>
              <w:right w:val="dashed" w:color="000000" w:sz="8" w:space="0"/>
            </w:tcBorders>
          </w:tcPr>
          <w:p w14:paraId="2A62D565">
            <w:pPr>
              <w:pStyle w:val="11"/>
              <w:spacing w:before="91"/>
              <w:ind w:left="82"/>
              <w:rPr>
                <w:sz w:val="16"/>
              </w:rPr>
            </w:pPr>
            <w:r>
              <w:rPr>
                <w:sz w:val="16"/>
              </w:rPr>
              <w:t>行政单位医疗</w:t>
            </w:r>
          </w:p>
        </w:tc>
        <w:tc>
          <w:tcPr>
            <w:tcW w:w="1120" w:type="dxa"/>
            <w:tcBorders>
              <w:left w:val="dashed" w:color="000000" w:sz="8" w:space="0"/>
              <w:right w:val="dashed" w:color="000000" w:sz="8" w:space="0"/>
            </w:tcBorders>
          </w:tcPr>
          <w:p w14:paraId="46B2FF75">
            <w:pPr>
              <w:pStyle w:val="11"/>
              <w:spacing w:before="91"/>
              <w:ind w:right="55"/>
              <w:jc w:val="right"/>
              <w:rPr>
                <w:sz w:val="16"/>
              </w:rPr>
            </w:pPr>
            <w:r>
              <w:rPr>
                <w:sz w:val="16"/>
              </w:rPr>
              <w:t>34.43</w:t>
            </w:r>
          </w:p>
        </w:tc>
        <w:tc>
          <w:tcPr>
            <w:tcW w:w="1120" w:type="dxa"/>
            <w:tcBorders>
              <w:left w:val="dashed" w:color="000000" w:sz="8" w:space="0"/>
              <w:right w:val="dashed" w:color="000000" w:sz="8" w:space="0"/>
            </w:tcBorders>
          </w:tcPr>
          <w:p w14:paraId="23B84A69">
            <w:pPr>
              <w:pStyle w:val="11"/>
              <w:spacing w:before="91"/>
              <w:ind w:right="55"/>
              <w:jc w:val="right"/>
              <w:rPr>
                <w:sz w:val="16"/>
              </w:rPr>
            </w:pPr>
            <w:r>
              <w:rPr>
                <w:sz w:val="16"/>
              </w:rPr>
              <w:t>34.43</w:t>
            </w:r>
          </w:p>
        </w:tc>
        <w:tc>
          <w:tcPr>
            <w:tcW w:w="1120" w:type="dxa"/>
            <w:tcBorders>
              <w:left w:val="dashed" w:color="000000" w:sz="8" w:space="0"/>
              <w:right w:val="dashed" w:color="000000" w:sz="8" w:space="0"/>
            </w:tcBorders>
          </w:tcPr>
          <w:p w14:paraId="3942DE73">
            <w:pPr>
              <w:pStyle w:val="11"/>
              <w:rPr>
                <w:rFonts w:ascii="Times New Roman"/>
                <w:sz w:val="16"/>
              </w:rPr>
            </w:pPr>
          </w:p>
        </w:tc>
        <w:tc>
          <w:tcPr>
            <w:tcW w:w="1120" w:type="dxa"/>
            <w:tcBorders>
              <w:left w:val="dashed" w:color="000000" w:sz="8" w:space="0"/>
              <w:right w:val="dashed" w:color="000000" w:sz="8" w:space="0"/>
            </w:tcBorders>
          </w:tcPr>
          <w:p w14:paraId="68D8FC13">
            <w:pPr>
              <w:pStyle w:val="11"/>
              <w:rPr>
                <w:rFonts w:ascii="Times New Roman"/>
                <w:sz w:val="16"/>
              </w:rPr>
            </w:pPr>
          </w:p>
        </w:tc>
        <w:tc>
          <w:tcPr>
            <w:tcW w:w="1120" w:type="dxa"/>
            <w:tcBorders>
              <w:left w:val="dashed" w:color="000000" w:sz="8" w:space="0"/>
              <w:right w:val="dashed" w:color="000000" w:sz="8" w:space="0"/>
            </w:tcBorders>
          </w:tcPr>
          <w:p w14:paraId="73E66A51">
            <w:pPr>
              <w:pStyle w:val="11"/>
              <w:rPr>
                <w:rFonts w:ascii="Times New Roman"/>
                <w:sz w:val="16"/>
              </w:rPr>
            </w:pPr>
          </w:p>
        </w:tc>
        <w:tc>
          <w:tcPr>
            <w:tcW w:w="1112" w:type="dxa"/>
            <w:tcBorders>
              <w:left w:val="dashed" w:color="000000" w:sz="8" w:space="0"/>
            </w:tcBorders>
          </w:tcPr>
          <w:p w14:paraId="29101B75">
            <w:pPr>
              <w:pStyle w:val="11"/>
              <w:rPr>
                <w:rFonts w:ascii="Times New Roman"/>
                <w:sz w:val="16"/>
              </w:rPr>
            </w:pPr>
          </w:p>
        </w:tc>
      </w:tr>
      <w:tr w14:paraId="41E20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5109C1B">
            <w:pPr>
              <w:pStyle w:val="11"/>
              <w:spacing w:before="91"/>
              <w:ind w:left="77"/>
              <w:rPr>
                <w:sz w:val="16"/>
              </w:rPr>
            </w:pPr>
            <w:r>
              <w:rPr>
                <w:sz w:val="16"/>
              </w:rPr>
              <w:t>212</w:t>
            </w:r>
          </w:p>
        </w:tc>
        <w:tc>
          <w:tcPr>
            <w:tcW w:w="3340" w:type="dxa"/>
            <w:tcBorders>
              <w:left w:val="dashed" w:color="000000" w:sz="8" w:space="0"/>
              <w:right w:val="dashed" w:color="000000" w:sz="8" w:space="0"/>
            </w:tcBorders>
          </w:tcPr>
          <w:p w14:paraId="6629DDD2">
            <w:pPr>
              <w:pStyle w:val="11"/>
              <w:spacing w:before="91"/>
              <w:ind w:left="82"/>
              <w:rPr>
                <w:sz w:val="16"/>
              </w:rPr>
            </w:pPr>
            <w:r>
              <w:rPr>
                <w:sz w:val="16"/>
              </w:rPr>
              <w:t>城乡社区支出</w:t>
            </w:r>
          </w:p>
        </w:tc>
        <w:tc>
          <w:tcPr>
            <w:tcW w:w="1120" w:type="dxa"/>
            <w:tcBorders>
              <w:left w:val="dashed" w:color="000000" w:sz="8" w:space="0"/>
              <w:right w:val="dashed" w:color="000000" w:sz="8" w:space="0"/>
            </w:tcBorders>
          </w:tcPr>
          <w:p w14:paraId="6605022E">
            <w:pPr>
              <w:pStyle w:val="11"/>
              <w:spacing w:before="91"/>
              <w:ind w:right="55"/>
              <w:jc w:val="right"/>
              <w:rPr>
                <w:sz w:val="16"/>
              </w:rPr>
            </w:pPr>
            <w:r>
              <w:rPr>
                <w:sz w:val="16"/>
              </w:rPr>
              <w:t>234.72</w:t>
            </w:r>
          </w:p>
        </w:tc>
        <w:tc>
          <w:tcPr>
            <w:tcW w:w="1120" w:type="dxa"/>
            <w:tcBorders>
              <w:left w:val="dashed" w:color="000000" w:sz="8" w:space="0"/>
              <w:right w:val="dashed" w:color="000000" w:sz="8" w:space="0"/>
            </w:tcBorders>
          </w:tcPr>
          <w:p w14:paraId="3FF64E79">
            <w:pPr>
              <w:pStyle w:val="11"/>
              <w:rPr>
                <w:rFonts w:ascii="Times New Roman"/>
                <w:sz w:val="16"/>
              </w:rPr>
            </w:pPr>
          </w:p>
        </w:tc>
        <w:tc>
          <w:tcPr>
            <w:tcW w:w="1120" w:type="dxa"/>
            <w:tcBorders>
              <w:left w:val="dashed" w:color="000000" w:sz="8" w:space="0"/>
              <w:right w:val="dashed" w:color="000000" w:sz="8" w:space="0"/>
            </w:tcBorders>
          </w:tcPr>
          <w:p w14:paraId="04926334">
            <w:pPr>
              <w:pStyle w:val="11"/>
              <w:spacing w:before="91"/>
              <w:ind w:right="55"/>
              <w:jc w:val="right"/>
              <w:rPr>
                <w:sz w:val="16"/>
              </w:rPr>
            </w:pPr>
            <w:r>
              <w:rPr>
                <w:sz w:val="16"/>
              </w:rPr>
              <w:t>234.72</w:t>
            </w:r>
          </w:p>
        </w:tc>
        <w:tc>
          <w:tcPr>
            <w:tcW w:w="1120" w:type="dxa"/>
            <w:tcBorders>
              <w:left w:val="dashed" w:color="000000" w:sz="8" w:space="0"/>
              <w:right w:val="dashed" w:color="000000" w:sz="8" w:space="0"/>
            </w:tcBorders>
          </w:tcPr>
          <w:p w14:paraId="6EB91FAF">
            <w:pPr>
              <w:pStyle w:val="11"/>
              <w:rPr>
                <w:rFonts w:ascii="Times New Roman"/>
                <w:sz w:val="16"/>
              </w:rPr>
            </w:pPr>
          </w:p>
        </w:tc>
        <w:tc>
          <w:tcPr>
            <w:tcW w:w="1120" w:type="dxa"/>
            <w:tcBorders>
              <w:left w:val="dashed" w:color="000000" w:sz="8" w:space="0"/>
              <w:right w:val="dashed" w:color="000000" w:sz="8" w:space="0"/>
            </w:tcBorders>
          </w:tcPr>
          <w:p w14:paraId="027C6184">
            <w:pPr>
              <w:pStyle w:val="11"/>
              <w:rPr>
                <w:rFonts w:ascii="Times New Roman"/>
                <w:sz w:val="16"/>
              </w:rPr>
            </w:pPr>
          </w:p>
        </w:tc>
        <w:tc>
          <w:tcPr>
            <w:tcW w:w="1112" w:type="dxa"/>
            <w:tcBorders>
              <w:left w:val="dashed" w:color="000000" w:sz="8" w:space="0"/>
            </w:tcBorders>
          </w:tcPr>
          <w:p w14:paraId="089A9014">
            <w:pPr>
              <w:pStyle w:val="11"/>
              <w:rPr>
                <w:rFonts w:ascii="Times New Roman"/>
                <w:sz w:val="16"/>
              </w:rPr>
            </w:pPr>
          </w:p>
        </w:tc>
      </w:tr>
      <w:tr w14:paraId="2E7EF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7CAB8A2E">
            <w:pPr>
              <w:pStyle w:val="11"/>
              <w:spacing w:before="91"/>
              <w:ind w:left="77"/>
              <w:rPr>
                <w:sz w:val="16"/>
              </w:rPr>
            </w:pPr>
            <w:r>
              <w:rPr>
                <w:sz w:val="16"/>
              </w:rPr>
              <w:t>21201</w:t>
            </w:r>
          </w:p>
        </w:tc>
        <w:tc>
          <w:tcPr>
            <w:tcW w:w="3340" w:type="dxa"/>
            <w:tcBorders>
              <w:left w:val="dashed" w:color="000000" w:sz="8" w:space="0"/>
              <w:right w:val="dashed" w:color="000000" w:sz="8" w:space="0"/>
            </w:tcBorders>
          </w:tcPr>
          <w:p w14:paraId="2E0BC850">
            <w:pPr>
              <w:pStyle w:val="11"/>
              <w:spacing w:before="91"/>
              <w:ind w:left="82"/>
              <w:rPr>
                <w:sz w:val="16"/>
              </w:rPr>
            </w:pPr>
            <w:r>
              <w:rPr>
                <w:sz w:val="16"/>
              </w:rPr>
              <w:t>城乡社区管理事务</w:t>
            </w:r>
          </w:p>
        </w:tc>
        <w:tc>
          <w:tcPr>
            <w:tcW w:w="1120" w:type="dxa"/>
            <w:tcBorders>
              <w:left w:val="dashed" w:color="000000" w:sz="8" w:space="0"/>
              <w:right w:val="dashed" w:color="000000" w:sz="8" w:space="0"/>
            </w:tcBorders>
          </w:tcPr>
          <w:p w14:paraId="4F47206F">
            <w:pPr>
              <w:pStyle w:val="11"/>
              <w:spacing w:before="91"/>
              <w:ind w:right="55"/>
              <w:jc w:val="right"/>
              <w:rPr>
                <w:sz w:val="16"/>
              </w:rPr>
            </w:pPr>
            <w:r>
              <w:rPr>
                <w:sz w:val="16"/>
              </w:rPr>
              <w:t>13.57</w:t>
            </w:r>
          </w:p>
        </w:tc>
        <w:tc>
          <w:tcPr>
            <w:tcW w:w="1120" w:type="dxa"/>
            <w:tcBorders>
              <w:left w:val="dashed" w:color="000000" w:sz="8" w:space="0"/>
              <w:right w:val="dashed" w:color="000000" w:sz="8" w:space="0"/>
            </w:tcBorders>
          </w:tcPr>
          <w:p w14:paraId="5FDC04C4">
            <w:pPr>
              <w:pStyle w:val="11"/>
              <w:rPr>
                <w:rFonts w:ascii="Times New Roman"/>
                <w:sz w:val="16"/>
              </w:rPr>
            </w:pPr>
          </w:p>
        </w:tc>
        <w:tc>
          <w:tcPr>
            <w:tcW w:w="1120" w:type="dxa"/>
            <w:tcBorders>
              <w:left w:val="dashed" w:color="000000" w:sz="8" w:space="0"/>
              <w:right w:val="dashed" w:color="000000" w:sz="8" w:space="0"/>
            </w:tcBorders>
          </w:tcPr>
          <w:p w14:paraId="299034B1">
            <w:pPr>
              <w:pStyle w:val="11"/>
              <w:spacing w:before="91"/>
              <w:ind w:right="55"/>
              <w:jc w:val="right"/>
              <w:rPr>
                <w:sz w:val="16"/>
              </w:rPr>
            </w:pPr>
            <w:r>
              <w:rPr>
                <w:sz w:val="16"/>
              </w:rPr>
              <w:t>13.57</w:t>
            </w:r>
          </w:p>
        </w:tc>
        <w:tc>
          <w:tcPr>
            <w:tcW w:w="1120" w:type="dxa"/>
            <w:tcBorders>
              <w:left w:val="dashed" w:color="000000" w:sz="8" w:space="0"/>
              <w:right w:val="dashed" w:color="000000" w:sz="8" w:space="0"/>
            </w:tcBorders>
          </w:tcPr>
          <w:p w14:paraId="295D5217">
            <w:pPr>
              <w:pStyle w:val="11"/>
              <w:rPr>
                <w:rFonts w:ascii="Times New Roman"/>
                <w:sz w:val="16"/>
              </w:rPr>
            </w:pPr>
          </w:p>
        </w:tc>
        <w:tc>
          <w:tcPr>
            <w:tcW w:w="1120" w:type="dxa"/>
            <w:tcBorders>
              <w:left w:val="dashed" w:color="000000" w:sz="8" w:space="0"/>
              <w:right w:val="dashed" w:color="000000" w:sz="8" w:space="0"/>
            </w:tcBorders>
          </w:tcPr>
          <w:p w14:paraId="5AE78A1B">
            <w:pPr>
              <w:pStyle w:val="11"/>
              <w:rPr>
                <w:rFonts w:ascii="Times New Roman"/>
                <w:sz w:val="16"/>
              </w:rPr>
            </w:pPr>
          </w:p>
        </w:tc>
        <w:tc>
          <w:tcPr>
            <w:tcW w:w="1112" w:type="dxa"/>
            <w:tcBorders>
              <w:left w:val="dashed" w:color="000000" w:sz="8" w:space="0"/>
            </w:tcBorders>
          </w:tcPr>
          <w:p w14:paraId="0D26AF73">
            <w:pPr>
              <w:pStyle w:val="11"/>
              <w:rPr>
                <w:rFonts w:ascii="Times New Roman"/>
                <w:sz w:val="16"/>
              </w:rPr>
            </w:pPr>
          </w:p>
        </w:tc>
      </w:tr>
      <w:tr w14:paraId="41301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3CE966FA">
            <w:pPr>
              <w:pStyle w:val="11"/>
              <w:spacing w:before="91"/>
              <w:ind w:left="77"/>
              <w:rPr>
                <w:sz w:val="16"/>
              </w:rPr>
            </w:pPr>
            <w:r>
              <w:rPr>
                <w:sz w:val="16"/>
              </w:rPr>
              <w:t>2120199</w:t>
            </w:r>
          </w:p>
        </w:tc>
        <w:tc>
          <w:tcPr>
            <w:tcW w:w="3340" w:type="dxa"/>
            <w:tcBorders>
              <w:left w:val="dashed" w:color="000000" w:sz="8" w:space="0"/>
              <w:right w:val="dashed" w:color="000000" w:sz="8" w:space="0"/>
            </w:tcBorders>
          </w:tcPr>
          <w:p w14:paraId="7D27B5BA">
            <w:pPr>
              <w:pStyle w:val="11"/>
              <w:spacing w:before="91"/>
              <w:ind w:left="82"/>
              <w:rPr>
                <w:sz w:val="16"/>
              </w:rPr>
            </w:pPr>
            <w:r>
              <w:rPr>
                <w:sz w:val="16"/>
              </w:rPr>
              <w:t>其他城乡社区管理事务支出</w:t>
            </w:r>
          </w:p>
        </w:tc>
        <w:tc>
          <w:tcPr>
            <w:tcW w:w="1120" w:type="dxa"/>
            <w:tcBorders>
              <w:left w:val="dashed" w:color="000000" w:sz="8" w:space="0"/>
              <w:right w:val="dashed" w:color="000000" w:sz="8" w:space="0"/>
            </w:tcBorders>
          </w:tcPr>
          <w:p w14:paraId="56570BAC">
            <w:pPr>
              <w:pStyle w:val="11"/>
              <w:spacing w:before="91"/>
              <w:ind w:right="55"/>
              <w:jc w:val="right"/>
              <w:rPr>
                <w:sz w:val="16"/>
              </w:rPr>
            </w:pPr>
            <w:r>
              <w:rPr>
                <w:sz w:val="16"/>
              </w:rPr>
              <w:t>13.57</w:t>
            </w:r>
          </w:p>
        </w:tc>
        <w:tc>
          <w:tcPr>
            <w:tcW w:w="1120" w:type="dxa"/>
            <w:tcBorders>
              <w:left w:val="dashed" w:color="000000" w:sz="8" w:space="0"/>
              <w:right w:val="dashed" w:color="000000" w:sz="8" w:space="0"/>
            </w:tcBorders>
          </w:tcPr>
          <w:p w14:paraId="5B58C652">
            <w:pPr>
              <w:pStyle w:val="11"/>
              <w:rPr>
                <w:rFonts w:ascii="Times New Roman"/>
                <w:sz w:val="16"/>
              </w:rPr>
            </w:pPr>
          </w:p>
        </w:tc>
        <w:tc>
          <w:tcPr>
            <w:tcW w:w="1120" w:type="dxa"/>
            <w:tcBorders>
              <w:left w:val="dashed" w:color="000000" w:sz="8" w:space="0"/>
              <w:right w:val="dashed" w:color="000000" w:sz="8" w:space="0"/>
            </w:tcBorders>
          </w:tcPr>
          <w:p w14:paraId="25438073">
            <w:pPr>
              <w:pStyle w:val="11"/>
              <w:spacing w:before="91"/>
              <w:ind w:right="55"/>
              <w:jc w:val="right"/>
              <w:rPr>
                <w:sz w:val="16"/>
              </w:rPr>
            </w:pPr>
            <w:r>
              <w:rPr>
                <w:sz w:val="16"/>
              </w:rPr>
              <w:t>13.57</w:t>
            </w:r>
          </w:p>
        </w:tc>
        <w:tc>
          <w:tcPr>
            <w:tcW w:w="1120" w:type="dxa"/>
            <w:tcBorders>
              <w:left w:val="dashed" w:color="000000" w:sz="8" w:space="0"/>
              <w:right w:val="dashed" w:color="000000" w:sz="8" w:space="0"/>
            </w:tcBorders>
          </w:tcPr>
          <w:p w14:paraId="148A2541">
            <w:pPr>
              <w:pStyle w:val="11"/>
              <w:rPr>
                <w:rFonts w:ascii="Times New Roman"/>
                <w:sz w:val="16"/>
              </w:rPr>
            </w:pPr>
          </w:p>
        </w:tc>
        <w:tc>
          <w:tcPr>
            <w:tcW w:w="1120" w:type="dxa"/>
            <w:tcBorders>
              <w:left w:val="dashed" w:color="000000" w:sz="8" w:space="0"/>
              <w:right w:val="dashed" w:color="000000" w:sz="8" w:space="0"/>
            </w:tcBorders>
          </w:tcPr>
          <w:p w14:paraId="17D47B0F">
            <w:pPr>
              <w:pStyle w:val="11"/>
              <w:rPr>
                <w:rFonts w:ascii="Times New Roman"/>
                <w:sz w:val="16"/>
              </w:rPr>
            </w:pPr>
          </w:p>
        </w:tc>
        <w:tc>
          <w:tcPr>
            <w:tcW w:w="1112" w:type="dxa"/>
            <w:tcBorders>
              <w:left w:val="dashed" w:color="000000" w:sz="8" w:space="0"/>
            </w:tcBorders>
          </w:tcPr>
          <w:p w14:paraId="1B9A0AFB">
            <w:pPr>
              <w:pStyle w:val="11"/>
              <w:rPr>
                <w:rFonts w:ascii="Times New Roman"/>
                <w:sz w:val="16"/>
              </w:rPr>
            </w:pPr>
          </w:p>
        </w:tc>
      </w:tr>
      <w:tr w14:paraId="3A1D6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461DCFBA">
            <w:pPr>
              <w:pStyle w:val="11"/>
              <w:spacing w:before="91"/>
              <w:ind w:left="77"/>
              <w:rPr>
                <w:sz w:val="16"/>
              </w:rPr>
            </w:pPr>
            <w:r>
              <w:rPr>
                <w:sz w:val="16"/>
              </w:rPr>
              <w:t>21203</w:t>
            </w:r>
          </w:p>
        </w:tc>
        <w:tc>
          <w:tcPr>
            <w:tcW w:w="3340" w:type="dxa"/>
            <w:tcBorders>
              <w:left w:val="dashed" w:color="000000" w:sz="8" w:space="0"/>
              <w:right w:val="dashed" w:color="000000" w:sz="8" w:space="0"/>
            </w:tcBorders>
          </w:tcPr>
          <w:p w14:paraId="762BEA06">
            <w:pPr>
              <w:pStyle w:val="11"/>
              <w:spacing w:before="91"/>
              <w:ind w:left="82"/>
              <w:rPr>
                <w:sz w:val="16"/>
              </w:rPr>
            </w:pPr>
            <w:r>
              <w:rPr>
                <w:sz w:val="16"/>
              </w:rPr>
              <w:t>城乡社区公共设施</w:t>
            </w:r>
          </w:p>
        </w:tc>
        <w:tc>
          <w:tcPr>
            <w:tcW w:w="1120" w:type="dxa"/>
            <w:tcBorders>
              <w:left w:val="dashed" w:color="000000" w:sz="8" w:space="0"/>
              <w:right w:val="dashed" w:color="000000" w:sz="8" w:space="0"/>
            </w:tcBorders>
          </w:tcPr>
          <w:p w14:paraId="0203BF9A">
            <w:pPr>
              <w:pStyle w:val="11"/>
              <w:spacing w:before="91"/>
              <w:ind w:right="55"/>
              <w:jc w:val="right"/>
              <w:rPr>
                <w:sz w:val="16"/>
              </w:rPr>
            </w:pPr>
            <w:r>
              <w:rPr>
                <w:sz w:val="16"/>
              </w:rPr>
              <w:t>30.00</w:t>
            </w:r>
          </w:p>
        </w:tc>
        <w:tc>
          <w:tcPr>
            <w:tcW w:w="1120" w:type="dxa"/>
            <w:tcBorders>
              <w:left w:val="dashed" w:color="000000" w:sz="8" w:space="0"/>
              <w:right w:val="dashed" w:color="000000" w:sz="8" w:space="0"/>
            </w:tcBorders>
          </w:tcPr>
          <w:p w14:paraId="2E0E211A">
            <w:pPr>
              <w:pStyle w:val="11"/>
              <w:rPr>
                <w:rFonts w:ascii="Times New Roman"/>
                <w:sz w:val="16"/>
              </w:rPr>
            </w:pPr>
          </w:p>
        </w:tc>
        <w:tc>
          <w:tcPr>
            <w:tcW w:w="1120" w:type="dxa"/>
            <w:tcBorders>
              <w:left w:val="dashed" w:color="000000" w:sz="8" w:space="0"/>
              <w:right w:val="dashed" w:color="000000" w:sz="8" w:space="0"/>
            </w:tcBorders>
          </w:tcPr>
          <w:p w14:paraId="418DD6F4">
            <w:pPr>
              <w:pStyle w:val="11"/>
              <w:spacing w:before="91"/>
              <w:ind w:right="55"/>
              <w:jc w:val="right"/>
              <w:rPr>
                <w:sz w:val="16"/>
              </w:rPr>
            </w:pPr>
            <w:r>
              <w:rPr>
                <w:sz w:val="16"/>
              </w:rPr>
              <w:t>30.00</w:t>
            </w:r>
          </w:p>
        </w:tc>
        <w:tc>
          <w:tcPr>
            <w:tcW w:w="1120" w:type="dxa"/>
            <w:tcBorders>
              <w:left w:val="dashed" w:color="000000" w:sz="8" w:space="0"/>
              <w:right w:val="dashed" w:color="000000" w:sz="8" w:space="0"/>
            </w:tcBorders>
          </w:tcPr>
          <w:p w14:paraId="6369CEB0">
            <w:pPr>
              <w:pStyle w:val="11"/>
              <w:rPr>
                <w:rFonts w:ascii="Times New Roman"/>
                <w:sz w:val="16"/>
              </w:rPr>
            </w:pPr>
          </w:p>
        </w:tc>
        <w:tc>
          <w:tcPr>
            <w:tcW w:w="1120" w:type="dxa"/>
            <w:tcBorders>
              <w:left w:val="dashed" w:color="000000" w:sz="8" w:space="0"/>
              <w:right w:val="dashed" w:color="000000" w:sz="8" w:space="0"/>
            </w:tcBorders>
          </w:tcPr>
          <w:p w14:paraId="41D8374E">
            <w:pPr>
              <w:pStyle w:val="11"/>
              <w:rPr>
                <w:rFonts w:ascii="Times New Roman"/>
                <w:sz w:val="16"/>
              </w:rPr>
            </w:pPr>
          </w:p>
        </w:tc>
        <w:tc>
          <w:tcPr>
            <w:tcW w:w="1112" w:type="dxa"/>
            <w:tcBorders>
              <w:left w:val="dashed" w:color="000000" w:sz="8" w:space="0"/>
            </w:tcBorders>
          </w:tcPr>
          <w:p w14:paraId="652E4C48">
            <w:pPr>
              <w:pStyle w:val="11"/>
              <w:rPr>
                <w:rFonts w:ascii="Times New Roman"/>
                <w:sz w:val="16"/>
              </w:rPr>
            </w:pPr>
          </w:p>
        </w:tc>
      </w:tr>
      <w:tr w14:paraId="21745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E066ABD">
            <w:pPr>
              <w:pStyle w:val="11"/>
              <w:spacing w:before="91"/>
              <w:ind w:left="77"/>
              <w:rPr>
                <w:sz w:val="16"/>
              </w:rPr>
            </w:pPr>
            <w:r>
              <w:rPr>
                <w:sz w:val="16"/>
              </w:rPr>
              <w:t>2120399</w:t>
            </w:r>
          </w:p>
        </w:tc>
        <w:tc>
          <w:tcPr>
            <w:tcW w:w="3340" w:type="dxa"/>
            <w:tcBorders>
              <w:left w:val="dashed" w:color="000000" w:sz="8" w:space="0"/>
              <w:right w:val="dashed" w:color="000000" w:sz="8" w:space="0"/>
            </w:tcBorders>
          </w:tcPr>
          <w:p w14:paraId="4F3887AA">
            <w:pPr>
              <w:pStyle w:val="11"/>
              <w:spacing w:before="91"/>
              <w:ind w:left="82"/>
              <w:rPr>
                <w:sz w:val="16"/>
              </w:rPr>
            </w:pPr>
            <w:r>
              <w:rPr>
                <w:sz w:val="16"/>
              </w:rPr>
              <w:t>其他城乡社区公共设施支出</w:t>
            </w:r>
          </w:p>
        </w:tc>
        <w:tc>
          <w:tcPr>
            <w:tcW w:w="1120" w:type="dxa"/>
            <w:tcBorders>
              <w:left w:val="dashed" w:color="000000" w:sz="8" w:space="0"/>
              <w:right w:val="dashed" w:color="000000" w:sz="8" w:space="0"/>
            </w:tcBorders>
          </w:tcPr>
          <w:p w14:paraId="6F721225">
            <w:pPr>
              <w:pStyle w:val="11"/>
              <w:spacing w:before="91"/>
              <w:ind w:right="55"/>
              <w:jc w:val="right"/>
              <w:rPr>
                <w:sz w:val="16"/>
              </w:rPr>
            </w:pPr>
            <w:r>
              <w:rPr>
                <w:sz w:val="16"/>
              </w:rPr>
              <w:t>30.00</w:t>
            </w:r>
          </w:p>
        </w:tc>
        <w:tc>
          <w:tcPr>
            <w:tcW w:w="1120" w:type="dxa"/>
            <w:tcBorders>
              <w:left w:val="dashed" w:color="000000" w:sz="8" w:space="0"/>
              <w:right w:val="dashed" w:color="000000" w:sz="8" w:space="0"/>
            </w:tcBorders>
          </w:tcPr>
          <w:p w14:paraId="359CD433">
            <w:pPr>
              <w:pStyle w:val="11"/>
              <w:rPr>
                <w:rFonts w:ascii="Times New Roman"/>
                <w:sz w:val="16"/>
              </w:rPr>
            </w:pPr>
          </w:p>
        </w:tc>
        <w:tc>
          <w:tcPr>
            <w:tcW w:w="1120" w:type="dxa"/>
            <w:tcBorders>
              <w:left w:val="dashed" w:color="000000" w:sz="8" w:space="0"/>
              <w:right w:val="dashed" w:color="000000" w:sz="8" w:space="0"/>
            </w:tcBorders>
          </w:tcPr>
          <w:p w14:paraId="30EE326F">
            <w:pPr>
              <w:pStyle w:val="11"/>
              <w:spacing w:before="91"/>
              <w:ind w:right="55"/>
              <w:jc w:val="right"/>
              <w:rPr>
                <w:sz w:val="16"/>
              </w:rPr>
            </w:pPr>
            <w:r>
              <w:rPr>
                <w:sz w:val="16"/>
              </w:rPr>
              <w:t>30.00</w:t>
            </w:r>
          </w:p>
        </w:tc>
        <w:tc>
          <w:tcPr>
            <w:tcW w:w="1120" w:type="dxa"/>
            <w:tcBorders>
              <w:left w:val="dashed" w:color="000000" w:sz="8" w:space="0"/>
              <w:right w:val="dashed" w:color="000000" w:sz="8" w:space="0"/>
            </w:tcBorders>
          </w:tcPr>
          <w:p w14:paraId="4E1020A6">
            <w:pPr>
              <w:pStyle w:val="11"/>
              <w:rPr>
                <w:rFonts w:ascii="Times New Roman"/>
                <w:sz w:val="16"/>
              </w:rPr>
            </w:pPr>
          </w:p>
        </w:tc>
        <w:tc>
          <w:tcPr>
            <w:tcW w:w="1120" w:type="dxa"/>
            <w:tcBorders>
              <w:left w:val="dashed" w:color="000000" w:sz="8" w:space="0"/>
              <w:right w:val="dashed" w:color="000000" w:sz="8" w:space="0"/>
            </w:tcBorders>
          </w:tcPr>
          <w:p w14:paraId="758684FB">
            <w:pPr>
              <w:pStyle w:val="11"/>
              <w:rPr>
                <w:rFonts w:ascii="Times New Roman"/>
                <w:sz w:val="16"/>
              </w:rPr>
            </w:pPr>
          </w:p>
        </w:tc>
        <w:tc>
          <w:tcPr>
            <w:tcW w:w="1112" w:type="dxa"/>
            <w:tcBorders>
              <w:left w:val="dashed" w:color="000000" w:sz="8" w:space="0"/>
            </w:tcBorders>
          </w:tcPr>
          <w:p w14:paraId="102CE8C7">
            <w:pPr>
              <w:pStyle w:val="11"/>
              <w:rPr>
                <w:rFonts w:ascii="Times New Roman"/>
                <w:sz w:val="16"/>
              </w:rPr>
            </w:pPr>
          </w:p>
        </w:tc>
      </w:tr>
      <w:tr w14:paraId="186E5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47CA426D">
            <w:pPr>
              <w:pStyle w:val="11"/>
              <w:spacing w:before="91"/>
              <w:ind w:left="77"/>
              <w:rPr>
                <w:sz w:val="16"/>
              </w:rPr>
            </w:pPr>
            <w:r>
              <w:rPr>
                <w:sz w:val="16"/>
              </w:rPr>
              <w:t>21205</w:t>
            </w:r>
          </w:p>
        </w:tc>
        <w:tc>
          <w:tcPr>
            <w:tcW w:w="3340" w:type="dxa"/>
            <w:tcBorders>
              <w:left w:val="dashed" w:color="000000" w:sz="8" w:space="0"/>
              <w:right w:val="dashed" w:color="000000" w:sz="8" w:space="0"/>
            </w:tcBorders>
          </w:tcPr>
          <w:p w14:paraId="57CD7B74">
            <w:pPr>
              <w:pStyle w:val="11"/>
              <w:spacing w:before="91"/>
              <w:ind w:left="82"/>
              <w:rPr>
                <w:sz w:val="16"/>
              </w:rPr>
            </w:pPr>
            <w:r>
              <w:rPr>
                <w:sz w:val="16"/>
              </w:rPr>
              <w:t>城乡社区环境卫生</w:t>
            </w:r>
          </w:p>
        </w:tc>
        <w:tc>
          <w:tcPr>
            <w:tcW w:w="1120" w:type="dxa"/>
            <w:tcBorders>
              <w:left w:val="dashed" w:color="000000" w:sz="8" w:space="0"/>
              <w:right w:val="dashed" w:color="000000" w:sz="8" w:space="0"/>
            </w:tcBorders>
          </w:tcPr>
          <w:p w14:paraId="349272C3">
            <w:pPr>
              <w:pStyle w:val="11"/>
              <w:spacing w:before="91"/>
              <w:ind w:right="55"/>
              <w:jc w:val="right"/>
              <w:rPr>
                <w:sz w:val="16"/>
              </w:rPr>
            </w:pPr>
            <w:r>
              <w:rPr>
                <w:sz w:val="16"/>
              </w:rPr>
              <w:t>20.00</w:t>
            </w:r>
          </w:p>
        </w:tc>
        <w:tc>
          <w:tcPr>
            <w:tcW w:w="1120" w:type="dxa"/>
            <w:tcBorders>
              <w:left w:val="dashed" w:color="000000" w:sz="8" w:space="0"/>
              <w:right w:val="dashed" w:color="000000" w:sz="8" w:space="0"/>
            </w:tcBorders>
          </w:tcPr>
          <w:p w14:paraId="4E08C43B">
            <w:pPr>
              <w:pStyle w:val="11"/>
              <w:rPr>
                <w:rFonts w:ascii="Times New Roman"/>
                <w:sz w:val="16"/>
              </w:rPr>
            </w:pPr>
          </w:p>
        </w:tc>
        <w:tc>
          <w:tcPr>
            <w:tcW w:w="1120" w:type="dxa"/>
            <w:tcBorders>
              <w:left w:val="dashed" w:color="000000" w:sz="8" w:space="0"/>
              <w:right w:val="dashed" w:color="000000" w:sz="8" w:space="0"/>
            </w:tcBorders>
          </w:tcPr>
          <w:p w14:paraId="6D328BAD">
            <w:pPr>
              <w:pStyle w:val="11"/>
              <w:spacing w:before="91"/>
              <w:ind w:right="55"/>
              <w:jc w:val="right"/>
              <w:rPr>
                <w:sz w:val="16"/>
              </w:rPr>
            </w:pPr>
            <w:r>
              <w:rPr>
                <w:sz w:val="16"/>
              </w:rPr>
              <w:t>20.00</w:t>
            </w:r>
          </w:p>
        </w:tc>
        <w:tc>
          <w:tcPr>
            <w:tcW w:w="1120" w:type="dxa"/>
            <w:tcBorders>
              <w:left w:val="dashed" w:color="000000" w:sz="8" w:space="0"/>
              <w:right w:val="dashed" w:color="000000" w:sz="8" w:space="0"/>
            </w:tcBorders>
          </w:tcPr>
          <w:p w14:paraId="457E3BC5">
            <w:pPr>
              <w:pStyle w:val="11"/>
              <w:rPr>
                <w:rFonts w:ascii="Times New Roman"/>
                <w:sz w:val="16"/>
              </w:rPr>
            </w:pPr>
          </w:p>
        </w:tc>
        <w:tc>
          <w:tcPr>
            <w:tcW w:w="1120" w:type="dxa"/>
            <w:tcBorders>
              <w:left w:val="dashed" w:color="000000" w:sz="8" w:space="0"/>
              <w:right w:val="dashed" w:color="000000" w:sz="8" w:space="0"/>
            </w:tcBorders>
          </w:tcPr>
          <w:p w14:paraId="5BDADB68">
            <w:pPr>
              <w:pStyle w:val="11"/>
              <w:rPr>
                <w:rFonts w:ascii="Times New Roman"/>
                <w:sz w:val="16"/>
              </w:rPr>
            </w:pPr>
          </w:p>
        </w:tc>
        <w:tc>
          <w:tcPr>
            <w:tcW w:w="1112" w:type="dxa"/>
            <w:tcBorders>
              <w:left w:val="dashed" w:color="000000" w:sz="8" w:space="0"/>
            </w:tcBorders>
          </w:tcPr>
          <w:p w14:paraId="18ADAE85">
            <w:pPr>
              <w:pStyle w:val="11"/>
              <w:rPr>
                <w:rFonts w:ascii="Times New Roman"/>
                <w:sz w:val="16"/>
              </w:rPr>
            </w:pPr>
          </w:p>
        </w:tc>
      </w:tr>
      <w:tr w14:paraId="66F0A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4510D02A">
            <w:pPr>
              <w:pStyle w:val="11"/>
              <w:spacing w:before="91"/>
              <w:ind w:left="77"/>
              <w:rPr>
                <w:sz w:val="16"/>
              </w:rPr>
            </w:pPr>
            <w:r>
              <w:rPr>
                <w:sz w:val="16"/>
              </w:rPr>
              <w:t>2120501</w:t>
            </w:r>
          </w:p>
        </w:tc>
        <w:tc>
          <w:tcPr>
            <w:tcW w:w="3340" w:type="dxa"/>
            <w:tcBorders>
              <w:left w:val="dashed" w:color="000000" w:sz="8" w:space="0"/>
              <w:right w:val="dashed" w:color="000000" w:sz="8" w:space="0"/>
            </w:tcBorders>
          </w:tcPr>
          <w:p w14:paraId="56B6DDD8">
            <w:pPr>
              <w:pStyle w:val="11"/>
              <w:spacing w:before="91"/>
              <w:ind w:left="82"/>
              <w:rPr>
                <w:sz w:val="16"/>
              </w:rPr>
            </w:pPr>
            <w:r>
              <w:rPr>
                <w:sz w:val="16"/>
              </w:rPr>
              <w:t>城乡社区环境卫生</w:t>
            </w:r>
          </w:p>
        </w:tc>
        <w:tc>
          <w:tcPr>
            <w:tcW w:w="1120" w:type="dxa"/>
            <w:tcBorders>
              <w:left w:val="dashed" w:color="000000" w:sz="8" w:space="0"/>
              <w:right w:val="dashed" w:color="000000" w:sz="8" w:space="0"/>
            </w:tcBorders>
          </w:tcPr>
          <w:p w14:paraId="73FE0D5B">
            <w:pPr>
              <w:pStyle w:val="11"/>
              <w:spacing w:before="91"/>
              <w:ind w:right="55"/>
              <w:jc w:val="right"/>
              <w:rPr>
                <w:sz w:val="16"/>
              </w:rPr>
            </w:pPr>
            <w:r>
              <w:rPr>
                <w:sz w:val="16"/>
              </w:rPr>
              <w:t>20.00</w:t>
            </w:r>
          </w:p>
        </w:tc>
        <w:tc>
          <w:tcPr>
            <w:tcW w:w="1120" w:type="dxa"/>
            <w:tcBorders>
              <w:left w:val="dashed" w:color="000000" w:sz="8" w:space="0"/>
              <w:right w:val="dashed" w:color="000000" w:sz="8" w:space="0"/>
            </w:tcBorders>
          </w:tcPr>
          <w:p w14:paraId="6501B4F1">
            <w:pPr>
              <w:pStyle w:val="11"/>
              <w:rPr>
                <w:rFonts w:ascii="Times New Roman"/>
                <w:sz w:val="16"/>
              </w:rPr>
            </w:pPr>
          </w:p>
        </w:tc>
        <w:tc>
          <w:tcPr>
            <w:tcW w:w="1120" w:type="dxa"/>
            <w:tcBorders>
              <w:left w:val="dashed" w:color="000000" w:sz="8" w:space="0"/>
              <w:right w:val="dashed" w:color="000000" w:sz="8" w:space="0"/>
            </w:tcBorders>
          </w:tcPr>
          <w:p w14:paraId="6B47EDBC">
            <w:pPr>
              <w:pStyle w:val="11"/>
              <w:spacing w:before="91"/>
              <w:ind w:right="55"/>
              <w:jc w:val="right"/>
              <w:rPr>
                <w:sz w:val="16"/>
              </w:rPr>
            </w:pPr>
            <w:r>
              <w:rPr>
                <w:sz w:val="16"/>
              </w:rPr>
              <w:t>20.00</w:t>
            </w:r>
          </w:p>
        </w:tc>
        <w:tc>
          <w:tcPr>
            <w:tcW w:w="1120" w:type="dxa"/>
            <w:tcBorders>
              <w:left w:val="dashed" w:color="000000" w:sz="8" w:space="0"/>
              <w:right w:val="dashed" w:color="000000" w:sz="8" w:space="0"/>
            </w:tcBorders>
          </w:tcPr>
          <w:p w14:paraId="74B56E63">
            <w:pPr>
              <w:pStyle w:val="11"/>
              <w:rPr>
                <w:rFonts w:ascii="Times New Roman"/>
                <w:sz w:val="16"/>
              </w:rPr>
            </w:pPr>
          </w:p>
        </w:tc>
        <w:tc>
          <w:tcPr>
            <w:tcW w:w="1120" w:type="dxa"/>
            <w:tcBorders>
              <w:left w:val="dashed" w:color="000000" w:sz="8" w:space="0"/>
              <w:right w:val="dashed" w:color="000000" w:sz="8" w:space="0"/>
            </w:tcBorders>
          </w:tcPr>
          <w:p w14:paraId="265E0232">
            <w:pPr>
              <w:pStyle w:val="11"/>
              <w:rPr>
                <w:rFonts w:ascii="Times New Roman"/>
                <w:sz w:val="16"/>
              </w:rPr>
            </w:pPr>
          </w:p>
        </w:tc>
        <w:tc>
          <w:tcPr>
            <w:tcW w:w="1112" w:type="dxa"/>
            <w:tcBorders>
              <w:left w:val="dashed" w:color="000000" w:sz="8" w:space="0"/>
            </w:tcBorders>
          </w:tcPr>
          <w:p w14:paraId="71FEE0D0">
            <w:pPr>
              <w:pStyle w:val="11"/>
              <w:rPr>
                <w:rFonts w:ascii="Times New Roman"/>
                <w:sz w:val="16"/>
              </w:rPr>
            </w:pPr>
          </w:p>
        </w:tc>
      </w:tr>
      <w:tr w14:paraId="2EA40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33EEB89">
            <w:pPr>
              <w:pStyle w:val="11"/>
              <w:spacing w:before="91"/>
              <w:ind w:left="77"/>
              <w:rPr>
                <w:sz w:val="16"/>
              </w:rPr>
            </w:pPr>
            <w:r>
              <w:rPr>
                <w:sz w:val="16"/>
              </w:rPr>
              <w:t>21208</w:t>
            </w:r>
          </w:p>
        </w:tc>
        <w:tc>
          <w:tcPr>
            <w:tcW w:w="3340" w:type="dxa"/>
            <w:tcBorders>
              <w:left w:val="dashed" w:color="000000" w:sz="8" w:space="0"/>
              <w:right w:val="dashed" w:color="000000" w:sz="8" w:space="0"/>
            </w:tcBorders>
          </w:tcPr>
          <w:p w14:paraId="6A4294AD">
            <w:pPr>
              <w:pStyle w:val="11"/>
              <w:spacing w:before="91"/>
              <w:ind w:left="82"/>
              <w:rPr>
                <w:sz w:val="16"/>
              </w:rPr>
            </w:pPr>
            <w:r>
              <w:rPr>
                <w:sz w:val="16"/>
              </w:rPr>
              <w:t>国有土地使用权出让收入安排的支出</w:t>
            </w:r>
          </w:p>
        </w:tc>
        <w:tc>
          <w:tcPr>
            <w:tcW w:w="1120" w:type="dxa"/>
            <w:tcBorders>
              <w:left w:val="dashed" w:color="000000" w:sz="8" w:space="0"/>
              <w:right w:val="dashed" w:color="000000" w:sz="8" w:space="0"/>
            </w:tcBorders>
          </w:tcPr>
          <w:p w14:paraId="67FC0B78">
            <w:pPr>
              <w:pStyle w:val="11"/>
              <w:spacing w:before="91"/>
              <w:ind w:right="55"/>
              <w:jc w:val="right"/>
              <w:rPr>
                <w:sz w:val="16"/>
              </w:rPr>
            </w:pPr>
            <w:r>
              <w:rPr>
                <w:sz w:val="16"/>
              </w:rPr>
              <w:t>171.15</w:t>
            </w:r>
          </w:p>
        </w:tc>
        <w:tc>
          <w:tcPr>
            <w:tcW w:w="1120" w:type="dxa"/>
            <w:tcBorders>
              <w:left w:val="dashed" w:color="000000" w:sz="8" w:space="0"/>
              <w:right w:val="dashed" w:color="000000" w:sz="8" w:space="0"/>
            </w:tcBorders>
          </w:tcPr>
          <w:p w14:paraId="14CAADCB">
            <w:pPr>
              <w:pStyle w:val="11"/>
              <w:rPr>
                <w:rFonts w:ascii="Times New Roman"/>
                <w:sz w:val="16"/>
              </w:rPr>
            </w:pPr>
          </w:p>
        </w:tc>
        <w:tc>
          <w:tcPr>
            <w:tcW w:w="1120" w:type="dxa"/>
            <w:tcBorders>
              <w:left w:val="dashed" w:color="000000" w:sz="8" w:space="0"/>
              <w:right w:val="dashed" w:color="000000" w:sz="8" w:space="0"/>
            </w:tcBorders>
          </w:tcPr>
          <w:p w14:paraId="05BECDF4">
            <w:pPr>
              <w:pStyle w:val="11"/>
              <w:spacing w:before="91"/>
              <w:ind w:right="55"/>
              <w:jc w:val="right"/>
              <w:rPr>
                <w:sz w:val="16"/>
              </w:rPr>
            </w:pPr>
            <w:r>
              <w:rPr>
                <w:sz w:val="16"/>
              </w:rPr>
              <w:t>171.15</w:t>
            </w:r>
          </w:p>
        </w:tc>
        <w:tc>
          <w:tcPr>
            <w:tcW w:w="1120" w:type="dxa"/>
            <w:tcBorders>
              <w:left w:val="dashed" w:color="000000" w:sz="8" w:space="0"/>
              <w:right w:val="dashed" w:color="000000" w:sz="8" w:space="0"/>
            </w:tcBorders>
          </w:tcPr>
          <w:p w14:paraId="2AFFDFF8">
            <w:pPr>
              <w:pStyle w:val="11"/>
              <w:rPr>
                <w:rFonts w:ascii="Times New Roman"/>
                <w:sz w:val="16"/>
              </w:rPr>
            </w:pPr>
          </w:p>
        </w:tc>
        <w:tc>
          <w:tcPr>
            <w:tcW w:w="1120" w:type="dxa"/>
            <w:tcBorders>
              <w:left w:val="dashed" w:color="000000" w:sz="8" w:space="0"/>
              <w:right w:val="dashed" w:color="000000" w:sz="8" w:space="0"/>
            </w:tcBorders>
          </w:tcPr>
          <w:p w14:paraId="567DEA93">
            <w:pPr>
              <w:pStyle w:val="11"/>
              <w:rPr>
                <w:rFonts w:ascii="Times New Roman"/>
                <w:sz w:val="16"/>
              </w:rPr>
            </w:pPr>
          </w:p>
        </w:tc>
        <w:tc>
          <w:tcPr>
            <w:tcW w:w="1112" w:type="dxa"/>
            <w:tcBorders>
              <w:left w:val="dashed" w:color="000000" w:sz="8" w:space="0"/>
            </w:tcBorders>
          </w:tcPr>
          <w:p w14:paraId="78AD2463">
            <w:pPr>
              <w:pStyle w:val="11"/>
              <w:rPr>
                <w:rFonts w:ascii="Times New Roman"/>
                <w:sz w:val="16"/>
              </w:rPr>
            </w:pPr>
          </w:p>
        </w:tc>
      </w:tr>
      <w:tr w14:paraId="71AA9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6115F4EE">
            <w:pPr>
              <w:pStyle w:val="11"/>
              <w:spacing w:before="91"/>
              <w:ind w:left="77"/>
              <w:rPr>
                <w:sz w:val="16"/>
              </w:rPr>
            </w:pPr>
            <w:r>
              <w:rPr>
                <w:sz w:val="16"/>
              </w:rPr>
              <w:t>2120801</w:t>
            </w:r>
          </w:p>
        </w:tc>
        <w:tc>
          <w:tcPr>
            <w:tcW w:w="3340" w:type="dxa"/>
            <w:tcBorders>
              <w:left w:val="dashed" w:color="000000" w:sz="8" w:space="0"/>
              <w:right w:val="dashed" w:color="000000" w:sz="8" w:space="0"/>
            </w:tcBorders>
          </w:tcPr>
          <w:p w14:paraId="7FA8D36D">
            <w:pPr>
              <w:pStyle w:val="11"/>
              <w:spacing w:before="91"/>
              <w:ind w:left="82"/>
              <w:rPr>
                <w:sz w:val="16"/>
              </w:rPr>
            </w:pPr>
            <w:r>
              <w:rPr>
                <w:sz w:val="16"/>
              </w:rPr>
              <w:t>征地和拆迁补偿支出</w:t>
            </w:r>
          </w:p>
        </w:tc>
        <w:tc>
          <w:tcPr>
            <w:tcW w:w="1120" w:type="dxa"/>
            <w:tcBorders>
              <w:left w:val="dashed" w:color="000000" w:sz="8" w:space="0"/>
              <w:right w:val="dashed" w:color="000000" w:sz="8" w:space="0"/>
            </w:tcBorders>
          </w:tcPr>
          <w:p w14:paraId="70B72843">
            <w:pPr>
              <w:pStyle w:val="11"/>
              <w:spacing w:before="91"/>
              <w:ind w:right="55"/>
              <w:jc w:val="right"/>
              <w:rPr>
                <w:sz w:val="16"/>
              </w:rPr>
            </w:pPr>
            <w:r>
              <w:rPr>
                <w:sz w:val="16"/>
              </w:rPr>
              <w:t>157.62</w:t>
            </w:r>
          </w:p>
        </w:tc>
        <w:tc>
          <w:tcPr>
            <w:tcW w:w="1120" w:type="dxa"/>
            <w:tcBorders>
              <w:left w:val="dashed" w:color="000000" w:sz="8" w:space="0"/>
              <w:right w:val="dashed" w:color="000000" w:sz="8" w:space="0"/>
            </w:tcBorders>
          </w:tcPr>
          <w:p w14:paraId="649E0913">
            <w:pPr>
              <w:pStyle w:val="11"/>
              <w:rPr>
                <w:rFonts w:ascii="Times New Roman"/>
                <w:sz w:val="16"/>
              </w:rPr>
            </w:pPr>
          </w:p>
        </w:tc>
        <w:tc>
          <w:tcPr>
            <w:tcW w:w="1120" w:type="dxa"/>
            <w:tcBorders>
              <w:left w:val="dashed" w:color="000000" w:sz="8" w:space="0"/>
              <w:right w:val="dashed" w:color="000000" w:sz="8" w:space="0"/>
            </w:tcBorders>
          </w:tcPr>
          <w:p w14:paraId="3BE17242">
            <w:pPr>
              <w:pStyle w:val="11"/>
              <w:spacing w:before="91"/>
              <w:ind w:right="55"/>
              <w:jc w:val="right"/>
              <w:rPr>
                <w:sz w:val="16"/>
              </w:rPr>
            </w:pPr>
            <w:r>
              <w:rPr>
                <w:sz w:val="16"/>
              </w:rPr>
              <w:t>157.62</w:t>
            </w:r>
          </w:p>
        </w:tc>
        <w:tc>
          <w:tcPr>
            <w:tcW w:w="1120" w:type="dxa"/>
            <w:tcBorders>
              <w:left w:val="dashed" w:color="000000" w:sz="8" w:space="0"/>
              <w:right w:val="dashed" w:color="000000" w:sz="8" w:space="0"/>
            </w:tcBorders>
          </w:tcPr>
          <w:p w14:paraId="0583E825">
            <w:pPr>
              <w:pStyle w:val="11"/>
              <w:rPr>
                <w:rFonts w:ascii="Times New Roman"/>
                <w:sz w:val="16"/>
              </w:rPr>
            </w:pPr>
          </w:p>
        </w:tc>
        <w:tc>
          <w:tcPr>
            <w:tcW w:w="1120" w:type="dxa"/>
            <w:tcBorders>
              <w:left w:val="dashed" w:color="000000" w:sz="8" w:space="0"/>
              <w:right w:val="dashed" w:color="000000" w:sz="8" w:space="0"/>
            </w:tcBorders>
          </w:tcPr>
          <w:p w14:paraId="113C1DE3">
            <w:pPr>
              <w:pStyle w:val="11"/>
              <w:rPr>
                <w:rFonts w:ascii="Times New Roman"/>
                <w:sz w:val="16"/>
              </w:rPr>
            </w:pPr>
          </w:p>
        </w:tc>
        <w:tc>
          <w:tcPr>
            <w:tcW w:w="1112" w:type="dxa"/>
            <w:tcBorders>
              <w:left w:val="dashed" w:color="000000" w:sz="8" w:space="0"/>
            </w:tcBorders>
          </w:tcPr>
          <w:p w14:paraId="79D7F701">
            <w:pPr>
              <w:pStyle w:val="11"/>
              <w:rPr>
                <w:rFonts w:ascii="Times New Roman"/>
                <w:sz w:val="16"/>
              </w:rPr>
            </w:pPr>
          </w:p>
        </w:tc>
      </w:tr>
      <w:tr w14:paraId="2F731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7DE12BD2">
            <w:pPr>
              <w:pStyle w:val="11"/>
              <w:spacing w:before="91"/>
              <w:ind w:left="77"/>
              <w:rPr>
                <w:sz w:val="16"/>
              </w:rPr>
            </w:pPr>
            <w:r>
              <w:rPr>
                <w:sz w:val="16"/>
              </w:rPr>
              <w:t>2120802</w:t>
            </w:r>
          </w:p>
        </w:tc>
        <w:tc>
          <w:tcPr>
            <w:tcW w:w="3340" w:type="dxa"/>
            <w:tcBorders>
              <w:left w:val="dashed" w:color="000000" w:sz="8" w:space="0"/>
              <w:right w:val="dashed" w:color="000000" w:sz="8" w:space="0"/>
            </w:tcBorders>
          </w:tcPr>
          <w:p w14:paraId="0285770F">
            <w:pPr>
              <w:pStyle w:val="11"/>
              <w:spacing w:before="91"/>
              <w:ind w:left="82"/>
              <w:rPr>
                <w:sz w:val="16"/>
              </w:rPr>
            </w:pPr>
            <w:r>
              <w:rPr>
                <w:sz w:val="16"/>
              </w:rPr>
              <w:t>土地开发支出</w:t>
            </w:r>
          </w:p>
        </w:tc>
        <w:tc>
          <w:tcPr>
            <w:tcW w:w="1120" w:type="dxa"/>
            <w:tcBorders>
              <w:left w:val="dashed" w:color="000000" w:sz="8" w:space="0"/>
              <w:right w:val="dashed" w:color="000000" w:sz="8" w:space="0"/>
            </w:tcBorders>
          </w:tcPr>
          <w:p w14:paraId="02F2FACC">
            <w:pPr>
              <w:pStyle w:val="11"/>
              <w:spacing w:before="91"/>
              <w:ind w:right="55"/>
              <w:jc w:val="right"/>
              <w:rPr>
                <w:sz w:val="16"/>
              </w:rPr>
            </w:pPr>
            <w:r>
              <w:rPr>
                <w:sz w:val="16"/>
              </w:rPr>
              <w:t>13.53</w:t>
            </w:r>
          </w:p>
        </w:tc>
        <w:tc>
          <w:tcPr>
            <w:tcW w:w="1120" w:type="dxa"/>
            <w:tcBorders>
              <w:left w:val="dashed" w:color="000000" w:sz="8" w:space="0"/>
              <w:right w:val="dashed" w:color="000000" w:sz="8" w:space="0"/>
            </w:tcBorders>
          </w:tcPr>
          <w:p w14:paraId="0D248A8C">
            <w:pPr>
              <w:pStyle w:val="11"/>
              <w:rPr>
                <w:rFonts w:ascii="Times New Roman"/>
                <w:sz w:val="16"/>
              </w:rPr>
            </w:pPr>
          </w:p>
        </w:tc>
        <w:tc>
          <w:tcPr>
            <w:tcW w:w="1120" w:type="dxa"/>
            <w:tcBorders>
              <w:left w:val="dashed" w:color="000000" w:sz="8" w:space="0"/>
              <w:right w:val="dashed" w:color="000000" w:sz="8" w:space="0"/>
            </w:tcBorders>
          </w:tcPr>
          <w:p w14:paraId="09ACCEED">
            <w:pPr>
              <w:pStyle w:val="11"/>
              <w:spacing w:before="91"/>
              <w:ind w:right="55"/>
              <w:jc w:val="right"/>
              <w:rPr>
                <w:sz w:val="16"/>
              </w:rPr>
            </w:pPr>
            <w:r>
              <w:rPr>
                <w:sz w:val="16"/>
              </w:rPr>
              <w:t>13.53</w:t>
            </w:r>
          </w:p>
        </w:tc>
        <w:tc>
          <w:tcPr>
            <w:tcW w:w="1120" w:type="dxa"/>
            <w:tcBorders>
              <w:left w:val="dashed" w:color="000000" w:sz="8" w:space="0"/>
              <w:right w:val="dashed" w:color="000000" w:sz="8" w:space="0"/>
            </w:tcBorders>
          </w:tcPr>
          <w:p w14:paraId="72B86FC0">
            <w:pPr>
              <w:pStyle w:val="11"/>
              <w:rPr>
                <w:rFonts w:ascii="Times New Roman"/>
                <w:sz w:val="16"/>
              </w:rPr>
            </w:pPr>
          </w:p>
        </w:tc>
        <w:tc>
          <w:tcPr>
            <w:tcW w:w="1120" w:type="dxa"/>
            <w:tcBorders>
              <w:left w:val="dashed" w:color="000000" w:sz="8" w:space="0"/>
              <w:right w:val="dashed" w:color="000000" w:sz="8" w:space="0"/>
            </w:tcBorders>
          </w:tcPr>
          <w:p w14:paraId="2468744F">
            <w:pPr>
              <w:pStyle w:val="11"/>
              <w:rPr>
                <w:rFonts w:ascii="Times New Roman"/>
                <w:sz w:val="16"/>
              </w:rPr>
            </w:pPr>
          </w:p>
        </w:tc>
        <w:tc>
          <w:tcPr>
            <w:tcW w:w="1112" w:type="dxa"/>
            <w:tcBorders>
              <w:left w:val="dashed" w:color="000000" w:sz="8" w:space="0"/>
            </w:tcBorders>
          </w:tcPr>
          <w:p w14:paraId="50371DEE">
            <w:pPr>
              <w:pStyle w:val="11"/>
              <w:rPr>
                <w:rFonts w:ascii="Times New Roman"/>
                <w:sz w:val="16"/>
              </w:rPr>
            </w:pPr>
          </w:p>
        </w:tc>
      </w:tr>
      <w:tr w14:paraId="5DF33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221F367">
            <w:pPr>
              <w:pStyle w:val="11"/>
              <w:spacing w:before="91"/>
              <w:ind w:left="77"/>
              <w:rPr>
                <w:sz w:val="16"/>
              </w:rPr>
            </w:pPr>
            <w:r>
              <w:rPr>
                <w:sz w:val="16"/>
              </w:rPr>
              <w:t>213</w:t>
            </w:r>
          </w:p>
        </w:tc>
        <w:tc>
          <w:tcPr>
            <w:tcW w:w="3340" w:type="dxa"/>
            <w:tcBorders>
              <w:left w:val="dashed" w:color="000000" w:sz="8" w:space="0"/>
              <w:right w:val="dashed" w:color="000000" w:sz="8" w:space="0"/>
            </w:tcBorders>
          </w:tcPr>
          <w:p w14:paraId="7DA413B3">
            <w:pPr>
              <w:pStyle w:val="11"/>
              <w:spacing w:before="91"/>
              <w:ind w:left="82"/>
              <w:rPr>
                <w:sz w:val="16"/>
              </w:rPr>
            </w:pPr>
            <w:r>
              <w:rPr>
                <w:sz w:val="16"/>
              </w:rPr>
              <w:t>农林水支出</w:t>
            </w:r>
          </w:p>
        </w:tc>
        <w:tc>
          <w:tcPr>
            <w:tcW w:w="1120" w:type="dxa"/>
            <w:tcBorders>
              <w:left w:val="dashed" w:color="000000" w:sz="8" w:space="0"/>
              <w:right w:val="dashed" w:color="000000" w:sz="8" w:space="0"/>
            </w:tcBorders>
          </w:tcPr>
          <w:p w14:paraId="52629A92">
            <w:pPr>
              <w:pStyle w:val="11"/>
              <w:spacing w:before="91"/>
              <w:ind w:right="55"/>
              <w:jc w:val="right"/>
              <w:rPr>
                <w:sz w:val="16"/>
              </w:rPr>
            </w:pPr>
            <w:r>
              <w:rPr>
                <w:sz w:val="16"/>
              </w:rPr>
              <w:t>25.87</w:t>
            </w:r>
          </w:p>
        </w:tc>
        <w:tc>
          <w:tcPr>
            <w:tcW w:w="1120" w:type="dxa"/>
            <w:tcBorders>
              <w:left w:val="dashed" w:color="000000" w:sz="8" w:space="0"/>
              <w:right w:val="dashed" w:color="000000" w:sz="8" w:space="0"/>
            </w:tcBorders>
          </w:tcPr>
          <w:p w14:paraId="251C8D93">
            <w:pPr>
              <w:pStyle w:val="11"/>
              <w:rPr>
                <w:rFonts w:ascii="Times New Roman"/>
                <w:sz w:val="16"/>
              </w:rPr>
            </w:pPr>
          </w:p>
        </w:tc>
        <w:tc>
          <w:tcPr>
            <w:tcW w:w="1120" w:type="dxa"/>
            <w:tcBorders>
              <w:left w:val="dashed" w:color="000000" w:sz="8" w:space="0"/>
              <w:right w:val="dashed" w:color="000000" w:sz="8" w:space="0"/>
            </w:tcBorders>
          </w:tcPr>
          <w:p w14:paraId="068CD3C0">
            <w:pPr>
              <w:pStyle w:val="11"/>
              <w:spacing w:before="91"/>
              <w:ind w:right="55"/>
              <w:jc w:val="right"/>
              <w:rPr>
                <w:sz w:val="16"/>
              </w:rPr>
            </w:pPr>
            <w:r>
              <w:rPr>
                <w:sz w:val="16"/>
              </w:rPr>
              <w:t>25.87</w:t>
            </w:r>
          </w:p>
        </w:tc>
        <w:tc>
          <w:tcPr>
            <w:tcW w:w="1120" w:type="dxa"/>
            <w:tcBorders>
              <w:left w:val="dashed" w:color="000000" w:sz="8" w:space="0"/>
              <w:right w:val="dashed" w:color="000000" w:sz="8" w:space="0"/>
            </w:tcBorders>
          </w:tcPr>
          <w:p w14:paraId="341B05D0">
            <w:pPr>
              <w:pStyle w:val="11"/>
              <w:rPr>
                <w:rFonts w:ascii="Times New Roman"/>
                <w:sz w:val="16"/>
              </w:rPr>
            </w:pPr>
          </w:p>
        </w:tc>
        <w:tc>
          <w:tcPr>
            <w:tcW w:w="1120" w:type="dxa"/>
            <w:tcBorders>
              <w:left w:val="dashed" w:color="000000" w:sz="8" w:space="0"/>
              <w:right w:val="dashed" w:color="000000" w:sz="8" w:space="0"/>
            </w:tcBorders>
          </w:tcPr>
          <w:p w14:paraId="25A5E223">
            <w:pPr>
              <w:pStyle w:val="11"/>
              <w:rPr>
                <w:rFonts w:ascii="Times New Roman"/>
                <w:sz w:val="16"/>
              </w:rPr>
            </w:pPr>
          </w:p>
        </w:tc>
        <w:tc>
          <w:tcPr>
            <w:tcW w:w="1112" w:type="dxa"/>
            <w:tcBorders>
              <w:left w:val="dashed" w:color="000000" w:sz="8" w:space="0"/>
            </w:tcBorders>
          </w:tcPr>
          <w:p w14:paraId="31E2D48E">
            <w:pPr>
              <w:pStyle w:val="11"/>
              <w:rPr>
                <w:rFonts w:ascii="Times New Roman"/>
                <w:sz w:val="16"/>
              </w:rPr>
            </w:pPr>
          </w:p>
        </w:tc>
      </w:tr>
      <w:tr w14:paraId="2B982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116E1B6C">
            <w:pPr>
              <w:pStyle w:val="11"/>
              <w:spacing w:before="91"/>
              <w:ind w:left="77"/>
              <w:rPr>
                <w:sz w:val="16"/>
              </w:rPr>
            </w:pPr>
            <w:r>
              <w:rPr>
                <w:sz w:val="16"/>
              </w:rPr>
              <w:t>21303</w:t>
            </w:r>
          </w:p>
        </w:tc>
        <w:tc>
          <w:tcPr>
            <w:tcW w:w="3340" w:type="dxa"/>
            <w:tcBorders>
              <w:left w:val="dashed" w:color="000000" w:sz="8" w:space="0"/>
              <w:right w:val="dashed" w:color="000000" w:sz="8" w:space="0"/>
            </w:tcBorders>
          </w:tcPr>
          <w:p w14:paraId="22FC9648">
            <w:pPr>
              <w:pStyle w:val="11"/>
              <w:spacing w:before="91"/>
              <w:ind w:left="82"/>
              <w:rPr>
                <w:sz w:val="16"/>
              </w:rPr>
            </w:pPr>
            <w:r>
              <w:rPr>
                <w:sz w:val="16"/>
              </w:rPr>
              <w:t>水利</w:t>
            </w:r>
          </w:p>
        </w:tc>
        <w:tc>
          <w:tcPr>
            <w:tcW w:w="1120" w:type="dxa"/>
            <w:tcBorders>
              <w:left w:val="dashed" w:color="000000" w:sz="8" w:space="0"/>
              <w:right w:val="dashed" w:color="000000" w:sz="8" w:space="0"/>
            </w:tcBorders>
          </w:tcPr>
          <w:p w14:paraId="0E688B02">
            <w:pPr>
              <w:pStyle w:val="11"/>
              <w:spacing w:before="91"/>
              <w:ind w:right="55"/>
              <w:jc w:val="right"/>
              <w:rPr>
                <w:sz w:val="16"/>
              </w:rPr>
            </w:pPr>
            <w:r>
              <w:rPr>
                <w:sz w:val="16"/>
              </w:rPr>
              <w:t>3.24</w:t>
            </w:r>
          </w:p>
        </w:tc>
        <w:tc>
          <w:tcPr>
            <w:tcW w:w="1120" w:type="dxa"/>
            <w:tcBorders>
              <w:left w:val="dashed" w:color="000000" w:sz="8" w:space="0"/>
              <w:right w:val="dashed" w:color="000000" w:sz="8" w:space="0"/>
            </w:tcBorders>
          </w:tcPr>
          <w:p w14:paraId="58565589">
            <w:pPr>
              <w:pStyle w:val="11"/>
              <w:rPr>
                <w:rFonts w:ascii="Times New Roman"/>
                <w:sz w:val="16"/>
              </w:rPr>
            </w:pPr>
          </w:p>
        </w:tc>
        <w:tc>
          <w:tcPr>
            <w:tcW w:w="1120" w:type="dxa"/>
            <w:tcBorders>
              <w:left w:val="dashed" w:color="000000" w:sz="8" w:space="0"/>
              <w:right w:val="dashed" w:color="000000" w:sz="8" w:space="0"/>
            </w:tcBorders>
          </w:tcPr>
          <w:p w14:paraId="595A7DB3">
            <w:pPr>
              <w:pStyle w:val="11"/>
              <w:spacing w:before="91"/>
              <w:ind w:right="55"/>
              <w:jc w:val="right"/>
              <w:rPr>
                <w:sz w:val="16"/>
              </w:rPr>
            </w:pPr>
            <w:r>
              <w:rPr>
                <w:sz w:val="16"/>
              </w:rPr>
              <w:t>3.24</w:t>
            </w:r>
          </w:p>
        </w:tc>
        <w:tc>
          <w:tcPr>
            <w:tcW w:w="1120" w:type="dxa"/>
            <w:tcBorders>
              <w:left w:val="dashed" w:color="000000" w:sz="8" w:space="0"/>
              <w:right w:val="dashed" w:color="000000" w:sz="8" w:space="0"/>
            </w:tcBorders>
          </w:tcPr>
          <w:p w14:paraId="529F3F81">
            <w:pPr>
              <w:pStyle w:val="11"/>
              <w:rPr>
                <w:rFonts w:ascii="Times New Roman"/>
                <w:sz w:val="16"/>
              </w:rPr>
            </w:pPr>
          </w:p>
        </w:tc>
        <w:tc>
          <w:tcPr>
            <w:tcW w:w="1120" w:type="dxa"/>
            <w:tcBorders>
              <w:left w:val="dashed" w:color="000000" w:sz="8" w:space="0"/>
              <w:right w:val="dashed" w:color="000000" w:sz="8" w:space="0"/>
            </w:tcBorders>
          </w:tcPr>
          <w:p w14:paraId="416BBD07">
            <w:pPr>
              <w:pStyle w:val="11"/>
              <w:rPr>
                <w:rFonts w:ascii="Times New Roman"/>
                <w:sz w:val="16"/>
              </w:rPr>
            </w:pPr>
          </w:p>
        </w:tc>
        <w:tc>
          <w:tcPr>
            <w:tcW w:w="1112" w:type="dxa"/>
            <w:tcBorders>
              <w:left w:val="dashed" w:color="000000" w:sz="8" w:space="0"/>
            </w:tcBorders>
          </w:tcPr>
          <w:p w14:paraId="08A47BEA">
            <w:pPr>
              <w:pStyle w:val="11"/>
              <w:rPr>
                <w:rFonts w:ascii="Times New Roman"/>
                <w:sz w:val="16"/>
              </w:rPr>
            </w:pPr>
          </w:p>
        </w:tc>
      </w:tr>
      <w:tr w14:paraId="3733A9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5C298657">
            <w:pPr>
              <w:pStyle w:val="11"/>
              <w:spacing w:before="91"/>
              <w:ind w:left="77"/>
              <w:rPr>
                <w:sz w:val="16"/>
              </w:rPr>
            </w:pPr>
            <w:r>
              <w:rPr>
                <w:sz w:val="16"/>
              </w:rPr>
              <w:t>2130314</w:t>
            </w:r>
          </w:p>
        </w:tc>
        <w:tc>
          <w:tcPr>
            <w:tcW w:w="3340" w:type="dxa"/>
            <w:tcBorders>
              <w:left w:val="dashed" w:color="000000" w:sz="8" w:space="0"/>
              <w:right w:val="dashed" w:color="000000" w:sz="8" w:space="0"/>
            </w:tcBorders>
          </w:tcPr>
          <w:p w14:paraId="799B9FC0">
            <w:pPr>
              <w:pStyle w:val="11"/>
              <w:spacing w:before="91"/>
              <w:ind w:left="82"/>
              <w:rPr>
                <w:sz w:val="16"/>
              </w:rPr>
            </w:pPr>
            <w:r>
              <w:rPr>
                <w:sz w:val="16"/>
              </w:rPr>
              <w:t>防汛</w:t>
            </w:r>
          </w:p>
        </w:tc>
        <w:tc>
          <w:tcPr>
            <w:tcW w:w="1120" w:type="dxa"/>
            <w:tcBorders>
              <w:left w:val="dashed" w:color="000000" w:sz="8" w:space="0"/>
              <w:right w:val="dashed" w:color="000000" w:sz="8" w:space="0"/>
            </w:tcBorders>
          </w:tcPr>
          <w:p w14:paraId="0B85E806">
            <w:pPr>
              <w:pStyle w:val="11"/>
              <w:spacing w:before="91"/>
              <w:ind w:right="55"/>
              <w:jc w:val="right"/>
              <w:rPr>
                <w:sz w:val="16"/>
              </w:rPr>
            </w:pPr>
            <w:r>
              <w:rPr>
                <w:sz w:val="16"/>
              </w:rPr>
              <w:t>3.24</w:t>
            </w:r>
          </w:p>
        </w:tc>
        <w:tc>
          <w:tcPr>
            <w:tcW w:w="1120" w:type="dxa"/>
            <w:tcBorders>
              <w:left w:val="dashed" w:color="000000" w:sz="8" w:space="0"/>
              <w:right w:val="dashed" w:color="000000" w:sz="8" w:space="0"/>
            </w:tcBorders>
          </w:tcPr>
          <w:p w14:paraId="294F607B">
            <w:pPr>
              <w:pStyle w:val="11"/>
              <w:rPr>
                <w:rFonts w:ascii="Times New Roman"/>
                <w:sz w:val="16"/>
              </w:rPr>
            </w:pPr>
          </w:p>
        </w:tc>
        <w:tc>
          <w:tcPr>
            <w:tcW w:w="1120" w:type="dxa"/>
            <w:tcBorders>
              <w:left w:val="dashed" w:color="000000" w:sz="8" w:space="0"/>
              <w:right w:val="dashed" w:color="000000" w:sz="8" w:space="0"/>
            </w:tcBorders>
          </w:tcPr>
          <w:p w14:paraId="3FCDE30A">
            <w:pPr>
              <w:pStyle w:val="11"/>
              <w:spacing w:before="91"/>
              <w:ind w:right="55"/>
              <w:jc w:val="right"/>
              <w:rPr>
                <w:sz w:val="16"/>
              </w:rPr>
            </w:pPr>
            <w:r>
              <w:rPr>
                <w:sz w:val="16"/>
              </w:rPr>
              <w:t>3.24</w:t>
            </w:r>
          </w:p>
        </w:tc>
        <w:tc>
          <w:tcPr>
            <w:tcW w:w="1120" w:type="dxa"/>
            <w:tcBorders>
              <w:left w:val="dashed" w:color="000000" w:sz="8" w:space="0"/>
              <w:right w:val="dashed" w:color="000000" w:sz="8" w:space="0"/>
            </w:tcBorders>
          </w:tcPr>
          <w:p w14:paraId="1CF1E262">
            <w:pPr>
              <w:pStyle w:val="11"/>
              <w:rPr>
                <w:rFonts w:ascii="Times New Roman"/>
                <w:sz w:val="16"/>
              </w:rPr>
            </w:pPr>
          </w:p>
        </w:tc>
        <w:tc>
          <w:tcPr>
            <w:tcW w:w="1120" w:type="dxa"/>
            <w:tcBorders>
              <w:left w:val="dashed" w:color="000000" w:sz="8" w:space="0"/>
              <w:right w:val="dashed" w:color="000000" w:sz="8" w:space="0"/>
            </w:tcBorders>
          </w:tcPr>
          <w:p w14:paraId="76905B57">
            <w:pPr>
              <w:pStyle w:val="11"/>
              <w:rPr>
                <w:rFonts w:ascii="Times New Roman"/>
                <w:sz w:val="16"/>
              </w:rPr>
            </w:pPr>
          </w:p>
        </w:tc>
        <w:tc>
          <w:tcPr>
            <w:tcW w:w="1112" w:type="dxa"/>
            <w:tcBorders>
              <w:left w:val="dashed" w:color="000000" w:sz="8" w:space="0"/>
            </w:tcBorders>
          </w:tcPr>
          <w:p w14:paraId="7D327DB5">
            <w:pPr>
              <w:pStyle w:val="11"/>
              <w:rPr>
                <w:rFonts w:ascii="Times New Roman"/>
                <w:sz w:val="16"/>
              </w:rPr>
            </w:pPr>
          </w:p>
        </w:tc>
      </w:tr>
      <w:tr w14:paraId="5552E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576D7648">
            <w:pPr>
              <w:pStyle w:val="11"/>
              <w:spacing w:before="91"/>
              <w:ind w:left="77"/>
              <w:rPr>
                <w:sz w:val="16"/>
              </w:rPr>
            </w:pPr>
            <w:r>
              <w:rPr>
                <w:sz w:val="16"/>
              </w:rPr>
              <w:t>21307</w:t>
            </w:r>
          </w:p>
        </w:tc>
        <w:tc>
          <w:tcPr>
            <w:tcW w:w="3340" w:type="dxa"/>
            <w:tcBorders>
              <w:left w:val="dashed" w:color="000000" w:sz="8" w:space="0"/>
              <w:right w:val="dashed" w:color="000000" w:sz="8" w:space="0"/>
            </w:tcBorders>
          </w:tcPr>
          <w:p w14:paraId="55B760D8">
            <w:pPr>
              <w:pStyle w:val="11"/>
              <w:spacing w:before="91"/>
              <w:ind w:left="82"/>
              <w:rPr>
                <w:sz w:val="16"/>
              </w:rPr>
            </w:pPr>
            <w:r>
              <w:rPr>
                <w:sz w:val="16"/>
              </w:rPr>
              <w:t>农村综合改革</w:t>
            </w:r>
          </w:p>
        </w:tc>
        <w:tc>
          <w:tcPr>
            <w:tcW w:w="1120" w:type="dxa"/>
            <w:tcBorders>
              <w:left w:val="dashed" w:color="000000" w:sz="8" w:space="0"/>
              <w:right w:val="dashed" w:color="000000" w:sz="8" w:space="0"/>
            </w:tcBorders>
          </w:tcPr>
          <w:p w14:paraId="3FD3E309">
            <w:pPr>
              <w:pStyle w:val="11"/>
              <w:spacing w:before="91"/>
              <w:ind w:right="55"/>
              <w:jc w:val="right"/>
              <w:rPr>
                <w:sz w:val="16"/>
              </w:rPr>
            </w:pPr>
            <w:r>
              <w:rPr>
                <w:sz w:val="16"/>
              </w:rPr>
              <w:t>22.63</w:t>
            </w:r>
          </w:p>
        </w:tc>
        <w:tc>
          <w:tcPr>
            <w:tcW w:w="1120" w:type="dxa"/>
            <w:tcBorders>
              <w:left w:val="dashed" w:color="000000" w:sz="8" w:space="0"/>
              <w:right w:val="dashed" w:color="000000" w:sz="8" w:space="0"/>
            </w:tcBorders>
          </w:tcPr>
          <w:p w14:paraId="15C3F340">
            <w:pPr>
              <w:pStyle w:val="11"/>
              <w:rPr>
                <w:rFonts w:ascii="Times New Roman"/>
                <w:sz w:val="16"/>
              </w:rPr>
            </w:pPr>
          </w:p>
        </w:tc>
        <w:tc>
          <w:tcPr>
            <w:tcW w:w="1120" w:type="dxa"/>
            <w:tcBorders>
              <w:left w:val="dashed" w:color="000000" w:sz="8" w:space="0"/>
              <w:right w:val="dashed" w:color="000000" w:sz="8" w:space="0"/>
            </w:tcBorders>
          </w:tcPr>
          <w:p w14:paraId="69ECB840">
            <w:pPr>
              <w:pStyle w:val="11"/>
              <w:spacing w:before="91"/>
              <w:ind w:right="55"/>
              <w:jc w:val="right"/>
              <w:rPr>
                <w:sz w:val="16"/>
              </w:rPr>
            </w:pPr>
            <w:r>
              <w:rPr>
                <w:sz w:val="16"/>
              </w:rPr>
              <w:t>22.63</w:t>
            </w:r>
          </w:p>
        </w:tc>
        <w:tc>
          <w:tcPr>
            <w:tcW w:w="1120" w:type="dxa"/>
            <w:tcBorders>
              <w:left w:val="dashed" w:color="000000" w:sz="8" w:space="0"/>
              <w:right w:val="dashed" w:color="000000" w:sz="8" w:space="0"/>
            </w:tcBorders>
          </w:tcPr>
          <w:p w14:paraId="48464767">
            <w:pPr>
              <w:pStyle w:val="11"/>
              <w:rPr>
                <w:rFonts w:ascii="Times New Roman"/>
                <w:sz w:val="16"/>
              </w:rPr>
            </w:pPr>
          </w:p>
        </w:tc>
        <w:tc>
          <w:tcPr>
            <w:tcW w:w="1120" w:type="dxa"/>
            <w:tcBorders>
              <w:left w:val="dashed" w:color="000000" w:sz="8" w:space="0"/>
              <w:right w:val="dashed" w:color="000000" w:sz="8" w:space="0"/>
            </w:tcBorders>
          </w:tcPr>
          <w:p w14:paraId="14933AF0">
            <w:pPr>
              <w:pStyle w:val="11"/>
              <w:rPr>
                <w:rFonts w:ascii="Times New Roman"/>
                <w:sz w:val="16"/>
              </w:rPr>
            </w:pPr>
          </w:p>
        </w:tc>
        <w:tc>
          <w:tcPr>
            <w:tcW w:w="1112" w:type="dxa"/>
            <w:tcBorders>
              <w:left w:val="dashed" w:color="000000" w:sz="8" w:space="0"/>
            </w:tcBorders>
          </w:tcPr>
          <w:p w14:paraId="5C4D6DFE">
            <w:pPr>
              <w:pStyle w:val="11"/>
              <w:rPr>
                <w:rFonts w:ascii="Times New Roman"/>
                <w:sz w:val="16"/>
              </w:rPr>
            </w:pPr>
          </w:p>
        </w:tc>
      </w:tr>
      <w:tr w14:paraId="42ADA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60C45C5">
            <w:pPr>
              <w:pStyle w:val="11"/>
              <w:spacing w:before="91"/>
              <w:ind w:left="77"/>
              <w:rPr>
                <w:sz w:val="16"/>
              </w:rPr>
            </w:pPr>
            <w:r>
              <w:rPr>
                <w:sz w:val="16"/>
              </w:rPr>
              <w:t>2130705</w:t>
            </w:r>
          </w:p>
        </w:tc>
        <w:tc>
          <w:tcPr>
            <w:tcW w:w="3340" w:type="dxa"/>
            <w:tcBorders>
              <w:left w:val="dashed" w:color="000000" w:sz="8" w:space="0"/>
              <w:right w:val="dashed" w:color="000000" w:sz="8" w:space="0"/>
            </w:tcBorders>
          </w:tcPr>
          <w:p w14:paraId="34D9EF18">
            <w:pPr>
              <w:pStyle w:val="11"/>
              <w:spacing w:before="91"/>
              <w:ind w:left="82"/>
              <w:rPr>
                <w:sz w:val="16"/>
              </w:rPr>
            </w:pPr>
            <w:r>
              <w:rPr>
                <w:sz w:val="16"/>
              </w:rPr>
              <w:t>对村民委员会和村党支部的补助</w:t>
            </w:r>
          </w:p>
        </w:tc>
        <w:tc>
          <w:tcPr>
            <w:tcW w:w="1120" w:type="dxa"/>
            <w:tcBorders>
              <w:left w:val="dashed" w:color="000000" w:sz="8" w:space="0"/>
              <w:right w:val="dashed" w:color="000000" w:sz="8" w:space="0"/>
            </w:tcBorders>
          </w:tcPr>
          <w:p w14:paraId="20BB45BF">
            <w:pPr>
              <w:pStyle w:val="11"/>
              <w:spacing w:before="91"/>
              <w:ind w:right="55"/>
              <w:jc w:val="right"/>
              <w:rPr>
                <w:sz w:val="16"/>
              </w:rPr>
            </w:pPr>
            <w:r>
              <w:rPr>
                <w:sz w:val="16"/>
              </w:rPr>
              <w:t>22.63</w:t>
            </w:r>
          </w:p>
        </w:tc>
        <w:tc>
          <w:tcPr>
            <w:tcW w:w="1120" w:type="dxa"/>
            <w:tcBorders>
              <w:left w:val="dashed" w:color="000000" w:sz="8" w:space="0"/>
              <w:right w:val="dashed" w:color="000000" w:sz="8" w:space="0"/>
            </w:tcBorders>
          </w:tcPr>
          <w:p w14:paraId="59085D2A">
            <w:pPr>
              <w:pStyle w:val="11"/>
              <w:rPr>
                <w:rFonts w:ascii="Times New Roman"/>
                <w:sz w:val="16"/>
              </w:rPr>
            </w:pPr>
          </w:p>
        </w:tc>
        <w:tc>
          <w:tcPr>
            <w:tcW w:w="1120" w:type="dxa"/>
            <w:tcBorders>
              <w:left w:val="dashed" w:color="000000" w:sz="8" w:space="0"/>
              <w:right w:val="dashed" w:color="000000" w:sz="8" w:space="0"/>
            </w:tcBorders>
          </w:tcPr>
          <w:p w14:paraId="30644E9F">
            <w:pPr>
              <w:pStyle w:val="11"/>
              <w:spacing w:before="91"/>
              <w:ind w:right="55"/>
              <w:jc w:val="right"/>
              <w:rPr>
                <w:sz w:val="16"/>
              </w:rPr>
            </w:pPr>
            <w:r>
              <w:rPr>
                <w:sz w:val="16"/>
              </w:rPr>
              <w:t>22.63</w:t>
            </w:r>
          </w:p>
        </w:tc>
        <w:tc>
          <w:tcPr>
            <w:tcW w:w="1120" w:type="dxa"/>
            <w:tcBorders>
              <w:left w:val="dashed" w:color="000000" w:sz="8" w:space="0"/>
              <w:right w:val="dashed" w:color="000000" w:sz="8" w:space="0"/>
            </w:tcBorders>
          </w:tcPr>
          <w:p w14:paraId="68D408B5">
            <w:pPr>
              <w:pStyle w:val="11"/>
              <w:rPr>
                <w:rFonts w:ascii="Times New Roman"/>
                <w:sz w:val="16"/>
              </w:rPr>
            </w:pPr>
          </w:p>
        </w:tc>
        <w:tc>
          <w:tcPr>
            <w:tcW w:w="1120" w:type="dxa"/>
            <w:tcBorders>
              <w:left w:val="dashed" w:color="000000" w:sz="8" w:space="0"/>
              <w:right w:val="dashed" w:color="000000" w:sz="8" w:space="0"/>
            </w:tcBorders>
          </w:tcPr>
          <w:p w14:paraId="5E3B496F">
            <w:pPr>
              <w:pStyle w:val="11"/>
              <w:rPr>
                <w:rFonts w:ascii="Times New Roman"/>
                <w:sz w:val="16"/>
              </w:rPr>
            </w:pPr>
          </w:p>
        </w:tc>
        <w:tc>
          <w:tcPr>
            <w:tcW w:w="1112" w:type="dxa"/>
            <w:tcBorders>
              <w:left w:val="dashed" w:color="000000" w:sz="8" w:space="0"/>
            </w:tcBorders>
          </w:tcPr>
          <w:p w14:paraId="14FB5396">
            <w:pPr>
              <w:pStyle w:val="11"/>
              <w:rPr>
                <w:rFonts w:ascii="Times New Roman"/>
                <w:sz w:val="16"/>
              </w:rPr>
            </w:pPr>
          </w:p>
        </w:tc>
      </w:tr>
      <w:tr w14:paraId="23F0F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327DBE26">
            <w:pPr>
              <w:pStyle w:val="11"/>
              <w:spacing w:before="91"/>
              <w:ind w:left="77"/>
              <w:rPr>
                <w:sz w:val="16"/>
              </w:rPr>
            </w:pPr>
            <w:r>
              <w:rPr>
                <w:sz w:val="16"/>
              </w:rPr>
              <w:t>221</w:t>
            </w:r>
          </w:p>
        </w:tc>
        <w:tc>
          <w:tcPr>
            <w:tcW w:w="3340" w:type="dxa"/>
            <w:tcBorders>
              <w:left w:val="dashed" w:color="000000" w:sz="8" w:space="0"/>
              <w:right w:val="dashed" w:color="000000" w:sz="8" w:space="0"/>
            </w:tcBorders>
          </w:tcPr>
          <w:p w14:paraId="62C27DA2">
            <w:pPr>
              <w:pStyle w:val="11"/>
              <w:spacing w:before="91"/>
              <w:ind w:left="82"/>
              <w:rPr>
                <w:sz w:val="16"/>
              </w:rPr>
            </w:pPr>
            <w:r>
              <w:rPr>
                <w:sz w:val="16"/>
              </w:rPr>
              <w:t>住房保障支出</w:t>
            </w:r>
          </w:p>
        </w:tc>
        <w:tc>
          <w:tcPr>
            <w:tcW w:w="1120" w:type="dxa"/>
            <w:tcBorders>
              <w:left w:val="dashed" w:color="000000" w:sz="8" w:space="0"/>
              <w:right w:val="dashed" w:color="000000" w:sz="8" w:space="0"/>
            </w:tcBorders>
          </w:tcPr>
          <w:p w14:paraId="588F8ADE">
            <w:pPr>
              <w:pStyle w:val="11"/>
              <w:spacing w:before="91"/>
              <w:ind w:right="55"/>
              <w:jc w:val="right"/>
              <w:rPr>
                <w:sz w:val="16"/>
              </w:rPr>
            </w:pPr>
            <w:r>
              <w:rPr>
                <w:sz w:val="16"/>
              </w:rPr>
              <w:t>113.15</w:t>
            </w:r>
          </w:p>
        </w:tc>
        <w:tc>
          <w:tcPr>
            <w:tcW w:w="1120" w:type="dxa"/>
            <w:tcBorders>
              <w:left w:val="dashed" w:color="000000" w:sz="8" w:space="0"/>
              <w:right w:val="dashed" w:color="000000" w:sz="8" w:space="0"/>
            </w:tcBorders>
          </w:tcPr>
          <w:p w14:paraId="76AD179A">
            <w:pPr>
              <w:pStyle w:val="11"/>
              <w:spacing w:before="91"/>
              <w:ind w:right="55"/>
              <w:jc w:val="right"/>
              <w:rPr>
                <w:sz w:val="16"/>
              </w:rPr>
            </w:pPr>
            <w:r>
              <w:rPr>
                <w:sz w:val="16"/>
              </w:rPr>
              <w:t>113.15</w:t>
            </w:r>
          </w:p>
        </w:tc>
        <w:tc>
          <w:tcPr>
            <w:tcW w:w="1120" w:type="dxa"/>
            <w:tcBorders>
              <w:left w:val="dashed" w:color="000000" w:sz="8" w:space="0"/>
              <w:right w:val="dashed" w:color="000000" w:sz="8" w:space="0"/>
            </w:tcBorders>
          </w:tcPr>
          <w:p w14:paraId="57D18D88">
            <w:pPr>
              <w:pStyle w:val="11"/>
              <w:rPr>
                <w:rFonts w:ascii="Times New Roman"/>
                <w:sz w:val="16"/>
              </w:rPr>
            </w:pPr>
          </w:p>
        </w:tc>
        <w:tc>
          <w:tcPr>
            <w:tcW w:w="1120" w:type="dxa"/>
            <w:tcBorders>
              <w:left w:val="dashed" w:color="000000" w:sz="8" w:space="0"/>
              <w:right w:val="dashed" w:color="000000" w:sz="8" w:space="0"/>
            </w:tcBorders>
          </w:tcPr>
          <w:p w14:paraId="130C94D7">
            <w:pPr>
              <w:pStyle w:val="11"/>
              <w:rPr>
                <w:rFonts w:ascii="Times New Roman"/>
                <w:sz w:val="16"/>
              </w:rPr>
            </w:pPr>
          </w:p>
        </w:tc>
        <w:tc>
          <w:tcPr>
            <w:tcW w:w="1120" w:type="dxa"/>
            <w:tcBorders>
              <w:left w:val="dashed" w:color="000000" w:sz="8" w:space="0"/>
              <w:right w:val="dashed" w:color="000000" w:sz="8" w:space="0"/>
            </w:tcBorders>
          </w:tcPr>
          <w:p w14:paraId="4EE53A58">
            <w:pPr>
              <w:pStyle w:val="11"/>
              <w:rPr>
                <w:rFonts w:ascii="Times New Roman"/>
                <w:sz w:val="16"/>
              </w:rPr>
            </w:pPr>
          </w:p>
        </w:tc>
        <w:tc>
          <w:tcPr>
            <w:tcW w:w="1112" w:type="dxa"/>
            <w:tcBorders>
              <w:left w:val="dashed" w:color="000000" w:sz="8" w:space="0"/>
            </w:tcBorders>
          </w:tcPr>
          <w:p w14:paraId="1D7435FC">
            <w:pPr>
              <w:pStyle w:val="11"/>
              <w:rPr>
                <w:rFonts w:ascii="Times New Roman"/>
                <w:sz w:val="16"/>
              </w:rPr>
            </w:pPr>
          </w:p>
        </w:tc>
      </w:tr>
      <w:tr w14:paraId="44EEB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2825B123">
            <w:pPr>
              <w:pStyle w:val="11"/>
              <w:spacing w:before="91"/>
              <w:ind w:left="77"/>
              <w:rPr>
                <w:sz w:val="16"/>
              </w:rPr>
            </w:pPr>
            <w:r>
              <w:rPr>
                <w:sz w:val="16"/>
              </w:rPr>
              <w:t>22102</w:t>
            </w:r>
          </w:p>
        </w:tc>
        <w:tc>
          <w:tcPr>
            <w:tcW w:w="3340" w:type="dxa"/>
            <w:tcBorders>
              <w:left w:val="dashed" w:color="000000" w:sz="8" w:space="0"/>
              <w:right w:val="dashed" w:color="000000" w:sz="8" w:space="0"/>
            </w:tcBorders>
          </w:tcPr>
          <w:p w14:paraId="7FBD6C59">
            <w:pPr>
              <w:pStyle w:val="11"/>
              <w:spacing w:before="91"/>
              <w:ind w:left="82"/>
              <w:rPr>
                <w:sz w:val="16"/>
              </w:rPr>
            </w:pPr>
            <w:r>
              <w:rPr>
                <w:sz w:val="16"/>
              </w:rPr>
              <w:t>住房改革支出</w:t>
            </w:r>
          </w:p>
        </w:tc>
        <w:tc>
          <w:tcPr>
            <w:tcW w:w="1120" w:type="dxa"/>
            <w:tcBorders>
              <w:left w:val="dashed" w:color="000000" w:sz="8" w:space="0"/>
              <w:right w:val="dashed" w:color="000000" w:sz="8" w:space="0"/>
            </w:tcBorders>
          </w:tcPr>
          <w:p w14:paraId="46A3A340">
            <w:pPr>
              <w:pStyle w:val="11"/>
              <w:spacing w:before="91"/>
              <w:ind w:right="55"/>
              <w:jc w:val="right"/>
              <w:rPr>
                <w:sz w:val="16"/>
              </w:rPr>
            </w:pPr>
            <w:r>
              <w:rPr>
                <w:sz w:val="16"/>
              </w:rPr>
              <w:t>113.15</w:t>
            </w:r>
          </w:p>
        </w:tc>
        <w:tc>
          <w:tcPr>
            <w:tcW w:w="1120" w:type="dxa"/>
            <w:tcBorders>
              <w:left w:val="dashed" w:color="000000" w:sz="8" w:space="0"/>
              <w:right w:val="dashed" w:color="000000" w:sz="8" w:space="0"/>
            </w:tcBorders>
          </w:tcPr>
          <w:p w14:paraId="3D763068">
            <w:pPr>
              <w:pStyle w:val="11"/>
              <w:spacing w:before="91"/>
              <w:ind w:right="55"/>
              <w:jc w:val="right"/>
              <w:rPr>
                <w:sz w:val="16"/>
              </w:rPr>
            </w:pPr>
            <w:r>
              <w:rPr>
                <w:sz w:val="16"/>
              </w:rPr>
              <w:t>113.15</w:t>
            </w:r>
          </w:p>
        </w:tc>
        <w:tc>
          <w:tcPr>
            <w:tcW w:w="1120" w:type="dxa"/>
            <w:tcBorders>
              <w:left w:val="dashed" w:color="000000" w:sz="8" w:space="0"/>
              <w:right w:val="dashed" w:color="000000" w:sz="8" w:space="0"/>
            </w:tcBorders>
          </w:tcPr>
          <w:p w14:paraId="7A27A398">
            <w:pPr>
              <w:pStyle w:val="11"/>
              <w:rPr>
                <w:rFonts w:ascii="Times New Roman"/>
                <w:sz w:val="16"/>
              </w:rPr>
            </w:pPr>
          </w:p>
        </w:tc>
        <w:tc>
          <w:tcPr>
            <w:tcW w:w="1120" w:type="dxa"/>
            <w:tcBorders>
              <w:left w:val="dashed" w:color="000000" w:sz="8" w:space="0"/>
              <w:right w:val="dashed" w:color="000000" w:sz="8" w:space="0"/>
            </w:tcBorders>
          </w:tcPr>
          <w:p w14:paraId="132BCC66">
            <w:pPr>
              <w:pStyle w:val="11"/>
              <w:rPr>
                <w:rFonts w:ascii="Times New Roman"/>
                <w:sz w:val="16"/>
              </w:rPr>
            </w:pPr>
          </w:p>
        </w:tc>
        <w:tc>
          <w:tcPr>
            <w:tcW w:w="1120" w:type="dxa"/>
            <w:tcBorders>
              <w:left w:val="dashed" w:color="000000" w:sz="8" w:space="0"/>
              <w:right w:val="dashed" w:color="000000" w:sz="8" w:space="0"/>
            </w:tcBorders>
          </w:tcPr>
          <w:p w14:paraId="3FE985D9">
            <w:pPr>
              <w:pStyle w:val="11"/>
              <w:rPr>
                <w:rFonts w:ascii="Times New Roman"/>
                <w:sz w:val="16"/>
              </w:rPr>
            </w:pPr>
          </w:p>
        </w:tc>
        <w:tc>
          <w:tcPr>
            <w:tcW w:w="1112" w:type="dxa"/>
            <w:tcBorders>
              <w:left w:val="dashed" w:color="000000" w:sz="8" w:space="0"/>
            </w:tcBorders>
          </w:tcPr>
          <w:p w14:paraId="607B73FF">
            <w:pPr>
              <w:pStyle w:val="11"/>
              <w:rPr>
                <w:rFonts w:ascii="Times New Roman"/>
                <w:sz w:val="16"/>
              </w:rPr>
            </w:pPr>
          </w:p>
        </w:tc>
      </w:tr>
      <w:tr w14:paraId="15938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6252FB9E">
            <w:pPr>
              <w:pStyle w:val="11"/>
              <w:spacing w:before="91"/>
              <w:ind w:left="77"/>
              <w:rPr>
                <w:sz w:val="16"/>
              </w:rPr>
            </w:pPr>
            <w:r>
              <w:rPr>
                <w:sz w:val="16"/>
              </w:rPr>
              <w:t>2210201</w:t>
            </w:r>
          </w:p>
        </w:tc>
        <w:tc>
          <w:tcPr>
            <w:tcW w:w="3340" w:type="dxa"/>
            <w:tcBorders>
              <w:left w:val="dashed" w:color="000000" w:sz="8" w:space="0"/>
              <w:right w:val="dashed" w:color="000000" w:sz="8" w:space="0"/>
            </w:tcBorders>
          </w:tcPr>
          <w:p w14:paraId="033E1011">
            <w:pPr>
              <w:pStyle w:val="11"/>
              <w:spacing w:before="91"/>
              <w:ind w:left="82"/>
              <w:rPr>
                <w:sz w:val="16"/>
              </w:rPr>
            </w:pPr>
            <w:r>
              <w:rPr>
                <w:sz w:val="16"/>
              </w:rPr>
              <w:t>住房公积金</w:t>
            </w:r>
          </w:p>
        </w:tc>
        <w:tc>
          <w:tcPr>
            <w:tcW w:w="1120" w:type="dxa"/>
            <w:tcBorders>
              <w:left w:val="dashed" w:color="000000" w:sz="8" w:space="0"/>
              <w:right w:val="dashed" w:color="000000" w:sz="8" w:space="0"/>
            </w:tcBorders>
          </w:tcPr>
          <w:p w14:paraId="3F71A3E0">
            <w:pPr>
              <w:pStyle w:val="11"/>
              <w:spacing w:before="91"/>
              <w:ind w:right="55"/>
              <w:jc w:val="right"/>
              <w:rPr>
                <w:sz w:val="16"/>
              </w:rPr>
            </w:pPr>
            <w:r>
              <w:rPr>
                <w:sz w:val="16"/>
              </w:rPr>
              <w:t>113.15</w:t>
            </w:r>
          </w:p>
        </w:tc>
        <w:tc>
          <w:tcPr>
            <w:tcW w:w="1120" w:type="dxa"/>
            <w:tcBorders>
              <w:left w:val="dashed" w:color="000000" w:sz="8" w:space="0"/>
              <w:right w:val="dashed" w:color="000000" w:sz="8" w:space="0"/>
            </w:tcBorders>
          </w:tcPr>
          <w:p w14:paraId="045257A3">
            <w:pPr>
              <w:pStyle w:val="11"/>
              <w:spacing w:before="91"/>
              <w:ind w:right="55"/>
              <w:jc w:val="right"/>
              <w:rPr>
                <w:sz w:val="16"/>
              </w:rPr>
            </w:pPr>
            <w:r>
              <w:rPr>
                <w:sz w:val="16"/>
              </w:rPr>
              <w:t>113.15</w:t>
            </w:r>
          </w:p>
        </w:tc>
        <w:tc>
          <w:tcPr>
            <w:tcW w:w="1120" w:type="dxa"/>
            <w:tcBorders>
              <w:left w:val="dashed" w:color="000000" w:sz="8" w:space="0"/>
              <w:right w:val="dashed" w:color="000000" w:sz="8" w:space="0"/>
            </w:tcBorders>
          </w:tcPr>
          <w:p w14:paraId="168F21AB">
            <w:pPr>
              <w:pStyle w:val="11"/>
              <w:rPr>
                <w:rFonts w:ascii="Times New Roman"/>
                <w:sz w:val="16"/>
              </w:rPr>
            </w:pPr>
          </w:p>
        </w:tc>
        <w:tc>
          <w:tcPr>
            <w:tcW w:w="1120" w:type="dxa"/>
            <w:tcBorders>
              <w:left w:val="dashed" w:color="000000" w:sz="8" w:space="0"/>
              <w:right w:val="dashed" w:color="000000" w:sz="8" w:space="0"/>
            </w:tcBorders>
          </w:tcPr>
          <w:p w14:paraId="3B62120E">
            <w:pPr>
              <w:pStyle w:val="11"/>
              <w:rPr>
                <w:rFonts w:ascii="Times New Roman"/>
                <w:sz w:val="16"/>
              </w:rPr>
            </w:pPr>
          </w:p>
        </w:tc>
        <w:tc>
          <w:tcPr>
            <w:tcW w:w="1120" w:type="dxa"/>
            <w:tcBorders>
              <w:left w:val="dashed" w:color="000000" w:sz="8" w:space="0"/>
              <w:right w:val="dashed" w:color="000000" w:sz="8" w:space="0"/>
            </w:tcBorders>
          </w:tcPr>
          <w:p w14:paraId="78869552">
            <w:pPr>
              <w:pStyle w:val="11"/>
              <w:rPr>
                <w:rFonts w:ascii="Times New Roman"/>
                <w:sz w:val="16"/>
              </w:rPr>
            </w:pPr>
          </w:p>
        </w:tc>
        <w:tc>
          <w:tcPr>
            <w:tcW w:w="1112" w:type="dxa"/>
            <w:tcBorders>
              <w:left w:val="dashed" w:color="000000" w:sz="8" w:space="0"/>
            </w:tcBorders>
          </w:tcPr>
          <w:p w14:paraId="542BE32D">
            <w:pPr>
              <w:pStyle w:val="11"/>
              <w:rPr>
                <w:rFonts w:ascii="Times New Roman"/>
                <w:sz w:val="16"/>
              </w:rPr>
            </w:pPr>
          </w:p>
        </w:tc>
      </w:tr>
      <w:tr w14:paraId="47EAC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2D7D7AEF">
            <w:pPr>
              <w:pStyle w:val="11"/>
              <w:spacing w:before="91"/>
              <w:ind w:left="77"/>
              <w:rPr>
                <w:sz w:val="16"/>
              </w:rPr>
            </w:pPr>
            <w:r>
              <w:rPr>
                <w:sz w:val="16"/>
              </w:rPr>
              <w:t>224</w:t>
            </w:r>
          </w:p>
        </w:tc>
        <w:tc>
          <w:tcPr>
            <w:tcW w:w="3340" w:type="dxa"/>
            <w:tcBorders>
              <w:left w:val="dashed" w:color="000000" w:sz="8" w:space="0"/>
              <w:right w:val="dashed" w:color="000000" w:sz="8" w:space="0"/>
            </w:tcBorders>
          </w:tcPr>
          <w:p w14:paraId="1FF31750">
            <w:pPr>
              <w:pStyle w:val="11"/>
              <w:spacing w:before="91"/>
              <w:ind w:left="82"/>
              <w:rPr>
                <w:sz w:val="16"/>
              </w:rPr>
            </w:pPr>
            <w:r>
              <w:rPr>
                <w:sz w:val="16"/>
              </w:rPr>
              <w:t>灾害防治及应急管理支出</w:t>
            </w:r>
          </w:p>
        </w:tc>
        <w:tc>
          <w:tcPr>
            <w:tcW w:w="1120" w:type="dxa"/>
            <w:tcBorders>
              <w:left w:val="dashed" w:color="000000" w:sz="8" w:space="0"/>
              <w:right w:val="dashed" w:color="000000" w:sz="8" w:space="0"/>
            </w:tcBorders>
          </w:tcPr>
          <w:p w14:paraId="6883CEBE">
            <w:pPr>
              <w:pStyle w:val="11"/>
              <w:spacing w:before="91"/>
              <w:ind w:right="55"/>
              <w:jc w:val="right"/>
              <w:rPr>
                <w:sz w:val="16"/>
              </w:rPr>
            </w:pPr>
            <w:r>
              <w:rPr>
                <w:sz w:val="16"/>
              </w:rPr>
              <w:t>0.68</w:t>
            </w:r>
          </w:p>
        </w:tc>
        <w:tc>
          <w:tcPr>
            <w:tcW w:w="1120" w:type="dxa"/>
            <w:tcBorders>
              <w:left w:val="dashed" w:color="000000" w:sz="8" w:space="0"/>
              <w:right w:val="dashed" w:color="000000" w:sz="8" w:space="0"/>
            </w:tcBorders>
          </w:tcPr>
          <w:p w14:paraId="67DC6331">
            <w:pPr>
              <w:pStyle w:val="11"/>
              <w:rPr>
                <w:rFonts w:ascii="Times New Roman"/>
                <w:sz w:val="16"/>
              </w:rPr>
            </w:pPr>
          </w:p>
        </w:tc>
        <w:tc>
          <w:tcPr>
            <w:tcW w:w="1120" w:type="dxa"/>
            <w:tcBorders>
              <w:left w:val="dashed" w:color="000000" w:sz="8" w:space="0"/>
              <w:right w:val="dashed" w:color="000000" w:sz="8" w:space="0"/>
            </w:tcBorders>
          </w:tcPr>
          <w:p w14:paraId="63C86A8E">
            <w:pPr>
              <w:pStyle w:val="11"/>
              <w:spacing w:before="91"/>
              <w:ind w:right="55"/>
              <w:jc w:val="right"/>
              <w:rPr>
                <w:sz w:val="16"/>
              </w:rPr>
            </w:pPr>
            <w:r>
              <w:rPr>
                <w:sz w:val="16"/>
              </w:rPr>
              <w:t>0.68</w:t>
            </w:r>
          </w:p>
        </w:tc>
        <w:tc>
          <w:tcPr>
            <w:tcW w:w="1120" w:type="dxa"/>
            <w:tcBorders>
              <w:left w:val="dashed" w:color="000000" w:sz="8" w:space="0"/>
              <w:right w:val="dashed" w:color="000000" w:sz="8" w:space="0"/>
            </w:tcBorders>
          </w:tcPr>
          <w:p w14:paraId="08A8C747">
            <w:pPr>
              <w:pStyle w:val="11"/>
              <w:rPr>
                <w:rFonts w:ascii="Times New Roman"/>
                <w:sz w:val="16"/>
              </w:rPr>
            </w:pPr>
          </w:p>
        </w:tc>
        <w:tc>
          <w:tcPr>
            <w:tcW w:w="1120" w:type="dxa"/>
            <w:tcBorders>
              <w:left w:val="dashed" w:color="000000" w:sz="8" w:space="0"/>
              <w:right w:val="dashed" w:color="000000" w:sz="8" w:space="0"/>
            </w:tcBorders>
          </w:tcPr>
          <w:p w14:paraId="0FD52022">
            <w:pPr>
              <w:pStyle w:val="11"/>
              <w:rPr>
                <w:rFonts w:ascii="Times New Roman"/>
                <w:sz w:val="16"/>
              </w:rPr>
            </w:pPr>
          </w:p>
        </w:tc>
        <w:tc>
          <w:tcPr>
            <w:tcW w:w="1112" w:type="dxa"/>
            <w:tcBorders>
              <w:left w:val="dashed" w:color="000000" w:sz="8" w:space="0"/>
            </w:tcBorders>
          </w:tcPr>
          <w:p w14:paraId="2318676D">
            <w:pPr>
              <w:pStyle w:val="11"/>
              <w:rPr>
                <w:rFonts w:ascii="Times New Roman"/>
                <w:sz w:val="16"/>
              </w:rPr>
            </w:pPr>
          </w:p>
        </w:tc>
      </w:tr>
      <w:tr w14:paraId="02F61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715" w:type="dxa"/>
            <w:tcBorders>
              <w:right w:val="dashed" w:color="000000" w:sz="8" w:space="0"/>
            </w:tcBorders>
          </w:tcPr>
          <w:p w14:paraId="683CB4EF">
            <w:pPr>
              <w:pStyle w:val="11"/>
              <w:spacing w:before="91"/>
              <w:ind w:left="77"/>
              <w:rPr>
                <w:sz w:val="16"/>
              </w:rPr>
            </w:pPr>
            <w:r>
              <w:rPr>
                <w:sz w:val="16"/>
              </w:rPr>
              <w:t>22401</w:t>
            </w:r>
          </w:p>
        </w:tc>
        <w:tc>
          <w:tcPr>
            <w:tcW w:w="3340" w:type="dxa"/>
            <w:tcBorders>
              <w:left w:val="dashed" w:color="000000" w:sz="8" w:space="0"/>
              <w:right w:val="dashed" w:color="000000" w:sz="8" w:space="0"/>
            </w:tcBorders>
          </w:tcPr>
          <w:p w14:paraId="062B7DBB">
            <w:pPr>
              <w:pStyle w:val="11"/>
              <w:spacing w:before="91"/>
              <w:ind w:left="82"/>
              <w:rPr>
                <w:sz w:val="16"/>
              </w:rPr>
            </w:pPr>
            <w:r>
              <w:rPr>
                <w:sz w:val="16"/>
              </w:rPr>
              <w:t>应急管理事务</w:t>
            </w:r>
          </w:p>
        </w:tc>
        <w:tc>
          <w:tcPr>
            <w:tcW w:w="1120" w:type="dxa"/>
            <w:tcBorders>
              <w:left w:val="dashed" w:color="000000" w:sz="8" w:space="0"/>
              <w:right w:val="dashed" w:color="000000" w:sz="8" w:space="0"/>
            </w:tcBorders>
          </w:tcPr>
          <w:p w14:paraId="3A76C255">
            <w:pPr>
              <w:pStyle w:val="11"/>
              <w:spacing w:before="91"/>
              <w:ind w:right="55"/>
              <w:jc w:val="right"/>
              <w:rPr>
                <w:sz w:val="16"/>
              </w:rPr>
            </w:pPr>
            <w:r>
              <w:rPr>
                <w:sz w:val="16"/>
              </w:rPr>
              <w:t>0.68</w:t>
            </w:r>
          </w:p>
        </w:tc>
        <w:tc>
          <w:tcPr>
            <w:tcW w:w="1120" w:type="dxa"/>
            <w:tcBorders>
              <w:left w:val="dashed" w:color="000000" w:sz="8" w:space="0"/>
              <w:right w:val="dashed" w:color="000000" w:sz="8" w:space="0"/>
            </w:tcBorders>
          </w:tcPr>
          <w:p w14:paraId="68F52870">
            <w:pPr>
              <w:pStyle w:val="11"/>
              <w:rPr>
                <w:rFonts w:ascii="Times New Roman"/>
                <w:sz w:val="16"/>
              </w:rPr>
            </w:pPr>
          </w:p>
        </w:tc>
        <w:tc>
          <w:tcPr>
            <w:tcW w:w="1120" w:type="dxa"/>
            <w:tcBorders>
              <w:left w:val="dashed" w:color="000000" w:sz="8" w:space="0"/>
              <w:right w:val="dashed" w:color="000000" w:sz="8" w:space="0"/>
            </w:tcBorders>
          </w:tcPr>
          <w:p w14:paraId="31CCBC8E">
            <w:pPr>
              <w:pStyle w:val="11"/>
              <w:spacing w:before="91"/>
              <w:ind w:right="55"/>
              <w:jc w:val="right"/>
              <w:rPr>
                <w:sz w:val="16"/>
              </w:rPr>
            </w:pPr>
            <w:r>
              <w:rPr>
                <w:sz w:val="16"/>
              </w:rPr>
              <w:t>0.68</w:t>
            </w:r>
          </w:p>
        </w:tc>
        <w:tc>
          <w:tcPr>
            <w:tcW w:w="1120" w:type="dxa"/>
            <w:tcBorders>
              <w:left w:val="dashed" w:color="000000" w:sz="8" w:space="0"/>
              <w:right w:val="dashed" w:color="000000" w:sz="8" w:space="0"/>
            </w:tcBorders>
          </w:tcPr>
          <w:p w14:paraId="52C7EA28">
            <w:pPr>
              <w:pStyle w:val="11"/>
              <w:rPr>
                <w:rFonts w:ascii="Times New Roman"/>
                <w:sz w:val="16"/>
              </w:rPr>
            </w:pPr>
          </w:p>
        </w:tc>
        <w:tc>
          <w:tcPr>
            <w:tcW w:w="1120" w:type="dxa"/>
            <w:tcBorders>
              <w:left w:val="dashed" w:color="000000" w:sz="8" w:space="0"/>
              <w:right w:val="dashed" w:color="000000" w:sz="8" w:space="0"/>
            </w:tcBorders>
          </w:tcPr>
          <w:p w14:paraId="7A277F0A">
            <w:pPr>
              <w:pStyle w:val="11"/>
              <w:rPr>
                <w:rFonts w:ascii="Times New Roman"/>
                <w:sz w:val="16"/>
              </w:rPr>
            </w:pPr>
          </w:p>
        </w:tc>
        <w:tc>
          <w:tcPr>
            <w:tcW w:w="1112" w:type="dxa"/>
            <w:tcBorders>
              <w:left w:val="dashed" w:color="000000" w:sz="8" w:space="0"/>
            </w:tcBorders>
          </w:tcPr>
          <w:p w14:paraId="7AD77A0C">
            <w:pPr>
              <w:pStyle w:val="11"/>
              <w:rPr>
                <w:rFonts w:ascii="Times New Roman"/>
                <w:sz w:val="16"/>
              </w:rPr>
            </w:pPr>
          </w:p>
        </w:tc>
      </w:tr>
      <w:tr w14:paraId="649C2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715" w:type="dxa"/>
            <w:tcBorders>
              <w:right w:val="dashed" w:color="000000" w:sz="8" w:space="0"/>
            </w:tcBorders>
          </w:tcPr>
          <w:p w14:paraId="1BD829B2">
            <w:pPr>
              <w:pStyle w:val="11"/>
              <w:spacing w:before="91"/>
              <w:ind w:left="77"/>
              <w:rPr>
                <w:sz w:val="16"/>
              </w:rPr>
            </w:pPr>
            <w:r>
              <w:rPr>
                <w:sz w:val="16"/>
              </w:rPr>
              <w:t>2240106</w:t>
            </w:r>
          </w:p>
        </w:tc>
        <w:tc>
          <w:tcPr>
            <w:tcW w:w="3340" w:type="dxa"/>
            <w:tcBorders>
              <w:left w:val="dashed" w:color="000000" w:sz="8" w:space="0"/>
              <w:right w:val="dashed" w:color="000000" w:sz="8" w:space="0"/>
            </w:tcBorders>
          </w:tcPr>
          <w:p w14:paraId="7ABB5A32">
            <w:pPr>
              <w:pStyle w:val="11"/>
              <w:spacing w:before="91"/>
              <w:ind w:left="82"/>
              <w:rPr>
                <w:sz w:val="16"/>
              </w:rPr>
            </w:pPr>
            <w:r>
              <w:rPr>
                <w:sz w:val="16"/>
              </w:rPr>
              <w:t>安全监管</w:t>
            </w:r>
          </w:p>
        </w:tc>
        <w:tc>
          <w:tcPr>
            <w:tcW w:w="1120" w:type="dxa"/>
            <w:tcBorders>
              <w:left w:val="dashed" w:color="000000" w:sz="8" w:space="0"/>
              <w:right w:val="dashed" w:color="000000" w:sz="8" w:space="0"/>
            </w:tcBorders>
          </w:tcPr>
          <w:p w14:paraId="059F144B">
            <w:pPr>
              <w:pStyle w:val="11"/>
              <w:spacing w:before="91"/>
              <w:ind w:right="55"/>
              <w:jc w:val="right"/>
              <w:rPr>
                <w:sz w:val="16"/>
              </w:rPr>
            </w:pPr>
            <w:r>
              <w:rPr>
                <w:sz w:val="16"/>
              </w:rPr>
              <w:t>0.68</w:t>
            </w:r>
          </w:p>
        </w:tc>
        <w:tc>
          <w:tcPr>
            <w:tcW w:w="1120" w:type="dxa"/>
            <w:tcBorders>
              <w:left w:val="dashed" w:color="000000" w:sz="8" w:space="0"/>
              <w:right w:val="dashed" w:color="000000" w:sz="8" w:space="0"/>
            </w:tcBorders>
          </w:tcPr>
          <w:p w14:paraId="749C46B7">
            <w:pPr>
              <w:pStyle w:val="11"/>
              <w:rPr>
                <w:rFonts w:ascii="Times New Roman"/>
                <w:sz w:val="16"/>
              </w:rPr>
            </w:pPr>
          </w:p>
        </w:tc>
        <w:tc>
          <w:tcPr>
            <w:tcW w:w="1120" w:type="dxa"/>
            <w:tcBorders>
              <w:left w:val="dashed" w:color="000000" w:sz="8" w:space="0"/>
              <w:right w:val="dashed" w:color="000000" w:sz="8" w:space="0"/>
            </w:tcBorders>
          </w:tcPr>
          <w:p w14:paraId="2676E5E7">
            <w:pPr>
              <w:pStyle w:val="11"/>
              <w:spacing w:before="91"/>
              <w:ind w:right="55"/>
              <w:jc w:val="right"/>
              <w:rPr>
                <w:sz w:val="16"/>
              </w:rPr>
            </w:pPr>
            <w:r>
              <w:rPr>
                <w:sz w:val="16"/>
              </w:rPr>
              <w:t>0.68</w:t>
            </w:r>
          </w:p>
        </w:tc>
        <w:tc>
          <w:tcPr>
            <w:tcW w:w="1120" w:type="dxa"/>
            <w:tcBorders>
              <w:left w:val="dashed" w:color="000000" w:sz="8" w:space="0"/>
              <w:right w:val="dashed" w:color="000000" w:sz="8" w:space="0"/>
            </w:tcBorders>
          </w:tcPr>
          <w:p w14:paraId="6CB2C3DE">
            <w:pPr>
              <w:pStyle w:val="11"/>
              <w:rPr>
                <w:rFonts w:ascii="Times New Roman"/>
                <w:sz w:val="16"/>
              </w:rPr>
            </w:pPr>
          </w:p>
        </w:tc>
        <w:tc>
          <w:tcPr>
            <w:tcW w:w="1120" w:type="dxa"/>
            <w:tcBorders>
              <w:left w:val="dashed" w:color="000000" w:sz="8" w:space="0"/>
              <w:right w:val="dashed" w:color="000000" w:sz="8" w:space="0"/>
            </w:tcBorders>
          </w:tcPr>
          <w:p w14:paraId="3960C1B8">
            <w:pPr>
              <w:pStyle w:val="11"/>
              <w:rPr>
                <w:rFonts w:ascii="Times New Roman"/>
                <w:sz w:val="16"/>
              </w:rPr>
            </w:pPr>
          </w:p>
        </w:tc>
        <w:tc>
          <w:tcPr>
            <w:tcW w:w="1112" w:type="dxa"/>
            <w:tcBorders>
              <w:left w:val="dashed" w:color="000000" w:sz="8" w:space="0"/>
            </w:tcBorders>
          </w:tcPr>
          <w:p w14:paraId="6CFCB61F">
            <w:pPr>
              <w:pStyle w:val="11"/>
              <w:rPr>
                <w:rFonts w:ascii="Times New Roman"/>
                <w:sz w:val="16"/>
              </w:rPr>
            </w:pPr>
          </w:p>
        </w:tc>
      </w:tr>
    </w:tbl>
    <w:p w14:paraId="361B55CF">
      <w:pPr>
        <w:spacing w:before="67"/>
        <w:ind w:left="207"/>
        <w:rPr>
          <w:sz w:val="16"/>
        </w:rPr>
      </w:pPr>
      <w:r>
        <w:rPr>
          <w:sz w:val="16"/>
        </w:rPr>
        <w:t>注：本表反映部门本年度各项支出情况。</w:t>
      </w:r>
    </w:p>
    <w:p w14:paraId="3C62A5E1">
      <w:pPr>
        <w:spacing w:before="130" w:line="391" w:lineRule="auto"/>
        <w:ind w:left="527" w:right="6818"/>
        <w:rPr>
          <w:sz w:val="16"/>
        </w:rPr>
      </w:pPr>
      <w:r>
        <w:rPr>
          <w:sz w:val="16"/>
        </w:rPr>
        <w:t>本表金额转换成万元时，因四舍五入可能存在尾差。如本表为空，则我部门本年度无此类资金收支余。</w:t>
      </w:r>
    </w:p>
    <w:p w14:paraId="2D1EE690">
      <w:pPr>
        <w:spacing w:line="391" w:lineRule="auto"/>
        <w:rPr>
          <w:sz w:val="16"/>
        </w:rPr>
        <w:sectPr>
          <w:pgSz w:w="11910" w:h="16840"/>
          <w:pgMar w:top="540" w:right="440" w:bottom="1180" w:left="440" w:header="0" w:footer="911" w:gutter="0"/>
          <w:cols w:space="720" w:num="1"/>
        </w:sectPr>
      </w:pPr>
    </w:p>
    <w:p w14:paraId="360AC885">
      <w:pPr>
        <w:pStyle w:val="2"/>
        <w:spacing w:before="41"/>
        <w:ind w:left="3593"/>
        <w:rPr>
          <w:rFonts w:ascii="黑体" w:eastAsia="黑体"/>
        </w:rPr>
      </w:pPr>
      <w:r>
        <w:rPr>
          <w:rFonts w:hint="eastAsia" w:ascii="黑体" w:eastAsia="黑体"/>
        </w:rPr>
        <w:t>财政拨款收入支出决算总表</w:t>
      </w:r>
    </w:p>
    <w:p w14:paraId="0781D200">
      <w:pPr>
        <w:pStyle w:val="2"/>
        <w:rPr>
          <w:rFonts w:ascii="黑体"/>
          <w:sz w:val="20"/>
        </w:rPr>
      </w:pPr>
      <w:r>
        <w:br w:type="column"/>
      </w:r>
    </w:p>
    <w:p w14:paraId="1266BCC6">
      <w:pPr>
        <w:pStyle w:val="2"/>
        <w:spacing w:before="11"/>
        <w:rPr>
          <w:rFonts w:ascii="黑体"/>
          <w:sz w:val="18"/>
        </w:rPr>
      </w:pPr>
    </w:p>
    <w:p w14:paraId="528FB631">
      <w:pPr>
        <w:ind w:right="206"/>
        <w:jc w:val="right"/>
        <w:rPr>
          <w:sz w:val="20"/>
        </w:rPr>
      </w:pPr>
      <w:r>
        <w:rPr>
          <w:sz w:val="20"/>
        </w:rPr>
        <w:t>公开 04 表</w:t>
      </w:r>
    </w:p>
    <w:p w14:paraId="789487A9">
      <w:pPr>
        <w:jc w:val="right"/>
        <w:rPr>
          <w:sz w:val="20"/>
        </w:rPr>
        <w:sectPr>
          <w:pgSz w:w="11910" w:h="16840"/>
          <w:pgMar w:top="620" w:right="440" w:bottom="1180" w:left="440" w:header="0" w:footer="911" w:gutter="0"/>
          <w:cols w:equalWidth="0" w:num="2">
            <w:col w:w="7434" w:space="40"/>
            <w:col w:w="3556"/>
          </w:cols>
        </w:sectPr>
      </w:pPr>
    </w:p>
    <w:p w14:paraId="392F864E">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115"/>
        <w:gridCol w:w="380"/>
        <w:gridCol w:w="1100"/>
        <w:gridCol w:w="2380"/>
        <w:gridCol w:w="380"/>
        <w:gridCol w:w="1100"/>
        <w:gridCol w:w="1100"/>
        <w:gridCol w:w="1100"/>
        <w:gridCol w:w="1112"/>
      </w:tblGrid>
      <w:tr w14:paraId="7B243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3595" w:type="dxa"/>
            <w:gridSpan w:val="3"/>
          </w:tcPr>
          <w:p w14:paraId="39136FCA">
            <w:pPr>
              <w:pStyle w:val="11"/>
              <w:tabs>
                <w:tab w:val="left" w:pos="509"/>
              </w:tabs>
              <w:spacing w:before="81"/>
              <w:ind w:left="20"/>
              <w:jc w:val="center"/>
              <w:rPr>
                <w:sz w:val="14"/>
              </w:rPr>
            </w:pPr>
            <w:r>
              <w:rPr>
                <w:sz w:val="14"/>
              </w:rPr>
              <w:t>收</w:t>
            </w:r>
            <w:r>
              <w:rPr>
                <w:sz w:val="14"/>
              </w:rPr>
              <w:tab/>
            </w:r>
            <w:r>
              <w:rPr>
                <w:sz w:val="14"/>
              </w:rPr>
              <w:t>入</w:t>
            </w:r>
          </w:p>
        </w:tc>
        <w:tc>
          <w:tcPr>
            <w:tcW w:w="7172" w:type="dxa"/>
            <w:gridSpan w:val="6"/>
          </w:tcPr>
          <w:p w14:paraId="427CF1FA">
            <w:pPr>
              <w:pStyle w:val="11"/>
              <w:tabs>
                <w:tab w:val="left" w:pos="514"/>
              </w:tabs>
              <w:spacing w:before="81"/>
              <w:ind w:left="25"/>
              <w:jc w:val="center"/>
              <w:rPr>
                <w:sz w:val="14"/>
              </w:rPr>
            </w:pPr>
            <w:r>
              <w:rPr>
                <w:sz w:val="14"/>
              </w:rPr>
              <w:t>支</w:t>
            </w:r>
            <w:r>
              <w:rPr>
                <w:sz w:val="14"/>
              </w:rPr>
              <w:tab/>
            </w:r>
            <w:r>
              <w:rPr>
                <w:sz w:val="14"/>
              </w:rPr>
              <w:t>出</w:t>
            </w:r>
          </w:p>
        </w:tc>
      </w:tr>
      <w:tr w14:paraId="7B7C55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0" w:hRule="atLeast"/>
        </w:trPr>
        <w:tc>
          <w:tcPr>
            <w:tcW w:w="2115" w:type="dxa"/>
          </w:tcPr>
          <w:p w14:paraId="50C17B30">
            <w:pPr>
              <w:pStyle w:val="11"/>
              <w:spacing w:before="12"/>
              <w:rPr>
                <w:sz w:val="20"/>
              </w:rPr>
            </w:pPr>
          </w:p>
          <w:p w14:paraId="47A37F4E">
            <w:pPr>
              <w:pStyle w:val="11"/>
              <w:ind w:left="897" w:right="877"/>
              <w:jc w:val="center"/>
              <w:rPr>
                <w:sz w:val="14"/>
              </w:rPr>
            </w:pPr>
            <w:r>
              <w:rPr>
                <w:sz w:val="14"/>
              </w:rPr>
              <w:t>项目</w:t>
            </w:r>
          </w:p>
        </w:tc>
        <w:tc>
          <w:tcPr>
            <w:tcW w:w="380" w:type="dxa"/>
          </w:tcPr>
          <w:p w14:paraId="628A4205">
            <w:pPr>
              <w:pStyle w:val="11"/>
              <w:spacing w:before="3" w:line="312" w:lineRule="exact"/>
              <w:ind w:left="122" w:right="95"/>
              <w:rPr>
                <w:sz w:val="14"/>
              </w:rPr>
            </w:pPr>
            <w:r>
              <w:rPr>
                <w:sz w:val="14"/>
              </w:rPr>
              <w:t>行次</w:t>
            </w:r>
          </w:p>
        </w:tc>
        <w:tc>
          <w:tcPr>
            <w:tcW w:w="1100" w:type="dxa"/>
          </w:tcPr>
          <w:p w14:paraId="187780F2">
            <w:pPr>
              <w:pStyle w:val="11"/>
              <w:spacing w:before="12"/>
              <w:rPr>
                <w:sz w:val="20"/>
              </w:rPr>
            </w:pPr>
          </w:p>
          <w:p w14:paraId="490BB11A">
            <w:pPr>
              <w:pStyle w:val="11"/>
              <w:ind w:left="392" w:right="367"/>
              <w:jc w:val="center"/>
              <w:rPr>
                <w:sz w:val="14"/>
              </w:rPr>
            </w:pPr>
            <w:r>
              <w:rPr>
                <w:sz w:val="14"/>
              </w:rPr>
              <w:t>金额</w:t>
            </w:r>
          </w:p>
        </w:tc>
        <w:tc>
          <w:tcPr>
            <w:tcW w:w="2380" w:type="dxa"/>
          </w:tcPr>
          <w:p w14:paraId="59E1B962">
            <w:pPr>
              <w:pStyle w:val="11"/>
              <w:spacing w:before="12"/>
              <w:rPr>
                <w:sz w:val="20"/>
              </w:rPr>
            </w:pPr>
          </w:p>
          <w:p w14:paraId="5404F279">
            <w:pPr>
              <w:pStyle w:val="11"/>
              <w:ind w:left="1032" w:right="1007"/>
              <w:jc w:val="center"/>
              <w:rPr>
                <w:sz w:val="14"/>
              </w:rPr>
            </w:pPr>
            <w:r>
              <w:rPr>
                <w:sz w:val="14"/>
              </w:rPr>
              <w:t>项目</w:t>
            </w:r>
          </w:p>
        </w:tc>
        <w:tc>
          <w:tcPr>
            <w:tcW w:w="380" w:type="dxa"/>
          </w:tcPr>
          <w:p w14:paraId="06EA81B0">
            <w:pPr>
              <w:pStyle w:val="11"/>
              <w:spacing w:before="3" w:line="312" w:lineRule="exact"/>
              <w:ind w:left="122" w:right="95"/>
              <w:rPr>
                <w:sz w:val="14"/>
              </w:rPr>
            </w:pPr>
            <w:r>
              <w:rPr>
                <w:sz w:val="14"/>
              </w:rPr>
              <w:t>行次</w:t>
            </w:r>
          </w:p>
        </w:tc>
        <w:tc>
          <w:tcPr>
            <w:tcW w:w="1100" w:type="dxa"/>
          </w:tcPr>
          <w:p w14:paraId="2FB49D78">
            <w:pPr>
              <w:pStyle w:val="11"/>
              <w:spacing w:before="12"/>
              <w:rPr>
                <w:sz w:val="20"/>
              </w:rPr>
            </w:pPr>
          </w:p>
          <w:p w14:paraId="25BD9B1A">
            <w:pPr>
              <w:pStyle w:val="11"/>
              <w:ind w:left="392" w:right="367"/>
              <w:jc w:val="center"/>
              <w:rPr>
                <w:sz w:val="14"/>
              </w:rPr>
            </w:pPr>
            <w:r>
              <w:rPr>
                <w:sz w:val="14"/>
              </w:rPr>
              <w:t>合计</w:t>
            </w:r>
          </w:p>
        </w:tc>
        <w:tc>
          <w:tcPr>
            <w:tcW w:w="1100" w:type="dxa"/>
          </w:tcPr>
          <w:p w14:paraId="1AA43C31">
            <w:pPr>
              <w:pStyle w:val="11"/>
              <w:spacing w:before="3" w:line="312" w:lineRule="exact"/>
              <w:ind w:left="272" w:right="105" w:hanging="140"/>
              <w:rPr>
                <w:sz w:val="14"/>
              </w:rPr>
            </w:pPr>
            <w:r>
              <w:rPr>
                <w:sz w:val="14"/>
              </w:rPr>
              <w:t>一般公共预算财政拨款</w:t>
            </w:r>
          </w:p>
        </w:tc>
        <w:tc>
          <w:tcPr>
            <w:tcW w:w="1100" w:type="dxa"/>
          </w:tcPr>
          <w:p w14:paraId="57701453">
            <w:pPr>
              <w:pStyle w:val="11"/>
              <w:spacing w:before="3" w:line="312" w:lineRule="exact"/>
              <w:ind w:left="202" w:right="105" w:hanging="70"/>
              <w:rPr>
                <w:sz w:val="14"/>
              </w:rPr>
            </w:pPr>
            <w:r>
              <w:rPr>
                <w:sz w:val="14"/>
              </w:rPr>
              <w:t>政府性基金预算财政拨款</w:t>
            </w:r>
          </w:p>
        </w:tc>
        <w:tc>
          <w:tcPr>
            <w:tcW w:w="1112" w:type="dxa"/>
          </w:tcPr>
          <w:p w14:paraId="721F3FAC">
            <w:pPr>
              <w:pStyle w:val="11"/>
              <w:spacing w:before="3" w:line="312" w:lineRule="exact"/>
              <w:ind w:left="138" w:right="111"/>
              <w:rPr>
                <w:sz w:val="14"/>
              </w:rPr>
            </w:pPr>
            <w:r>
              <w:rPr>
                <w:sz w:val="14"/>
              </w:rPr>
              <w:t>国有资本经营预算财政拨款</w:t>
            </w:r>
          </w:p>
        </w:tc>
      </w:tr>
      <w:tr w14:paraId="30963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trPr>
        <w:tc>
          <w:tcPr>
            <w:tcW w:w="2115" w:type="dxa"/>
            <w:tcBorders>
              <w:right w:val="dashed" w:color="000000" w:sz="8" w:space="0"/>
            </w:tcBorders>
          </w:tcPr>
          <w:p w14:paraId="4A13403C">
            <w:pPr>
              <w:pStyle w:val="11"/>
              <w:spacing w:before="86"/>
              <w:ind w:left="897" w:right="877"/>
              <w:jc w:val="center"/>
              <w:rPr>
                <w:sz w:val="14"/>
              </w:rPr>
            </w:pPr>
            <w:r>
              <w:rPr>
                <w:sz w:val="14"/>
              </w:rPr>
              <w:t>栏次</w:t>
            </w:r>
          </w:p>
        </w:tc>
        <w:tc>
          <w:tcPr>
            <w:tcW w:w="380" w:type="dxa"/>
            <w:tcBorders>
              <w:left w:val="dashed" w:color="000000" w:sz="8" w:space="0"/>
              <w:right w:val="dashed" w:color="000000" w:sz="8" w:space="0"/>
            </w:tcBorders>
          </w:tcPr>
          <w:p w14:paraId="6E8BFFCB">
            <w:pPr>
              <w:pStyle w:val="11"/>
              <w:rPr>
                <w:rFonts w:ascii="Times New Roman"/>
                <w:sz w:val="14"/>
              </w:rPr>
            </w:pPr>
          </w:p>
        </w:tc>
        <w:tc>
          <w:tcPr>
            <w:tcW w:w="1100" w:type="dxa"/>
            <w:tcBorders>
              <w:left w:val="dashed" w:color="000000" w:sz="8" w:space="0"/>
              <w:right w:val="dashed" w:color="000000" w:sz="8" w:space="0"/>
            </w:tcBorders>
          </w:tcPr>
          <w:p w14:paraId="1EE73AD1">
            <w:pPr>
              <w:pStyle w:val="11"/>
              <w:spacing w:before="86"/>
              <w:ind w:left="25"/>
              <w:jc w:val="center"/>
              <w:rPr>
                <w:sz w:val="14"/>
              </w:rPr>
            </w:pPr>
            <w:r>
              <w:rPr>
                <w:sz w:val="14"/>
              </w:rPr>
              <w:t>1</w:t>
            </w:r>
          </w:p>
        </w:tc>
        <w:tc>
          <w:tcPr>
            <w:tcW w:w="2380" w:type="dxa"/>
            <w:tcBorders>
              <w:left w:val="dashed" w:color="000000" w:sz="8" w:space="0"/>
              <w:right w:val="dashed" w:color="000000" w:sz="8" w:space="0"/>
            </w:tcBorders>
          </w:tcPr>
          <w:p w14:paraId="7AFA663B">
            <w:pPr>
              <w:pStyle w:val="11"/>
              <w:spacing w:before="86"/>
              <w:ind w:left="1032" w:right="1007"/>
              <w:jc w:val="center"/>
              <w:rPr>
                <w:sz w:val="14"/>
              </w:rPr>
            </w:pPr>
            <w:r>
              <w:rPr>
                <w:sz w:val="14"/>
              </w:rPr>
              <w:t>栏次</w:t>
            </w:r>
          </w:p>
        </w:tc>
        <w:tc>
          <w:tcPr>
            <w:tcW w:w="380" w:type="dxa"/>
            <w:tcBorders>
              <w:left w:val="dashed" w:color="000000" w:sz="8" w:space="0"/>
              <w:right w:val="dashed" w:color="000000" w:sz="8" w:space="0"/>
            </w:tcBorders>
          </w:tcPr>
          <w:p w14:paraId="2C93B6FB">
            <w:pPr>
              <w:pStyle w:val="11"/>
              <w:rPr>
                <w:rFonts w:ascii="Times New Roman"/>
                <w:sz w:val="14"/>
              </w:rPr>
            </w:pPr>
          </w:p>
        </w:tc>
        <w:tc>
          <w:tcPr>
            <w:tcW w:w="1100" w:type="dxa"/>
            <w:tcBorders>
              <w:left w:val="dashed" w:color="000000" w:sz="8" w:space="0"/>
              <w:right w:val="dashed" w:color="000000" w:sz="8" w:space="0"/>
            </w:tcBorders>
          </w:tcPr>
          <w:p w14:paraId="6AEB6815">
            <w:pPr>
              <w:pStyle w:val="11"/>
              <w:spacing w:before="86"/>
              <w:ind w:left="25"/>
              <w:jc w:val="center"/>
              <w:rPr>
                <w:sz w:val="14"/>
              </w:rPr>
            </w:pPr>
            <w:r>
              <w:rPr>
                <w:sz w:val="14"/>
              </w:rPr>
              <w:t>2</w:t>
            </w:r>
          </w:p>
        </w:tc>
        <w:tc>
          <w:tcPr>
            <w:tcW w:w="1100" w:type="dxa"/>
            <w:tcBorders>
              <w:left w:val="dashed" w:color="000000" w:sz="8" w:space="0"/>
              <w:right w:val="dashed" w:color="000000" w:sz="8" w:space="0"/>
            </w:tcBorders>
          </w:tcPr>
          <w:p w14:paraId="1D568197">
            <w:pPr>
              <w:pStyle w:val="11"/>
              <w:spacing w:before="86"/>
              <w:ind w:left="25"/>
              <w:jc w:val="center"/>
              <w:rPr>
                <w:sz w:val="14"/>
              </w:rPr>
            </w:pPr>
            <w:r>
              <w:rPr>
                <w:sz w:val="14"/>
              </w:rPr>
              <w:t>3</w:t>
            </w:r>
          </w:p>
        </w:tc>
        <w:tc>
          <w:tcPr>
            <w:tcW w:w="1100" w:type="dxa"/>
            <w:tcBorders>
              <w:left w:val="dashed" w:color="000000" w:sz="8" w:space="0"/>
              <w:right w:val="dashed" w:color="000000" w:sz="8" w:space="0"/>
            </w:tcBorders>
          </w:tcPr>
          <w:p w14:paraId="3ABDB71E">
            <w:pPr>
              <w:pStyle w:val="11"/>
              <w:spacing w:before="86"/>
              <w:ind w:left="25"/>
              <w:jc w:val="center"/>
              <w:rPr>
                <w:sz w:val="14"/>
              </w:rPr>
            </w:pPr>
            <w:r>
              <w:rPr>
                <w:sz w:val="14"/>
              </w:rPr>
              <w:t>4</w:t>
            </w:r>
          </w:p>
        </w:tc>
        <w:tc>
          <w:tcPr>
            <w:tcW w:w="1112" w:type="dxa"/>
            <w:tcBorders>
              <w:left w:val="dashed" w:color="000000" w:sz="8" w:space="0"/>
            </w:tcBorders>
          </w:tcPr>
          <w:p w14:paraId="4ACA51EB">
            <w:pPr>
              <w:pStyle w:val="11"/>
              <w:spacing w:before="86"/>
              <w:ind w:left="25"/>
              <w:jc w:val="center"/>
              <w:rPr>
                <w:sz w:val="14"/>
              </w:rPr>
            </w:pPr>
            <w:r>
              <w:rPr>
                <w:sz w:val="14"/>
              </w:rPr>
              <w:t>5</w:t>
            </w:r>
          </w:p>
        </w:tc>
      </w:tr>
      <w:tr w14:paraId="3289D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2DC0BD4B">
            <w:pPr>
              <w:pStyle w:val="11"/>
              <w:spacing w:before="67"/>
              <w:ind w:left="77"/>
              <w:rPr>
                <w:sz w:val="14"/>
              </w:rPr>
            </w:pPr>
            <w:r>
              <w:rPr>
                <w:sz w:val="14"/>
              </w:rPr>
              <w:t>一、一般公共预算财政拨款</w:t>
            </w:r>
          </w:p>
        </w:tc>
        <w:tc>
          <w:tcPr>
            <w:tcW w:w="380" w:type="dxa"/>
            <w:tcBorders>
              <w:left w:val="dashed" w:color="000000" w:sz="8" w:space="0"/>
              <w:right w:val="dashed" w:color="000000" w:sz="8" w:space="0"/>
            </w:tcBorders>
          </w:tcPr>
          <w:p w14:paraId="4842748F">
            <w:pPr>
              <w:pStyle w:val="11"/>
              <w:spacing w:before="67"/>
              <w:ind w:left="157"/>
              <w:rPr>
                <w:sz w:val="14"/>
              </w:rPr>
            </w:pPr>
            <w:r>
              <w:rPr>
                <w:sz w:val="14"/>
              </w:rPr>
              <w:t>1</w:t>
            </w:r>
          </w:p>
        </w:tc>
        <w:tc>
          <w:tcPr>
            <w:tcW w:w="1100" w:type="dxa"/>
            <w:tcBorders>
              <w:left w:val="dashed" w:color="000000" w:sz="8" w:space="0"/>
              <w:right w:val="dashed" w:color="000000" w:sz="8" w:space="0"/>
            </w:tcBorders>
          </w:tcPr>
          <w:p w14:paraId="0452EEF4">
            <w:pPr>
              <w:pStyle w:val="11"/>
              <w:spacing w:before="67"/>
              <w:ind w:right="55"/>
              <w:jc w:val="right"/>
              <w:rPr>
                <w:sz w:val="14"/>
              </w:rPr>
            </w:pPr>
            <w:r>
              <w:rPr>
                <w:sz w:val="14"/>
              </w:rPr>
              <w:t>2,731.91</w:t>
            </w:r>
          </w:p>
        </w:tc>
        <w:tc>
          <w:tcPr>
            <w:tcW w:w="2380" w:type="dxa"/>
            <w:tcBorders>
              <w:left w:val="dashed" w:color="000000" w:sz="8" w:space="0"/>
              <w:right w:val="dashed" w:color="000000" w:sz="8" w:space="0"/>
            </w:tcBorders>
          </w:tcPr>
          <w:p w14:paraId="796D401E">
            <w:pPr>
              <w:pStyle w:val="11"/>
              <w:spacing w:before="67"/>
              <w:ind w:left="82"/>
              <w:rPr>
                <w:sz w:val="14"/>
              </w:rPr>
            </w:pPr>
            <w:r>
              <w:rPr>
                <w:sz w:val="14"/>
              </w:rPr>
              <w:t>一、一般公共服务支出</w:t>
            </w:r>
          </w:p>
        </w:tc>
        <w:tc>
          <w:tcPr>
            <w:tcW w:w="380" w:type="dxa"/>
            <w:tcBorders>
              <w:left w:val="dashed" w:color="000000" w:sz="8" w:space="0"/>
              <w:right w:val="dashed" w:color="000000" w:sz="8" w:space="0"/>
            </w:tcBorders>
          </w:tcPr>
          <w:p w14:paraId="133140EF">
            <w:pPr>
              <w:pStyle w:val="11"/>
              <w:spacing w:before="67"/>
              <w:ind w:left="122"/>
              <w:rPr>
                <w:sz w:val="14"/>
              </w:rPr>
            </w:pPr>
            <w:r>
              <w:rPr>
                <w:sz w:val="14"/>
              </w:rPr>
              <w:t>33</w:t>
            </w:r>
          </w:p>
        </w:tc>
        <w:tc>
          <w:tcPr>
            <w:tcW w:w="1100" w:type="dxa"/>
            <w:tcBorders>
              <w:left w:val="dashed" w:color="000000" w:sz="8" w:space="0"/>
              <w:right w:val="dashed" w:color="000000" w:sz="8" w:space="0"/>
            </w:tcBorders>
          </w:tcPr>
          <w:p w14:paraId="7062C791">
            <w:pPr>
              <w:pStyle w:val="11"/>
              <w:spacing w:before="67"/>
              <w:ind w:right="55"/>
              <w:jc w:val="right"/>
              <w:rPr>
                <w:sz w:val="14"/>
              </w:rPr>
            </w:pPr>
            <w:r>
              <w:rPr>
                <w:sz w:val="14"/>
              </w:rPr>
              <w:t>1,046.81</w:t>
            </w:r>
          </w:p>
        </w:tc>
        <w:tc>
          <w:tcPr>
            <w:tcW w:w="1100" w:type="dxa"/>
            <w:tcBorders>
              <w:left w:val="dashed" w:color="000000" w:sz="8" w:space="0"/>
              <w:right w:val="dashed" w:color="000000" w:sz="8" w:space="0"/>
            </w:tcBorders>
          </w:tcPr>
          <w:p w14:paraId="5CDD321A">
            <w:pPr>
              <w:pStyle w:val="11"/>
              <w:spacing w:before="67"/>
              <w:ind w:right="55"/>
              <w:jc w:val="right"/>
              <w:rPr>
                <w:sz w:val="14"/>
              </w:rPr>
            </w:pPr>
            <w:r>
              <w:rPr>
                <w:sz w:val="14"/>
              </w:rPr>
              <w:t>1,046.81</w:t>
            </w:r>
          </w:p>
        </w:tc>
        <w:tc>
          <w:tcPr>
            <w:tcW w:w="1100" w:type="dxa"/>
            <w:tcBorders>
              <w:left w:val="dashed" w:color="000000" w:sz="8" w:space="0"/>
              <w:right w:val="dashed" w:color="000000" w:sz="8" w:space="0"/>
            </w:tcBorders>
          </w:tcPr>
          <w:p w14:paraId="4FB31B32">
            <w:pPr>
              <w:pStyle w:val="11"/>
              <w:rPr>
                <w:rFonts w:ascii="Times New Roman"/>
                <w:sz w:val="14"/>
              </w:rPr>
            </w:pPr>
          </w:p>
        </w:tc>
        <w:tc>
          <w:tcPr>
            <w:tcW w:w="1112" w:type="dxa"/>
            <w:tcBorders>
              <w:left w:val="dashed" w:color="000000" w:sz="8" w:space="0"/>
            </w:tcBorders>
          </w:tcPr>
          <w:p w14:paraId="2F37ACEA">
            <w:pPr>
              <w:pStyle w:val="11"/>
              <w:rPr>
                <w:rFonts w:ascii="Times New Roman"/>
                <w:sz w:val="14"/>
              </w:rPr>
            </w:pPr>
          </w:p>
        </w:tc>
      </w:tr>
      <w:tr w14:paraId="00E5D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5A99355B">
            <w:pPr>
              <w:pStyle w:val="11"/>
              <w:spacing w:before="67"/>
              <w:ind w:left="77"/>
              <w:rPr>
                <w:sz w:val="14"/>
              </w:rPr>
            </w:pPr>
            <w:r>
              <w:rPr>
                <w:sz w:val="14"/>
              </w:rPr>
              <w:t>二、政府性基金预算财政拨款</w:t>
            </w:r>
          </w:p>
        </w:tc>
        <w:tc>
          <w:tcPr>
            <w:tcW w:w="380" w:type="dxa"/>
            <w:tcBorders>
              <w:left w:val="dashed" w:color="000000" w:sz="8" w:space="0"/>
              <w:right w:val="dashed" w:color="000000" w:sz="8" w:space="0"/>
            </w:tcBorders>
          </w:tcPr>
          <w:p w14:paraId="291E93B0">
            <w:pPr>
              <w:pStyle w:val="11"/>
              <w:spacing w:before="67"/>
              <w:ind w:left="157"/>
              <w:rPr>
                <w:sz w:val="14"/>
              </w:rPr>
            </w:pPr>
            <w:r>
              <w:rPr>
                <w:sz w:val="14"/>
              </w:rPr>
              <w:t>2</w:t>
            </w:r>
          </w:p>
        </w:tc>
        <w:tc>
          <w:tcPr>
            <w:tcW w:w="1100" w:type="dxa"/>
            <w:tcBorders>
              <w:left w:val="dashed" w:color="000000" w:sz="8" w:space="0"/>
              <w:right w:val="dashed" w:color="000000" w:sz="8" w:space="0"/>
            </w:tcBorders>
          </w:tcPr>
          <w:p w14:paraId="47117F91">
            <w:pPr>
              <w:pStyle w:val="11"/>
              <w:spacing w:before="67"/>
              <w:ind w:right="55"/>
              <w:jc w:val="right"/>
              <w:rPr>
                <w:sz w:val="14"/>
              </w:rPr>
            </w:pPr>
            <w:r>
              <w:rPr>
                <w:sz w:val="14"/>
              </w:rPr>
              <w:t>171.14</w:t>
            </w:r>
          </w:p>
        </w:tc>
        <w:tc>
          <w:tcPr>
            <w:tcW w:w="2380" w:type="dxa"/>
            <w:tcBorders>
              <w:left w:val="dashed" w:color="000000" w:sz="8" w:space="0"/>
              <w:right w:val="dashed" w:color="000000" w:sz="8" w:space="0"/>
            </w:tcBorders>
          </w:tcPr>
          <w:p w14:paraId="28D14DE2">
            <w:pPr>
              <w:pStyle w:val="11"/>
              <w:spacing w:before="67"/>
              <w:ind w:left="82"/>
              <w:rPr>
                <w:sz w:val="14"/>
              </w:rPr>
            </w:pPr>
            <w:r>
              <w:rPr>
                <w:sz w:val="14"/>
              </w:rPr>
              <w:t>二、外交支出</w:t>
            </w:r>
          </w:p>
        </w:tc>
        <w:tc>
          <w:tcPr>
            <w:tcW w:w="380" w:type="dxa"/>
            <w:tcBorders>
              <w:left w:val="dashed" w:color="000000" w:sz="8" w:space="0"/>
              <w:right w:val="dashed" w:color="000000" w:sz="8" w:space="0"/>
            </w:tcBorders>
          </w:tcPr>
          <w:p w14:paraId="31C12830">
            <w:pPr>
              <w:pStyle w:val="11"/>
              <w:spacing w:before="67"/>
              <w:ind w:left="122"/>
              <w:rPr>
                <w:sz w:val="14"/>
              </w:rPr>
            </w:pPr>
            <w:r>
              <w:rPr>
                <w:sz w:val="14"/>
              </w:rPr>
              <w:t>34</w:t>
            </w:r>
          </w:p>
        </w:tc>
        <w:tc>
          <w:tcPr>
            <w:tcW w:w="1100" w:type="dxa"/>
            <w:tcBorders>
              <w:left w:val="dashed" w:color="000000" w:sz="8" w:space="0"/>
              <w:right w:val="dashed" w:color="000000" w:sz="8" w:space="0"/>
            </w:tcBorders>
          </w:tcPr>
          <w:p w14:paraId="5ACFEB23">
            <w:pPr>
              <w:pStyle w:val="11"/>
              <w:rPr>
                <w:rFonts w:ascii="Times New Roman"/>
                <w:sz w:val="14"/>
              </w:rPr>
            </w:pPr>
          </w:p>
        </w:tc>
        <w:tc>
          <w:tcPr>
            <w:tcW w:w="1100" w:type="dxa"/>
            <w:tcBorders>
              <w:left w:val="dashed" w:color="000000" w:sz="8" w:space="0"/>
              <w:right w:val="dashed" w:color="000000" w:sz="8" w:space="0"/>
            </w:tcBorders>
          </w:tcPr>
          <w:p w14:paraId="2982DA4A">
            <w:pPr>
              <w:pStyle w:val="11"/>
              <w:rPr>
                <w:rFonts w:ascii="Times New Roman"/>
                <w:sz w:val="14"/>
              </w:rPr>
            </w:pPr>
          </w:p>
        </w:tc>
        <w:tc>
          <w:tcPr>
            <w:tcW w:w="1100" w:type="dxa"/>
            <w:tcBorders>
              <w:left w:val="dashed" w:color="000000" w:sz="8" w:space="0"/>
              <w:right w:val="dashed" w:color="000000" w:sz="8" w:space="0"/>
            </w:tcBorders>
          </w:tcPr>
          <w:p w14:paraId="5C0567E8">
            <w:pPr>
              <w:pStyle w:val="11"/>
              <w:rPr>
                <w:rFonts w:ascii="Times New Roman"/>
                <w:sz w:val="14"/>
              </w:rPr>
            </w:pPr>
          </w:p>
        </w:tc>
        <w:tc>
          <w:tcPr>
            <w:tcW w:w="1112" w:type="dxa"/>
            <w:tcBorders>
              <w:left w:val="dashed" w:color="000000" w:sz="8" w:space="0"/>
            </w:tcBorders>
          </w:tcPr>
          <w:p w14:paraId="64CA7932">
            <w:pPr>
              <w:pStyle w:val="11"/>
              <w:rPr>
                <w:rFonts w:ascii="Times New Roman"/>
                <w:sz w:val="14"/>
              </w:rPr>
            </w:pPr>
          </w:p>
        </w:tc>
      </w:tr>
      <w:tr w14:paraId="7B951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6A6A5732">
            <w:pPr>
              <w:pStyle w:val="11"/>
              <w:spacing w:before="67"/>
              <w:ind w:left="77"/>
              <w:rPr>
                <w:sz w:val="14"/>
              </w:rPr>
            </w:pPr>
            <w:r>
              <w:rPr>
                <w:sz w:val="14"/>
              </w:rPr>
              <w:t>三、国有资本经营财政拨款</w:t>
            </w:r>
          </w:p>
        </w:tc>
        <w:tc>
          <w:tcPr>
            <w:tcW w:w="380" w:type="dxa"/>
            <w:tcBorders>
              <w:left w:val="dashed" w:color="000000" w:sz="8" w:space="0"/>
              <w:right w:val="dashed" w:color="000000" w:sz="8" w:space="0"/>
            </w:tcBorders>
          </w:tcPr>
          <w:p w14:paraId="215CEA9A">
            <w:pPr>
              <w:pStyle w:val="11"/>
              <w:spacing w:before="67"/>
              <w:ind w:left="157"/>
              <w:rPr>
                <w:sz w:val="14"/>
              </w:rPr>
            </w:pPr>
            <w:r>
              <w:rPr>
                <w:sz w:val="14"/>
              </w:rPr>
              <w:t>3</w:t>
            </w:r>
          </w:p>
        </w:tc>
        <w:tc>
          <w:tcPr>
            <w:tcW w:w="1100" w:type="dxa"/>
            <w:tcBorders>
              <w:left w:val="dashed" w:color="000000" w:sz="8" w:space="0"/>
              <w:right w:val="dashed" w:color="000000" w:sz="8" w:space="0"/>
            </w:tcBorders>
          </w:tcPr>
          <w:p w14:paraId="6CCC7C4A">
            <w:pPr>
              <w:pStyle w:val="11"/>
              <w:rPr>
                <w:rFonts w:ascii="Times New Roman"/>
                <w:sz w:val="14"/>
              </w:rPr>
            </w:pPr>
          </w:p>
        </w:tc>
        <w:tc>
          <w:tcPr>
            <w:tcW w:w="2380" w:type="dxa"/>
            <w:tcBorders>
              <w:left w:val="dashed" w:color="000000" w:sz="8" w:space="0"/>
              <w:right w:val="dashed" w:color="000000" w:sz="8" w:space="0"/>
            </w:tcBorders>
          </w:tcPr>
          <w:p w14:paraId="3091B51E">
            <w:pPr>
              <w:pStyle w:val="11"/>
              <w:spacing w:before="67"/>
              <w:ind w:left="82"/>
              <w:rPr>
                <w:sz w:val="14"/>
              </w:rPr>
            </w:pPr>
            <w:r>
              <w:rPr>
                <w:sz w:val="14"/>
              </w:rPr>
              <w:t>三、国防支出</w:t>
            </w:r>
          </w:p>
        </w:tc>
        <w:tc>
          <w:tcPr>
            <w:tcW w:w="380" w:type="dxa"/>
            <w:tcBorders>
              <w:left w:val="dashed" w:color="000000" w:sz="8" w:space="0"/>
              <w:right w:val="dashed" w:color="000000" w:sz="8" w:space="0"/>
            </w:tcBorders>
          </w:tcPr>
          <w:p w14:paraId="0021298A">
            <w:pPr>
              <w:pStyle w:val="11"/>
              <w:spacing w:before="67"/>
              <w:ind w:left="122"/>
              <w:rPr>
                <w:sz w:val="14"/>
              </w:rPr>
            </w:pPr>
            <w:r>
              <w:rPr>
                <w:sz w:val="14"/>
              </w:rPr>
              <w:t>35</w:t>
            </w:r>
          </w:p>
        </w:tc>
        <w:tc>
          <w:tcPr>
            <w:tcW w:w="1100" w:type="dxa"/>
            <w:tcBorders>
              <w:left w:val="dashed" w:color="000000" w:sz="8" w:space="0"/>
              <w:right w:val="dashed" w:color="000000" w:sz="8" w:space="0"/>
            </w:tcBorders>
          </w:tcPr>
          <w:p w14:paraId="5CC1FD0A">
            <w:pPr>
              <w:pStyle w:val="11"/>
              <w:spacing w:before="67"/>
              <w:ind w:right="55"/>
              <w:jc w:val="right"/>
              <w:rPr>
                <w:sz w:val="14"/>
              </w:rPr>
            </w:pPr>
            <w:r>
              <w:rPr>
                <w:sz w:val="14"/>
              </w:rPr>
              <w:t>0.78</w:t>
            </w:r>
          </w:p>
        </w:tc>
        <w:tc>
          <w:tcPr>
            <w:tcW w:w="1100" w:type="dxa"/>
            <w:tcBorders>
              <w:left w:val="dashed" w:color="000000" w:sz="8" w:space="0"/>
              <w:right w:val="dashed" w:color="000000" w:sz="8" w:space="0"/>
            </w:tcBorders>
          </w:tcPr>
          <w:p w14:paraId="1AACC00E">
            <w:pPr>
              <w:pStyle w:val="11"/>
              <w:spacing w:before="67"/>
              <w:ind w:right="55"/>
              <w:jc w:val="right"/>
              <w:rPr>
                <w:sz w:val="14"/>
              </w:rPr>
            </w:pPr>
            <w:r>
              <w:rPr>
                <w:sz w:val="14"/>
              </w:rPr>
              <w:t>0.78</w:t>
            </w:r>
          </w:p>
        </w:tc>
        <w:tc>
          <w:tcPr>
            <w:tcW w:w="1100" w:type="dxa"/>
            <w:tcBorders>
              <w:left w:val="dashed" w:color="000000" w:sz="8" w:space="0"/>
              <w:right w:val="dashed" w:color="000000" w:sz="8" w:space="0"/>
            </w:tcBorders>
          </w:tcPr>
          <w:p w14:paraId="5C1363F5">
            <w:pPr>
              <w:pStyle w:val="11"/>
              <w:rPr>
                <w:rFonts w:ascii="Times New Roman"/>
                <w:sz w:val="14"/>
              </w:rPr>
            </w:pPr>
          </w:p>
        </w:tc>
        <w:tc>
          <w:tcPr>
            <w:tcW w:w="1112" w:type="dxa"/>
            <w:tcBorders>
              <w:left w:val="dashed" w:color="000000" w:sz="8" w:space="0"/>
            </w:tcBorders>
          </w:tcPr>
          <w:p w14:paraId="6B48BF5C">
            <w:pPr>
              <w:pStyle w:val="11"/>
              <w:rPr>
                <w:rFonts w:ascii="Times New Roman"/>
                <w:sz w:val="14"/>
              </w:rPr>
            </w:pPr>
          </w:p>
        </w:tc>
      </w:tr>
      <w:tr w14:paraId="335F0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799675DB">
            <w:pPr>
              <w:pStyle w:val="11"/>
              <w:rPr>
                <w:rFonts w:ascii="Times New Roman"/>
                <w:sz w:val="14"/>
              </w:rPr>
            </w:pPr>
          </w:p>
        </w:tc>
        <w:tc>
          <w:tcPr>
            <w:tcW w:w="380" w:type="dxa"/>
            <w:tcBorders>
              <w:left w:val="dashed" w:color="000000" w:sz="8" w:space="0"/>
              <w:right w:val="dashed" w:color="000000" w:sz="8" w:space="0"/>
            </w:tcBorders>
          </w:tcPr>
          <w:p w14:paraId="3B27B0B6">
            <w:pPr>
              <w:pStyle w:val="11"/>
              <w:spacing w:before="67"/>
              <w:ind w:left="157"/>
              <w:rPr>
                <w:sz w:val="14"/>
              </w:rPr>
            </w:pPr>
            <w:r>
              <w:rPr>
                <w:sz w:val="14"/>
              </w:rPr>
              <w:t>4</w:t>
            </w:r>
          </w:p>
        </w:tc>
        <w:tc>
          <w:tcPr>
            <w:tcW w:w="1100" w:type="dxa"/>
            <w:tcBorders>
              <w:left w:val="dashed" w:color="000000" w:sz="8" w:space="0"/>
              <w:right w:val="dashed" w:color="000000" w:sz="8" w:space="0"/>
            </w:tcBorders>
          </w:tcPr>
          <w:p w14:paraId="26DB0DAC">
            <w:pPr>
              <w:pStyle w:val="11"/>
              <w:rPr>
                <w:rFonts w:ascii="Times New Roman"/>
                <w:sz w:val="14"/>
              </w:rPr>
            </w:pPr>
          </w:p>
        </w:tc>
        <w:tc>
          <w:tcPr>
            <w:tcW w:w="2380" w:type="dxa"/>
            <w:tcBorders>
              <w:left w:val="dashed" w:color="000000" w:sz="8" w:space="0"/>
              <w:right w:val="dashed" w:color="000000" w:sz="8" w:space="0"/>
            </w:tcBorders>
          </w:tcPr>
          <w:p w14:paraId="0F578586">
            <w:pPr>
              <w:pStyle w:val="11"/>
              <w:spacing w:before="67"/>
              <w:ind w:left="82"/>
              <w:rPr>
                <w:sz w:val="14"/>
              </w:rPr>
            </w:pPr>
            <w:r>
              <w:rPr>
                <w:sz w:val="14"/>
              </w:rPr>
              <w:t>四、公共安全支出</w:t>
            </w:r>
          </w:p>
        </w:tc>
        <w:tc>
          <w:tcPr>
            <w:tcW w:w="380" w:type="dxa"/>
            <w:tcBorders>
              <w:left w:val="dashed" w:color="000000" w:sz="8" w:space="0"/>
              <w:right w:val="dashed" w:color="000000" w:sz="8" w:space="0"/>
            </w:tcBorders>
          </w:tcPr>
          <w:p w14:paraId="576C88EA">
            <w:pPr>
              <w:pStyle w:val="11"/>
              <w:spacing w:before="67"/>
              <w:ind w:left="122"/>
              <w:rPr>
                <w:sz w:val="14"/>
              </w:rPr>
            </w:pPr>
            <w:r>
              <w:rPr>
                <w:sz w:val="14"/>
              </w:rPr>
              <w:t>36</w:t>
            </w:r>
          </w:p>
        </w:tc>
        <w:tc>
          <w:tcPr>
            <w:tcW w:w="1100" w:type="dxa"/>
            <w:tcBorders>
              <w:left w:val="dashed" w:color="000000" w:sz="8" w:space="0"/>
              <w:right w:val="dashed" w:color="000000" w:sz="8" w:space="0"/>
            </w:tcBorders>
          </w:tcPr>
          <w:p w14:paraId="6FCDF596">
            <w:pPr>
              <w:pStyle w:val="11"/>
              <w:rPr>
                <w:rFonts w:ascii="Times New Roman"/>
                <w:sz w:val="14"/>
              </w:rPr>
            </w:pPr>
          </w:p>
        </w:tc>
        <w:tc>
          <w:tcPr>
            <w:tcW w:w="1100" w:type="dxa"/>
            <w:tcBorders>
              <w:left w:val="dashed" w:color="000000" w:sz="8" w:space="0"/>
              <w:right w:val="dashed" w:color="000000" w:sz="8" w:space="0"/>
            </w:tcBorders>
          </w:tcPr>
          <w:p w14:paraId="7247709B">
            <w:pPr>
              <w:pStyle w:val="11"/>
              <w:rPr>
                <w:rFonts w:ascii="Times New Roman"/>
                <w:sz w:val="14"/>
              </w:rPr>
            </w:pPr>
          </w:p>
        </w:tc>
        <w:tc>
          <w:tcPr>
            <w:tcW w:w="1100" w:type="dxa"/>
            <w:tcBorders>
              <w:left w:val="dashed" w:color="000000" w:sz="8" w:space="0"/>
              <w:right w:val="dashed" w:color="000000" w:sz="8" w:space="0"/>
            </w:tcBorders>
          </w:tcPr>
          <w:p w14:paraId="482FD4CD">
            <w:pPr>
              <w:pStyle w:val="11"/>
              <w:rPr>
                <w:rFonts w:ascii="Times New Roman"/>
                <w:sz w:val="14"/>
              </w:rPr>
            </w:pPr>
          </w:p>
        </w:tc>
        <w:tc>
          <w:tcPr>
            <w:tcW w:w="1112" w:type="dxa"/>
            <w:tcBorders>
              <w:left w:val="dashed" w:color="000000" w:sz="8" w:space="0"/>
            </w:tcBorders>
          </w:tcPr>
          <w:p w14:paraId="2A6DD9F7">
            <w:pPr>
              <w:pStyle w:val="11"/>
              <w:rPr>
                <w:rFonts w:ascii="Times New Roman"/>
                <w:sz w:val="14"/>
              </w:rPr>
            </w:pPr>
          </w:p>
        </w:tc>
      </w:tr>
      <w:tr w14:paraId="2E39B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5B44B362">
            <w:pPr>
              <w:pStyle w:val="11"/>
              <w:rPr>
                <w:rFonts w:ascii="Times New Roman"/>
                <w:sz w:val="14"/>
              </w:rPr>
            </w:pPr>
          </w:p>
        </w:tc>
        <w:tc>
          <w:tcPr>
            <w:tcW w:w="380" w:type="dxa"/>
            <w:tcBorders>
              <w:left w:val="dashed" w:color="000000" w:sz="8" w:space="0"/>
              <w:right w:val="dashed" w:color="000000" w:sz="8" w:space="0"/>
            </w:tcBorders>
          </w:tcPr>
          <w:p w14:paraId="70C62011">
            <w:pPr>
              <w:pStyle w:val="11"/>
              <w:spacing w:before="67"/>
              <w:ind w:left="157"/>
              <w:rPr>
                <w:sz w:val="14"/>
              </w:rPr>
            </w:pPr>
            <w:r>
              <w:rPr>
                <w:sz w:val="14"/>
              </w:rPr>
              <w:t>5</w:t>
            </w:r>
          </w:p>
        </w:tc>
        <w:tc>
          <w:tcPr>
            <w:tcW w:w="1100" w:type="dxa"/>
            <w:tcBorders>
              <w:left w:val="dashed" w:color="000000" w:sz="8" w:space="0"/>
              <w:right w:val="dashed" w:color="000000" w:sz="8" w:space="0"/>
            </w:tcBorders>
          </w:tcPr>
          <w:p w14:paraId="5BA48CDC">
            <w:pPr>
              <w:pStyle w:val="11"/>
              <w:rPr>
                <w:rFonts w:ascii="Times New Roman"/>
                <w:sz w:val="14"/>
              </w:rPr>
            </w:pPr>
          </w:p>
        </w:tc>
        <w:tc>
          <w:tcPr>
            <w:tcW w:w="2380" w:type="dxa"/>
            <w:tcBorders>
              <w:left w:val="dashed" w:color="000000" w:sz="8" w:space="0"/>
              <w:right w:val="dashed" w:color="000000" w:sz="8" w:space="0"/>
            </w:tcBorders>
          </w:tcPr>
          <w:p w14:paraId="5E48D167">
            <w:pPr>
              <w:pStyle w:val="11"/>
              <w:spacing w:before="67"/>
              <w:ind w:left="82"/>
              <w:rPr>
                <w:sz w:val="14"/>
              </w:rPr>
            </w:pPr>
            <w:r>
              <w:rPr>
                <w:sz w:val="14"/>
              </w:rPr>
              <w:t>五、教育支出</w:t>
            </w:r>
          </w:p>
        </w:tc>
        <w:tc>
          <w:tcPr>
            <w:tcW w:w="380" w:type="dxa"/>
            <w:tcBorders>
              <w:left w:val="dashed" w:color="000000" w:sz="8" w:space="0"/>
              <w:right w:val="dashed" w:color="000000" w:sz="8" w:space="0"/>
            </w:tcBorders>
          </w:tcPr>
          <w:p w14:paraId="05563431">
            <w:pPr>
              <w:pStyle w:val="11"/>
              <w:spacing w:before="67"/>
              <w:ind w:left="122"/>
              <w:rPr>
                <w:sz w:val="14"/>
              </w:rPr>
            </w:pPr>
            <w:r>
              <w:rPr>
                <w:sz w:val="14"/>
              </w:rPr>
              <w:t>37</w:t>
            </w:r>
          </w:p>
        </w:tc>
        <w:tc>
          <w:tcPr>
            <w:tcW w:w="1100" w:type="dxa"/>
            <w:tcBorders>
              <w:left w:val="dashed" w:color="000000" w:sz="8" w:space="0"/>
              <w:right w:val="dashed" w:color="000000" w:sz="8" w:space="0"/>
            </w:tcBorders>
          </w:tcPr>
          <w:p w14:paraId="787C6F84">
            <w:pPr>
              <w:pStyle w:val="11"/>
              <w:rPr>
                <w:rFonts w:ascii="Times New Roman"/>
                <w:sz w:val="14"/>
              </w:rPr>
            </w:pPr>
          </w:p>
        </w:tc>
        <w:tc>
          <w:tcPr>
            <w:tcW w:w="1100" w:type="dxa"/>
            <w:tcBorders>
              <w:left w:val="dashed" w:color="000000" w:sz="8" w:space="0"/>
              <w:right w:val="dashed" w:color="000000" w:sz="8" w:space="0"/>
            </w:tcBorders>
          </w:tcPr>
          <w:p w14:paraId="7E74D963">
            <w:pPr>
              <w:pStyle w:val="11"/>
              <w:rPr>
                <w:rFonts w:ascii="Times New Roman"/>
                <w:sz w:val="14"/>
              </w:rPr>
            </w:pPr>
          </w:p>
        </w:tc>
        <w:tc>
          <w:tcPr>
            <w:tcW w:w="1100" w:type="dxa"/>
            <w:tcBorders>
              <w:left w:val="dashed" w:color="000000" w:sz="8" w:space="0"/>
              <w:right w:val="dashed" w:color="000000" w:sz="8" w:space="0"/>
            </w:tcBorders>
          </w:tcPr>
          <w:p w14:paraId="64892544">
            <w:pPr>
              <w:pStyle w:val="11"/>
              <w:rPr>
                <w:rFonts w:ascii="Times New Roman"/>
                <w:sz w:val="14"/>
              </w:rPr>
            </w:pPr>
          </w:p>
        </w:tc>
        <w:tc>
          <w:tcPr>
            <w:tcW w:w="1112" w:type="dxa"/>
            <w:tcBorders>
              <w:left w:val="dashed" w:color="000000" w:sz="8" w:space="0"/>
            </w:tcBorders>
          </w:tcPr>
          <w:p w14:paraId="5B70D758">
            <w:pPr>
              <w:pStyle w:val="11"/>
              <w:rPr>
                <w:rFonts w:ascii="Times New Roman"/>
                <w:sz w:val="14"/>
              </w:rPr>
            </w:pPr>
          </w:p>
        </w:tc>
      </w:tr>
      <w:tr w14:paraId="7929A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0ABBBF07">
            <w:pPr>
              <w:pStyle w:val="11"/>
              <w:rPr>
                <w:rFonts w:ascii="Times New Roman"/>
                <w:sz w:val="14"/>
              </w:rPr>
            </w:pPr>
          </w:p>
        </w:tc>
        <w:tc>
          <w:tcPr>
            <w:tcW w:w="380" w:type="dxa"/>
            <w:tcBorders>
              <w:left w:val="dashed" w:color="000000" w:sz="8" w:space="0"/>
              <w:right w:val="dashed" w:color="000000" w:sz="8" w:space="0"/>
            </w:tcBorders>
          </w:tcPr>
          <w:p w14:paraId="67A99D1C">
            <w:pPr>
              <w:pStyle w:val="11"/>
              <w:spacing w:before="67"/>
              <w:ind w:left="157"/>
              <w:rPr>
                <w:sz w:val="14"/>
              </w:rPr>
            </w:pPr>
            <w:r>
              <w:rPr>
                <w:sz w:val="14"/>
              </w:rPr>
              <w:t>6</w:t>
            </w:r>
          </w:p>
        </w:tc>
        <w:tc>
          <w:tcPr>
            <w:tcW w:w="1100" w:type="dxa"/>
            <w:tcBorders>
              <w:left w:val="dashed" w:color="000000" w:sz="8" w:space="0"/>
              <w:right w:val="dashed" w:color="000000" w:sz="8" w:space="0"/>
            </w:tcBorders>
          </w:tcPr>
          <w:p w14:paraId="14D5EB74">
            <w:pPr>
              <w:pStyle w:val="11"/>
              <w:rPr>
                <w:rFonts w:ascii="Times New Roman"/>
                <w:sz w:val="14"/>
              </w:rPr>
            </w:pPr>
          </w:p>
        </w:tc>
        <w:tc>
          <w:tcPr>
            <w:tcW w:w="2380" w:type="dxa"/>
            <w:tcBorders>
              <w:left w:val="dashed" w:color="000000" w:sz="8" w:space="0"/>
              <w:right w:val="dashed" w:color="000000" w:sz="8" w:space="0"/>
            </w:tcBorders>
          </w:tcPr>
          <w:p w14:paraId="326C4200">
            <w:pPr>
              <w:pStyle w:val="11"/>
              <w:spacing w:before="67"/>
              <w:ind w:left="82"/>
              <w:rPr>
                <w:sz w:val="14"/>
              </w:rPr>
            </w:pPr>
            <w:r>
              <w:rPr>
                <w:sz w:val="14"/>
              </w:rPr>
              <w:t>六、科学技术支出</w:t>
            </w:r>
          </w:p>
        </w:tc>
        <w:tc>
          <w:tcPr>
            <w:tcW w:w="380" w:type="dxa"/>
            <w:tcBorders>
              <w:left w:val="dashed" w:color="000000" w:sz="8" w:space="0"/>
              <w:right w:val="dashed" w:color="000000" w:sz="8" w:space="0"/>
            </w:tcBorders>
          </w:tcPr>
          <w:p w14:paraId="08A299F1">
            <w:pPr>
              <w:pStyle w:val="11"/>
              <w:spacing w:before="67"/>
              <w:ind w:left="122"/>
              <w:rPr>
                <w:sz w:val="14"/>
              </w:rPr>
            </w:pPr>
            <w:r>
              <w:rPr>
                <w:sz w:val="14"/>
              </w:rPr>
              <w:t>38</w:t>
            </w:r>
          </w:p>
        </w:tc>
        <w:tc>
          <w:tcPr>
            <w:tcW w:w="1100" w:type="dxa"/>
            <w:tcBorders>
              <w:left w:val="dashed" w:color="000000" w:sz="8" w:space="0"/>
              <w:right w:val="dashed" w:color="000000" w:sz="8" w:space="0"/>
            </w:tcBorders>
          </w:tcPr>
          <w:p w14:paraId="0FC41109">
            <w:pPr>
              <w:pStyle w:val="11"/>
              <w:rPr>
                <w:rFonts w:ascii="Times New Roman"/>
                <w:sz w:val="14"/>
              </w:rPr>
            </w:pPr>
          </w:p>
        </w:tc>
        <w:tc>
          <w:tcPr>
            <w:tcW w:w="1100" w:type="dxa"/>
            <w:tcBorders>
              <w:left w:val="dashed" w:color="000000" w:sz="8" w:space="0"/>
              <w:right w:val="dashed" w:color="000000" w:sz="8" w:space="0"/>
            </w:tcBorders>
          </w:tcPr>
          <w:p w14:paraId="178632FD">
            <w:pPr>
              <w:pStyle w:val="11"/>
              <w:rPr>
                <w:rFonts w:ascii="Times New Roman"/>
                <w:sz w:val="14"/>
              </w:rPr>
            </w:pPr>
          </w:p>
        </w:tc>
        <w:tc>
          <w:tcPr>
            <w:tcW w:w="1100" w:type="dxa"/>
            <w:tcBorders>
              <w:left w:val="dashed" w:color="000000" w:sz="8" w:space="0"/>
              <w:right w:val="dashed" w:color="000000" w:sz="8" w:space="0"/>
            </w:tcBorders>
          </w:tcPr>
          <w:p w14:paraId="5F2216FC">
            <w:pPr>
              <w:pStyle w:val="11"/>
              <w:rPr>
                <w:rFonts w:ascii="Times New Roman"/>
                <w:sz w:val="14"/>
              </w:rPr>
            </w:pPr>
          </w:p>
        </w:tc>
        <w:tc>
          <w:tcPr>
            <w:tcW w:w="1112" w:type="dxa"/>
            <w:tcBorders>
              <w:left w:val="dashed" w:color="000000" w:sz="8" w:space="0"/>
            </w:tcBorders>
          </w:tcPr>
          <w:p w14:paraId="5B047BEA">
            <w:pPr>
              <w:pStyle w:val="11"/>
              <w:rPr>
                <w:rFonts w:ascii="Times New Roman"/>
                <w:sz w:val="14"/>
              </w:rPr>
            </w:pPr>
          </w:p>
        </w:tc>
      </w:tr>
      <w:tr w14:paraId="25927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0A978D8B">
            <w:pPr>
              <w:pStyle w:val="11"/>
              <w:rPr>
                <w:rFonts w:ascii="Times New Roman"/>
                <w:sz w:val="14"/>
              </w:rPr>
            </w:pPr>
          </w:p>
        </w:tc>
        <w:tc>
          <w:tcPr>
            <w:tcW w:w="380" w:type="dxa"/>
            <w:tcBorders>
              <w:left w:val="dashed" w:color="000000" w:sz="8" w:space="0"/>
              <w:right w:val="dashed" w:color="000000" w:sz="8" w:space="0"/>
            </w:tcBorders>
          </w:tcPr>
          <w:p w14:paraId="05D86E3C">
            <w:pPr>
              <w:pStyle w:val="11"/>
              <w:spacing w:before="67"/>
              <w:ind w:left="157"/>
              <w:rPr>
                <w:sz w:val="14"/>
              </w:rPr>
            </w:pPr>
            <w:r>
              <w:rPr>
                <w:sz w:val="14"/>
              </w:rPr>
              <w:t>7</w:t>
            </w:r>
          </w:p>
        </w:tc>
        <w:tc>
          <w:tcPr>
            <w:tcW w:w="1100" w:type="dxa"/>
            <w:tcBorders>
              <w:left w:val="dashed" w:color="000000" w:sz="8" w:space="0"/>
              <w:right w:val="dashed" w:color="000000" w:sz="8" w:space="0"/>
            </w:tcBorders>
          </w:tcPr>
          <w:p w14:paraId="5B6D1922">
            <w:pPr>
              <w:pStyle w:val="11"/>
              <w:rPr>
                <w:rFonts w:ascii="Times New Roman"/>
                <w:sz w:val="14"/>
              </w:rPr>
            </w:pPr>
          </w:p>
        </w:tc>
        <w:tc>
          <w:tcPr>
            <w:tcW w:w="2380" w:type="dxa"/>
            <w:tcBorders>
              <w:left w:val="dashed" w:color="000000" w:sz="8" w:space="0"/>
              <w:right w:val="dashed" w:color="000000" w:sz="8" w:space="0"/>
            </w:tcBorders>
          </w:tcPr>
          <w:p w14:paraId="72A1D1FE">
            <w:pPr>
              <w:pStyle w:val="11"/>
              <w:spacing w:before="67"/>
              <w:ind w:left="82"/>
              <w:rPr>
                <w:sz w:val="14"/>
              </w:rPr>
            </w:pPr>
            <w:r>
              <w:rPr>
                <w:sz w:val="14"/>
              </w:rPr>
              <w:t>七、文化旅游体育与传媒支出</w:t>
            </w:r>
          </w:p>
        </w:tc>
        <w:tc>
          <w:tcPr>
            <w:tcW w:w="380" w:type="dxa"/>
            <w:tcBorders>
              <w:left w:val="dashed" w:color="000000" w:sz="8" w:space="0"/>
              <w:right w:val="dashed" w:color="000000" w:sz="8" w:space="0"/>
            </w:tcBorders>
          </w:tcPr>
          <w:p w14:paraId="0BEDF9C9">
            <w:pPr>
              <w:pStyle w:val="11"/>
              <w:spacing w:before="67"/>
              <w:ind w:left="122"/>
              <w:rPr>
                <w:sz w:val="14"/>
              </w:rPr>
            </w:pPr>
            <w:r>
              <w:rPr>
                <w:sz w:val="14"/>
              </w:rPr>
              <w:t>39</w:t>
            </w:r>
          </w:p>
        </w:tc>
        <w:tc>
          <w:tcPr>
            <w:tcW w:w="1100" w:type="dxa"/>
            <w:tcBorders>
              <w:left w:val="dashed" w:color="000000" w:sz="8" w:space="0"/>
              <w:right w:val="dashed" w:color="000000" w:sz="8" w:space="0"/>
            </w:tcBorders>
          </w:tcPr>
          <w:p w14:paraId="2CE0C8EB">
            <w:pPr>
              <w:pStyle w:val="11"/>
              <w:spacing w:before="67"/>
              <w:ind w:right="55"/>
              <w:jc w:val="right"/>
              <w:rPr>
                <w:sz w:val="14"/>
              </w:rPr>
            </w:pPr>
            <w:r>
              <w:rPr>
                <w:sz w:val="14"/>
              </w:rPr>
              <w:t>1,000.00</w:t>
            </w:r>
          </w:p>
        </w:tc>
        <w:tc>
          <w:tcPr>
            <w:tcW w:w="1100" w:type="dxa"/>
            <w:tcBorders>
              <w:left w:val="dashed" w:color="000000" w:sz="8" w:space="0"/>
              <w:right w:val="dashed" w:color="000000" w:sz="8" w:space="0"/>
            </w:tcBorders>
          </w:tcPr>
          <w:p w14:paraId="2C1A0854">
            <w:pPr>
              <w:pStyle w:val="11"/>
              <w:spacing w:before="67"/>
              <w:ind w:right="55"/>
              <w:jc w:val="right"/>
              <w:rPr>
                <w:sz w:val="14"/>
              </w:rPr>
            </w:pPr>
            <w:r>
              <w:rPr>
                <w:sz w:val="14"/>
              </w:rPr>
              <w:t>1,000.00</w:t>
            </w:r>
          </w:p>
        </w:tc>
        <w:tc>
          <w:tcPr>
            <w:tcW w:w="1100" w:type="dxa"/>
            <w:tcBorders>
              <w:left w:val="dashed" w:color="000000" w:sz="8" w:space="0"/>
              <w:right w:val="dashed" w:color="000000" w:sz="8" w:space="0"/>
            </w:tcBorders>
          </w:tcPr>
          <w:p w14:paraId="4E6D6F0A">
            <w:pPr>
              <w:pStyle w:val="11"/>
              <w:rPr>
                <w:rFonts w:ascii="Times New Roman"/>
                <w:sz w:val="14"/>
              </w:rPr>
            </w:pPr>
          </w:p>
        </w:tc>
        <w:tc>
          <w:tcPr>
            <w:tcW w:w="1112" w:type="dxa"/>
            <w:tcBorders>
              <w:left w:val="dashed" w:color="000000" w:sz="8" w:space="0"/>
            </w:tcBorders>
          </w:tcPr>
          <w:p w14:paraId="63DF6D9D">
            <w:pPr>
              <w:pStyle w:val="11"/>
              <w:rPr>
                <w:rFonts w:ascii="Times New Roman"/>
                <w:sz w:val="14"/>
              </w:rPr>
            </w:pPr>
          </w:p>
        </w:tc>
      </w:tr>
      <w:tr w14:paraId="7C805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39971489">
            <w:pPr>
              <w:pStyle w:val="11"/>
              <w:rPr>
                <w:rFonts w:ascii="Times New Roman"/>
                <w:sz w:val="14"/>
              </w:rPr>
            </w:pPr>
          </w:p>
        </w:tc>
        <w:tc>
          <w:tcPr>
            <w:tcW w:w="380" w:type="dxa"/>
            <w:tcBorders>
              <w:left w:val="dashed" w:color="000000" w:sz="8" w:space="0"/>
              <w:right w:val="dashed" w:color="000000" w:sz="8" w:space="0"/>
            </w:tcBorders>
          </w:tcPr>
          <w:p w14:paraId="0084BA0F">
            <w:pPr>
              <w:pStyle w:val="11"/>
              <w:spacing w:before="67"/>
              <w:ind w:left="157"/>
              <w:rPr>
                <w:sz w:val="14"/>
              </w:rPr>
            </w:pPr>
            <w:r>
              <w:rPr>
                <w:sz w:val="14"/>
              </w:rPr>
              <w:t>8</w:t>
            </w:r>
          </w:p>
        </w:tc>
        <w:tc>
          <w:tcPr>
            <w:tcW w:w="1100" w:type="dxa"/>
            <w:tcBorders>
              <w:left w:val="dashed" w:color="000000" w:sz="8" w:space="0"/>
              <w:right w:val="dashed" w:color="000000" w:sz="8" w:space="0"/>
            </w:tcBorders>
          </w:tcPr>
          <w:p w14:paraId="64ACEC58">
            <w:pPr>
              <w:pStyle w:val="11"/>
              <w:rPr>
                <w:rFonts w:ascii="Times New Roman"/>
                <w:sz w:val="14"/>
              </w:rPr>
            </w:pPr>
          </w:p>
        </w:tc>
        <w:tc>
          <w:tcPr>
            <w:tcW w:w="2380" w:type="dxa"/>
            <w:tcBorders>
              <w:left w:val="dashed" w:color="000000" w:sz="8" w:space="0"/>
              <w:right w:val="dashed" w:color="000000" w:sz="8" w:space="0"/>
            </w:tcBorders>
          </w:tcPr>
          <w:p w14:paraId="26F54628">
            <w:pPr>
              <w:pStyle w:val="11"/>
              <w:spacing w:before="67"/>
              <w:ind w:left="82"/>
              <w:rPr>
                <w:sz w:val="14"/>
              </w:rPr>
            </w:pPr>
            <w:r>
              <w:rPr>
                <w:sz w:val="14"/>
              </w:rPr>
              <w:t>八、社会保障和就业支出</w:t>
            </w:r>
          </w:p>
        </w:tc>
        <w:tc>
          <w:tcPr>
            <w:tcW w:w="380" w:type="dxa"/>
            <w:tcBorders>
              <w:left w:val="dashed" w:color="000000" w:sz="8" w:space="0"/>
              <w:right w:val="dashed" w:color="000000" w:sz="8" w:space="0"/>
            </w:tcBorders>
          </w:tcPr>
          <w:p w14:paraId="02EFD0BB">
            <w:pPr>
              <w:pStyle w:val="11"/>
              <w:spacing w:before="67"/>
              <w:ind w:left="122"/>
              <w:rPr>
                <w:sz w:val="14"/>
              </w:rPr>
            </w:pPr>
            <w:r>
              <w:rPr>
                <w:sz w:val="14"/>
              </w:rPr>
              <w:t>40</w:t>
            </w:r>
          </w:p>
        </w:tc>
        <w:tc>
          <w:tcPr>
            <w:tcW w:w="1100" w:type="dxa"/>
            <w:tcBorders>
              <w:left w:val="dashed" w:color="000000" w:sz="8" w:space="0"/>
              <w:right w:val="dashed" w:color="000000" w:sz="8" w:space="0"/>
            </w:tcBorders>
          </w:tcPr>
          <w:p w14:paraId="6D31686E">
            <w:pPr>
              <w:pStyle w:val="11"/>
              <w:spacing w:before="67"/>
              <w:ind w:right="55"/>
              <w:jc w:val="right"/>
              <w:rPr>
                <w:sz w:val="14"/>
              </w:rPr>
            </w:pPr>
            <w:r>
              <w:rPr>
                <w:sz w:val="14"/>
              </w:rPr>
              <w:t>438.43</w:t>
            </w:r>
          </w:p>
        </w:tc>
        <w:tc>
          <w:tcPr>
            <w:tcW w:w="1100" w:type="dxa"/>
            <w:tcBorders>
              <w:left w:val="dashed" w:color="000000" w:sz="8" w:space="0"/>
              <w:right w:val="dashed" w:color="000000" w:sz="8" w:space="0"/>
            </w:tcBorders>
          </w:tcPr>
          <w:p w14:paraId="3C90CE37">
            <w:pPr>
              <w:pStyle w:val="11"/>
              <w:spacing w:before="67"/>
              <w:ind w:right="55"/>
              <w:jc w:val="right"/>
              <w:rPr>
                <w:sz w:val="14"/>
              </w:rPr>
            </w:pPr>
            <w:r>
              <w:rPr>
                <w:sz w:val="14"/>
              </w:rPr>
              <w:t>438.43</w:t>
            </w:r>
          </w:p>
        </w:tc>
        <w:tc>
          <w:tcPr>
            <w:tcW w:w="1100" w:type="dxa"/>
            <w:tcBorders>
              <w:left w:val="dashed" w:color="000000" w:sz="8" w:space="0"/>
              <w:right w:val="dashed" w:color="000000" w:sz="8" w:space="0"/>
            </w:tcBorders>
          </w:tcPr>
          <w:p w14:paraId="3A7E175F">
            <w:pPr>
              <w:pStyle w:val="11"/>
              <w:rPr>
                <w:rFonts w:ascii="Times New Roman"/>
                <w:sz w:val="14"/>
              </w:rPr>
            </w:pPr>
          </w:p>
        </w:tc>
        <w:tc>
          <w:tcPr>
            <w:tcW w:w="1112" w:type="dxa"/>
            <w:tcBorders>
              <w:left w:val="dashed" w:color="000000" w:sz="8" w:space="0"/>
            </w:tcBorders>
          </w:tcPr>
          <w:p w14:paraId="6F77BBA9">
            <w:pPr>
              <w:pStyle w:val="11"/>
              <w:rPr>
                <w:rFonts w:ascii="Times New Roman"/>
                <w:sz w:val="14"/>
              </w:rPr>
            </w:pPr>
          </w:p>
        </w:tc>
      </w:tr>
      <w:tr w14:paraId="5CDAA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780A3603">
            <w:pPr>
              <w:pStyle w:val="11"/>
              <w:rPr>
                <w:rFonts w:ascii="Times New Roman"/>
                <w:sz w:val="14"/>
              </w:rPr>
            </w:pPr>
          </w:p>
        </w:tc>
        <w:tc>
          <w:tcPr>
            <w:tcW w:w="380" w:type="dxa"/>
            <w:tcBorders>
              <w:left w:val="dashed" w:color="000000" w:sz="8" w:space="0"/>
              <w:right w:val="dashed" w:color="000000" w:sz="8" w:space="0"/>
            </w:tcBorders>
          </w:tcPr>
          <w:p w14:paraId="23287E4D">
            <w:pPr>
              <w:pStyle w:val="11"/>
              <w:spacing w:before="67"/>
              <w:ind w:left="157"/>
              <w:rPr>
                <w:sz w:val="14"/>
              </w:rPr>
            </w:pPr>
            <w:r>
              <w:rPr>
                <w:sz w:val="14"/>
              </w:rPr>
              <w:t>9</w:t>
            </w:r>
          </w:p>
        </w:tc>
        <w:tc>
          <w:tcPr>
            <w:tcW w:w="1100" w:type="dxa"/>
            <w:tcBorders>
              <w:left w:val="dashed" w:color="000000" w:sz="8" w:space="0"/>
              <w:right w:val="dashed" w:color="000000" w:sz="8" w:space="0"/>
            </w:tcBorders>
          </w:tcPr>
          <w:p w14:paraId="34D35CE6">
            <w:pPr>
              <w:pStyle w:val="11"/>
              <w:rPr>
                <w:rFonts w:ascii="Times New Roman"/>
                <w:sz w:val="14"/>
              </w:rPr>
            </w:pPr>
          </w:p>
        </w:tc>
        <w:tc>
          <w:tcPr>
            <w:tcW w:w="2380" w:type="dxa"/>
            <w:tcBorders>
              <w:left w:val="dashed" w:color="000000" w:sz="8" w:space="0"/>
              <w:right w:val="dashed" w:color="000000" w:sz="8" w:space="0"/>
            </w:tcBorders>
          </w:tcPr>
          <w:p w14:paraId="0495DE1D">
            <w:pPr>
              <w:pStyle w:val="11"/>
              <w:spacing w:before="67"/>
              <w:ind w:left="82"/>
              <w:rPr>
                <w:sz w:val="14"/>
              </w:rPr>
            </w:pPr>
            <w:r>
              <w:rPr>
                <w:sz w:val="14"/>
              </w:rPr>
              <w:t>九、卫生健康支出</w:t>
            </w:r>
          </w:p>
        </w:tc>
        <w:tc>
          <w:tcPr>
            <w:tcW w:w="380" w:type="dxa"/>
            <w:tcBorders>
              <w:left w:val="dashed" w:color="000000" w:sz="8" w:space="0"/>
              <w:right w:val="dashed" w:color="000000" w:sz="8" w:space="0"/>
            </w:tcBorders>
          </w:tcPr>
          <w:p w14:paraId="63A371C8">
            <w:pPr>
              <w:pStyle w:val="11"/>
              <w:spacing w:before="67"/>
              <w:ind w:left="122"/>
              <w:rPr>
                <w:sz w:val="14"/>
              </w:rPr>
            </w:pPr>
            <w:r>
              <w:rPr>
                <w:sz w:val="14"/>
              </w:rPr>
              <w:t>41</w:t>
            </w:r>
          </w:p>
        </w:tc>
        <w:tc>
          <w:tcPr>
            <w:tcW w:w="1100" w:type="dxa"/>
            <w:tcBorders>
              <w:left w:val="dashed" w:color="000000" w:sz="8" w:space="0"/>
              <w:right w:val="dashed" w:color="000000" w:sz="8" w:space="0"/>
            </w:tcBorders>
          </w:tcPr>
          <w:p w14:paraId="67035348">
            <w:pPr>
              <w:pStyle w:val="11"/>
              <w:spacing w:before="67"/>
              <w:ind w:right="55"/>
              <w:jc w:val="right"/>
              <w:rPr>
                <w:sz w:val="14"/>
              </w:rPr>
            </w:pPr>
            <w:r>
              <w:rPr>
                <w:sz w:val="14"/>
              </w:rPr>
              <w:t>42.63</w:t>
            </w:r>
          </w:p>
        </w:tc>
        <w:tc>
          <w:tcPr>
            <w:tcW w:w="1100" w:type="dxa"/>
            <w:tcBorders>
              <w:left w:val="dashed" w:color="000000" w:sz="8" w:space="0"/>
              <w:right w:val="dashed" w:color="000000" w:sz="8" w:space="0"/>
            </w:tcBorders>
          </w:tcPr>
          <w:p w14:paraId="2FFA70A3">
            <w:pPr>
              <w:pStyle w:val="11"/>
              <w:spacing w:before="67"/>
              <w:ind w:right="55"/>
              <w:jc w:val="right"/>
              <w:rPr>
                <w:sz w:val="14"/>
              </w:rPr>
            </w:pPr>
            <w:r>
              <w:rPr>
                <w:sz w:val="14"/>
              </w:rPr>
              <w:t>42.63</w:t>
            </w:r>
          </w:p>
        </w:tc>
        <w:tc>
          <w:tcPr>
            <w:tcW w:w="1100" w:type="dxa"/>
            <w:tcBorders>
              <w:left w:val="dashed" w:color="000000" w:sz="8" w:space="0"/>
              <w:right w:val="dashed" w:color="000000" w:sz="8" w:space="0"/>
            </w:tcBorders>
          </w:tcPr>
          <w:p w14:paraId="4DF36A93">
            <w:pPr>
              <w:pStyle w:val="11"/>
              <w:rPr>
                <w:rFonts w:ascii="Times New Roman"/>
                <w:sz w:val="14"/>
              </w:rPr>
            </w:pPr>
          </w:p>
        </w:tc>
        <w:tc>
          <w:tcPr>
            <w:tcW w:w="1112" w:type="dxa"/>
            <w:tcBorders>
              <w:left w:val="dashed" w:color="000000" w:sz="8" w:space="0"/>
            </w:tcBorders>
          </w:tcPr>
          <w:p w14:paraId="29556FBD">
            <w:pPr>
              <w:pStyle w:val="11"/>
              <w:rPr>
                <w:rFonts w:ascii="Times New Roman"/>
                <w:sz w:val="14"/>
              </w:rPr>
            </w:pPr>
          </w:p>
        </w:tc>
      </w:tr>
      <w:tr w14:paraId="5AFC8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08F5B449">
            <w:pPr>
              <w:pStyle w:val="11"/>
              <w:rPr>
                <w:rFonts w:ascii="Times New Roman"/>
                <w:sz w:val="14"/>
              </w:rPr>
            </w:pPr>
          </w:p>
        </w:tc>
        <w:tc>
          <w:tcPr>
            <w:tcW w:w="380" w:type="dxa"/>
            <w:tcBorders>
              <w:left w:val="dashed" w:color="000000" w:sz="8" w:space="0"/>
              <w:right w:val="dashed" w:color="000000" w:sz="8" w:space="0"/>
            </w:tcBorders>
          </w:tcPr>
          <w:p w14:paraId="44F34B04">
            <w:pPr>
              <w:pStyle w:val="11"/>
              <w:spacing w:before="67"/>
              <w:ind w:left="122"/>
              <w:rPr>
                <w:sz w:val="14"/>
              </w:rPr>
            </w:pPr>
            <w:r>
              <w:rPr>
                <w:sz w:val="14"/>
              </w:rPr>
              <w:t>10</w:t>
            </w:r>
          </w:p>
        </w:tc>
        <w:tc>
          <w:tcPr>
            <w:tcW w:w="1100" w:type="dxa"/>
            <w:tcBorders>
              <w:left w:val="dashed" w:color="000000" w:sz="8" w:space="0"/>
              <w:right w:val="dashed" w:color="000000" w:sz="8" w:space="0"/>
            </w:tcBorders>
          </w:tcPr>
          <w:p w14:paraId="2BC58A04">
            <w:pPr>
              <w:pStyle w:val="11"/>
              <w:rPr>
                <w:rFonts w:ascii="Times New Roman"/>
                <w:sz w:val="14"/>
              </w:rPr>
            </w:pPr>
          </w:p>
        </w:tc>
        <w:tc>
          <w:tcPr>
            <w:tcW w:w="2380" w:type="dxa"/>
            <w:tcBorders>
              <w:left w:val="dashed" w:color="000000" w:sz="8" w:space="0"/>
              <w:right w:val="dashed" w:color="000000" w:sz="8" w:space="0"/>
            </w:tcBorders>
          </w:tcPr>
          <w:p w14:paraId="5878760B">
            <w:pPr>
              <w:pStyle w:val="11"/>
              <w:spacing w:before="67"/>
              <w:ind w:left="82"/>
              <w:rPr>
                <w:sz w:val="14"/>
              </w:rPr>
            </w:pPr>
            <w:r>
              <w:rPr>
                <w:sz w:val="14"/>
              </w:rPr>
              <w:t>十、节能环保支出</w:t>
            </w:r>
          </w:p>
        </w:tc>
        <w:tc>
          <w:tcPr>
            <w:tcW w:w="380" w:type="dxa"/>
            <w:tcBorders>
              <w:left w:val="dashed" w:color="000000" w:sz="8" w:space="0"/>
              <w:right w:val="dashed" w:color="000000" w:sz="8" w:space="0"/>
            </w:tcBorders>
          </w:tcPr>
          <w:p w14:paraId="41896344">
            <w:pPr>
              <w:pStyle w:val="11"/>
              <w:spacing w:before="67"/>
              <w:ind w:left="122"/>
              <w:rPr>
                <w:sz w:val="14"/>
              </w:rPr>
            </w:pPr>
            <w:r>
              <w:rPr>
                <w:sz w:val="14"/>
              </w:rPr>
              <w:t>42</w:t>
            </w:r>
          </w:p>
        </w:tc>
        <w:tc>
          <w:tcPr>
            <w:tcW w:w="1100" w:type="dxa"/>
            <w:tcBorders>
              <w:left w:val="dashed" w:color="000000" w:sz="8" w:space="0"/>
              <w:right w:val="dashed" w:color="000000" w:sz="8" w:space="0"/>
            </w:tcBorders>
          </w:tcPr>
          <w:p w14:paraId="2E74C098">
            <w:pPr>
              <w:pStyle w:val="11"/>
              <w:rPr>
                <w:rFonts w:ascii="Times New Roman"/>
                <w:sz w:val="14"/>
              </w:rPr>
            </w:pPr>
          </w:p>
        </w:tc>
        <w:tc>
          <w:tcPr>
            <w:tcW w:w="1100" w:type="dxa"/>
            <w:tcBorders>
              <w:left w:val="dashed" w:color="000000" w:sz="8" w:space="0"/>
              <w:right w:val="dashed" w:color="000000" w:sz="8" w:space="0"/>
            </w:tcBorders>
          </w:tcPr>
          <w:p w14:paraId="1220DBC1">
            <w:pPr>
              <w:pStyle w:val="11"/>
              <w:rPr>
                <w:rFonts w:ascii="Times New Roman"/>
                <w:sz w:val="14"/>
              </w:rPr>
            </w:pPr>
          </w:p>
        </w:tc>
        <w:tc>
          <w:tcPr>
            <w:tcW w:w="1100" w:type="dxa"/>
            <w:tcBorders>
              <w:left w:val="dashed" w:color="000000" w:sz="8" w:space="0"/>
              <w:right w:val="dashed" w:color="000000" w:sz="8" w:space="0"/>
            </w:tcBorders>
          </w:tcPr>
          <w:p w14:paraId="42677F80">
            <w:pPr>
              <w:pStyle w:val="11"/>
              <w:rPr>
                <w:rFonts w:ascii="Times New Roman"/>
                <w:sz w:val="14"/>
              </w:rPr>
            </w:pPr>
          </w:p>
        </w:tc>
        <w:tc>
          <w:tcPr>
            <w:tcW w:w="1112" w:type="dxa"/>
            <w:tcBorders>
              <w:left w:val="dashed" w:color="000000" w:sz="8" w:space="0"/>
            </w:tcBorders>
          </w:tcPr>
          <w:p w14:paraId="73065C56">
            <w:pPr>
              <w:pStyle w:val="11"/>
              <w:rPr>
                <w:rFonts w:ascii="Times New Roman"/>
                <w:sz w:val="14"/>
              </w:rPr>
            </w:pPr>
          </w:p>
        </w:tc>
      </w:tr>
      <w:tr w14:paraId="047C9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29DA324E">
            <w:pPr>
              <w:pStyle w:val="11"/>
              <w:rPr>
                <w:rFonts w:ascii="Times New Roman"/>
                <w:sz w:val="14"/>
              </w:rPr>
            </w:pPr>
          </w:p>
        </w:tc>
        <w:tc>
          <w:tcPr>
            <w:tcW w:w="380" w:type="dxa"/>
            <w:tcBorders>
              <w:left w:val="dashed" w:color="000000" w:sz="8" w:space="0"/>
              <w:right w:val="dashed" w:color="000000" w:sz="8" w:space="0"/>
            </w:tcBorders>
          </w:tcPr>
          <w:p w14:paraId="64862415">
            <w:pPr>
              <w:pStyle w:val="11"/>
              <w:spacing w:before="67"/>
              <w:ind w:left="122"/>
              <w:rPr>
                <w:sz w:val="14"/>
              </w:rPr>
            </w:pPr>
            <w:r>
              <w:rPr>
                <w:sz w:val="14"/>
              </w:rPr>
              <w:t>11</w:t>
            </w:r>
          </w:p>
        </w:tc>
        <w:tc>
          <w:tcPr>
            <w:tcW w:w="1100" w:type="dxa"/>
            <w:tcBorders>
              <w:left w:val="dashed" w:color="000000" w:sz="8" w:space="0"/>
              <w:right w:val="dashed" w:color="000000" w:sz="8" w:space="0"/>
            </w:tcBorders>
          </w:tcPr>
          <w:p w14:paraId="14C4AA8B">
            <w:pPr>
              <w:pStyle w:val="11"/>
              <w:rPr>
                <w:rFonts w:ascii="Times New Roman"/>
                <w:sz w:val="14"/>
              </w:rPr>
            </w:pPr>
          </w:p>
        </w:tc>
        <w:tc>
          <w:tcPr>
            <w:tcW w:w="2380" w:type="dxa"/>
            <w:tcBorders>
              <w:left w:val="dashed" w:color="000000" w:sz="8" w:space="0"/>
              <w:right w:val="dashed" w:color="000000" w:sz="8" w:space="0"/>
            </w:tcBorders>
          </w:tcPr>
          <w:p w14:paraId="41E68809">
            <w:pPr>
              <w:pStyle w:val="11"/>
              <w:spacing w:before="67"/>
              <w:ind w:left="82"/>
              <w:rPr>
                <w:sz w:val="14"/>
              </w:rPr>
            </w:pPr>
            <w:r>
              <w:rPr>
                <w:sz w:val="14"/>
              </w:rPr>
              <w:t>十一、城乡社区支出</w:t>
            </w:r>
          </w:p>
        </w:tc>
        <w:tc>
          <w:tcPr>
            <w:tcW w:w="380" w:type="dxa"/>
            <w:tcBorders>
              <w:left w:val="dashed" w:color="000000" w:sz="8" w:space="0"/>
              <w:right w:val="dashed" w:color="000000" w:sz="8" w:space="0"/>
            </w:tcBorders>
          </w:tcPr>
          <w:p w14:paraId="1B90C798">
            <w:pPr>
              <w:pStyle w:val="11"/>
              <w:spacing w:before="67"/>
              <w:ind w:left="122"/>
              <w:rPr>
                <w:sz w:val="14"/>
              </w:rPr>
            </w:pPr>
            <w:r>
              <w:rPr>
                <w:sz w:val="14"/>
              </w:rPr>
              <w:t>43</w:t>
            </w:r>
          </w:p>
        </w:tc>
        <w:tc>
          <w:tcPr>
            <w:tcW w:w="1100" w:type="dxa"/>
            <w:tcBorders>
              <w:left w:val="dashed" w:color="000000" w:sz="8" w:space="0"/>
              <w:right w:val="dashed" w:color="000000" w:sz="8" w:space="0"/>
            </w:tcBorders>
          </w:tcPr>
          <w:p w14:paraId="4E4C233D">
            <w:pPr>
              <w:pStyle w:val="11"/>
              <w:spacing w:before="67"/>
              <w:ind w:right="55"/>
              <w:jc w:val="right"/>
              <w:rPr>
                <w:sz w:val="14"/>
              </w:rPr>
            </w:pPr>
            <w:r>
              <w:rPr>
                <w:sz w:val="14"/>
              </w:rPr>
              <w:t>234.71</w:t>
            </w:r>
          </w:p>
        </w:tc>
        <w:tc>
          <w:tcPr>
            <w:tcW w:w="1100" w:type="dxa"/>
            <w:tcBorders>
              <w:left w:val="dashed" w:color="000000" w:sz="8" w:space="0"/>
              <w:right w:val="dashed" w:color="000000" w:sz="8" w:space="0"/>
            </w:tcBorders>
          </w:tcPr>
          <w:p w14:paraId="2DF19F09">
            <w:pPr>
              <w:pStyle w:val="11"/>
              <w:spacing w:before="67"/>
              <w:ind w:right="55"/>
              <w:jc w:val="right"/>
              <w:rPr>
                <w:sz w:val="14"/>
              </w:rPr>
            </w:pPr>
            <w:r>
              <w:rPr>
                <w:sz w:val="14"/>
              </w:rPr>
              <w:t>63.57</w:t>
            </w:r>
          </w:p>
        </w:tc>
        <w:tc>
          <w:tcPr>
            <w:tcW w:w="1100" w:type="dxa"/>
            <w:tcBorders>
              <w:left w:val="dashed" w:color="000000" w:sz="8" w:space="0"/>
              <w:right w:val="dashed" w:color="000000" w:sz="8" w:space="0"/>
            </w:tcBorders>
          </w:tcPr>
          <w:p w14:paraId="066388E6">
            <w:pPr>
              <w:pStyle w:val="11"/>
              <w:spacing w:before="67"/>
              <w:ind w:right="55"/>
              <w:jc w:val="right"/>
              <w:rPr>
                <w:sz w:val="14"/>
              </w:rPr>
            </w:pPr>
            <w:r>
              <w:rPr>
                <w:sz w:val="14"/>
              </w:rPr>
              <w:t>171.14</w:t>
            </w:r>
          </w:p>
        </w:tc>
        <w:tc>
          <w:tcPr>
            <w:tcW w:w="1112" w:type="dxa"/>
            <w:tcBorders>
              <w:left w:val="dashed" w:color="000000" w:sz="8" w:space="0"/>
            </w:tcBorders>
          </w:tcPr>
          <w:p w14:paraId="65113C7E">
            <w:pPr>
              <w:pStyle w:val="11"/>
              <w:rPr>
                <w:rFonts w:ascii="Times New Roman"/>
                <w:sz w:val="14"/>
              </w:rPr>
            </w:pPr>
          </w:p>
        </w:tc>
      </w:tr>
      <w:tr w14:paraId="12B8F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122AF8AD">
            <w:pPr>
              <w:pStyle w:val="11"/>
              <w:rPr>
                <w:rFonts w:ascii="Times New Roman"/>
                <w:sz w:val="14"/>
              </w:rPr>
            </w:pPr>
          </w:p>
        </w:tc>
        <w:tc>
          <w:tcPr>
            <w:tcW w:w="380" w:type="dxa"/>
            <w:tcBorders>
              <w:left w:val="dashed" w:color="000000" w:sz="8" w:space="0"/>
              <w:right w:val="dashed" w:color="000000" w:sz="8" w:space="0"/>
            </w:tcBorders>
          </w:tcPr>
          <w:p w14:paraId="3CC38406">
            <w:pPr>
              <w:pStyle w:val="11"/>
              <w:spacing w:before="67"/>
              <w:ind w:left="122"/>
              <w:rPr>
                <w:sz w:val="14"/>
              </w:rPr>
            </w:pPr>
            <w:r>
              <w:rPr>
                <w:sz w:val="14"/>
              </w:rPr>
              <w:t>12</w:t>
            </w:r>
          </w:p>
        </w:tc>
        <w:tc>
          <w:tcPr>
            <w:tcW w:w="1100" w:type="dxa"/>
            <w:tcBorders>
              <w:left w:val="dashed" w:color="000000" w:sz="8" w:space="0"/>
              <w:right w:val="dashed" w:color="000000" w:sz="8" w:space="0"/>
            </w:tcBorders>
          </w:tcPr>
          <w:p w14:paraId="089A916D">
            <w:pPr>
              <w:pStyle w:val="11"/>
              <w:rPr>
                <w:rFonts w:ascii="Times New Roman"/>
                <w:sz w:val="14"/>
              </w:rPr>
            </w:pPr>
          </w:p>
        </w:tc>
        <w:tc>
          <w:tcPr>
            <w:tcW w:w="2380" w:type="dxa"/>
            <w:tcBorders>
              <w:left w:val="dashed" w:color="000000" w:sz="8" w:space="0"/>
              <w:right w:val="dashed" w:color="000000" w:sz="8" w:space="0"/>
            </w:tcBorders>
          </w:tcPr>
          <w:p w14:paraId="2E060A59">
            <w:pPr>
              <w:pStyle w:val="11"/>
              <w:spacing w:before="67"/>
              <w:ind w:left="82"/>
              <w:rPr>
                <w:sz w:val="14"/>
              </w:rPr>
            </w:pPr>
            <w:r>
              <w:rPr>
                <w:sz w:val="14"/>
              </w:rPr>
              <w:t>十二、农林水支出</w:t>
            </w:r>
          </w:p>
        </w:tc>
        <w:tc>
          <w:tcPr>
            <w:tcW w:w="380" w:type="dxa"/>
            <w:tcBorders>
              <w:left w:val="dashed" w:color="000000" w:sz="8" w:space="0"/>
              <w:right w:val="dashed" w:color="000000" w:sz="8" w:space="0"/>
            </w:tcBorders>
          </w:tcPr>
          <w:p w14:paraId="68F5726D">
            <w:pPr>
              <w:pStyle w:val="11"/>
              <w:spacing w:before="67"/>
              <w:ind w:left="122"/>
              <w:rPr>
                <w:sz w:val="14"/>
              </w:rPr>
            </w:pPr>
            <w:r>
              <w:rPr>
                <w:sz w:val="14"/>
              </w:rPr>
              <w:t>44</w:t>
            </w:r>
          </w:p>
        </w:tc>
        <w:tc>
          <w:tcPr>
            <w:tcW w:w="1100" w:type="dxa"/>
            <w:tcBorders>
              <w:left w:val="dashed" w:color="000000" w:sz="8" w:space="0"/>
              <w:right w:val="dashed" w:color="000000" w:sz="8" w:space="0"/>
            </w:tcBorders>
          </w:tcPr>
          <w:p w14:paraId="7810C359">
            <w:pPr>
              <w:pStyle w:val="11"/>
              <w:spacing w:before="67"/>
              <w:ind w:right="55"/>
              <w:jc w:val="right"/>
              <w:rPr>
                <w:sz w:val="14"/>
              </w:rPr>
            </w:pPr>
            <w:r>
              <w:rPr>
                <w:sz w:val="14"/>
              </w:rPr>
              <w:t>25.87</w:t>
            </w:r>
          </w:p>
        </w:tc>
        <w:tc>
          <w:tcPr>
            <w:tcW w:w="1100" w:type="dxa"/>
            <w:tcBorders>
              <w:left w:val="dashed" w:color="000000" w:sz="8" w:space="0"/>
              <w:right w:val="dashed" w:color="000000" w:sz="8" w:space="0"/>
            </w:tcBorders>
          </w:tcPr>
          <w:p w14:paraId="7075CC9E">
            <w:pPr>
              <w:pStyle w:val="11"/>
              <w:spacing w:before="67"/>
              <w:ind w:right="55"/>
              <w:jc w:val="right"/>
              <w:rPr>
                <w:sz w:val="14"/>
              </w:rPr>
            </w:pPr>
            <w:r>
              <w:rPr>
                <w:sz w:val="14"/>
              </w:rPr>
              <w:t>25.87</w:t>
            </w:r>
          </w:p>
        </w:tc>
        <w:tc>
          <w:tcPr>
            <w:tcW w:w="1100" w:type="dxa"/>
            <w:tcBorders>
              <w:left w:val="dashed" w:color="000000" w:sz="8" w:space="0"/>
              <w:right w:val="dashed" w:color="000000" w:sz="8" w:space="0"/>
            </w:tcBorders>
          </w:tcPr>
          <w:p w14:paraId="65DDEF4C">
            <w:pPr>
              <w:pStyle w:val="11"/>
              <w:rPr>
                <w:rFonts w:ascii="Times New Roman"/>
                <w:sz w:val="14"/>
              </w:rPr>
            </w:pPr>
          </w:p>
        </w:tc>
        <w:tc>
          <w:tcPr>
            <w:tcW w:w="1112" w:type="dxa"/>
            <w:tcBorders>
              <w:left w:val="dashed" w:color="000000" w:sz="8" w:space="0"/>
            </w:tcBorders>
          </w:tcPr>
          <w:p w14:paraId="19581CD3">
            <w:pPr>
              <w:pStyle w:val="11"/>
              <w:rPr>
                <w:rFonts w:ascii="Times New Roman"/>
                <w:sz w:val="14"/>
              </w:rPr>
            </w:pPr>
          </w:p>
        </w:tc>
      </w:tr>
      <w:tr w14:paraId="5399E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7564D101">
            <w:pPr>
              <w:pStyle w:val="11"/>
              <w:rPr>
                <w:rFonts w:ascii="Times New Roman"/>
                <w:sz w:val="14"/>
              </w:rPr>
            </w:pPr>
          </w:p>
        </w:tc>
        <w:tc>
          <w:tcPr>
            <w:tcW w:w="380" w:type="dxa"/>
            <w:tcBorders>
              <w:left w:val="dashed" w:color="000000" w:sz="8" w:space="0"/>
              <w:right w:val="dashed" w:color="000000" w:sz="8" w:space="0"/>
            </w:tcBorders>
          </w:tcPr>
          <w:p w14:paraId="4C29F77A">
            <w:pPr>
              <w:pStyle w:val="11"/>
              <w:spacing w:before="67"/>
              <w:ind w:left="122"/>
              <w:rPr>
                <w:sz w:val="14"/>
              </w:rPr>
            </w:pPr>
            <w:r>
              <w:rPr>
                <w:sz w:val="14"/>
              </w:rPr>
              <w:t>13</w:t>
            </w:r>
          </w:p>
        </w:tc>
        <w:tc>
          <w:tcPr>
            <w:tcW w:w="1100" w:type="dxa"/>
            <w:tcBorders>
              <w:left w:val="dashed" w:color="000000" w:sz="8" w:space="0"/>
              <w:right w:val="dashed" w:color="000000" w:sz="8" w:space="0"/>
            </w:tcBorders>
          </w:tcPr>
          <w:p w14:paraId="25285867">
            <w:pPr>
              <w:pStyle w:val="11"/>
              <w:rPr>
                <w:rFonts w:ascii="Times New Roman"/>
                <w:sz w:val="14"/>
              </w:rPr>
            </w:pPr>
          </w:p>
        </w:tc>
        <w:tc>
          <w:tcPr>
            <w:tcW w:w="2380" w:type="dxa"/>
            <w:tcBorders>
              <w:left w:val="dashed" w:color="000000" w:sz="8" w:space="0"/>
              <w:right w:val="dashed" w:color="000000" w:sz="8" w:space="0"/>
            </w:tcBorders>
          </w:tcPr>
          <w:p w14:paraId="390C3597">
            <w:pPr>
              <w:pStyle w:val="11"/>
              <w:spacing w:before="67"/>
              <w:ind w:left="82"/>
              <w:rPr>
                <w:sz w:val="14"/>
              </w:rPr>
            </w:pPr>
            <w:r>
              <w:rPr>
                <w:sz w:val="14"/>
              </w:rPr>
              <w:t>十三、交通运输支出</w:t>
            </w:r>
          </w:p>
        </w:tc>
        <w:tc>
          <w:tcPr>
            <w:tcW w:w="380" w:type="dxa"/>
            <w:tcBorders>
              <w:left w:val="dashed" w:color="000000" w:sz="8" w:space="0"/>
              <w:right w:val="dashed" w:color="000000" w:sz="8" w:space="0"/>
            </w:tcBorders>
          </w:tcPr>
          <w:p w14:paraId="69204AA6">
            <w:pPr>
              <w:pStyle w:val="11"/>
              <w:spacing w:before="67"/>
              <w:ind w:left="122"/>
              <w:rPr>
                <w:sz w:val="14"/>
              </w:rPr>
            </w:pPr>
            <w:r>
              <w:rPr>
                <w:sz w:val="14"/>
              </w:rPr>
              <w:t>45</w:t>
            </w:r>
          </w:p>
        </w:tc>
        <w:tc>
          <w:tcPr>
            <w:tcW w:w="1100" w:type="dxa"/>
            <w:tcBorders>
              <w:left w:val="dashed" w:color="000000" w:sz="8" w:space="0"/>
              <w:right w:val="dashed" w:color="000000" w:sz="8" w:space="0"/>
            </w:tcBorders>
          </w:tcPr>
          <w:p w14:paraId="341E08D1">
            <w:pPr>
              <w:pStyle w:val="11"/>
              <w:rPr>
                <w:rFonts w:ascii="Times New Roman"/>
                <w:sz w:val="14"/>
              </w:rPr>
            </w:pPr>
          </w:p>
        </w:tc>
        <w:tc>
          <w:tcPr>
            <w:tcW w:w="1100" w:type="dxa"/>
            <w:tcBorders>
              <w:left w:val="dashed" w:color="000000" w:sz="8" w:space="0"/>
              <w:right w:val="dashed" w:color="000000" w:sz="8" w:space="0"/>
            </w:tcBorders>
          </w:tcPr>
          <w:p w14:paraId="29384453">
            <w:pPr>
              <w:pStyle w:val="11"/>
              <w:rPr>
                <w:rFonts w:ascii="Times New Roman"/>
                <w:sz w:val="14"/>
              </w:rPr>
            </w:pPr>
          </w:p>
        </w:tc>
        <w:tc>
          <w:tcPr>
            <w:tcW w:w="1100" w:type="dxa"/>
            <w:tcBorders>
              <w:left w:val="dashed" w:color="000000" w:sz="8" w:space="0"/>
              <w:right w:val="dashed" w:color="000000" w:sz="8" w:space="0"/>
            </w:tcBorders>
          </w:tcPr>
          <w:p w14:paraId="16BAEFCB">
            <w:pPr>
              <w:pStyle w:val="11"/>
              <w:rPr>
                <w:rFonts w:ascii="Times New Roman"/>
                <w:sz w:val="14"/>
              </w:rPr>
            </w:pPr>
          </w:p>
        </w:tc>
        <w:tc>
          <w:tcPr>
            <w:tcW w:w="1112" w:type="dxa"/>
            <w:tcBorders>
              <w:left w:val="dashed" w:color="000000" w:sz="8" w:space="0"/>
            </w:tcBorders>
          </w:tcPr>
          <w:p w14:paraId="57F39EB4">
            <w:pPr>
              <w:pStyle w:val="11"/>
              <w:rPr>
                <w:rFonts w:ascii="Times New Roman"/>
                <w:sz w:val="14"/>
              </w:rPr>
            </w:pPr>
          </w:p>
        </w:tc>
      </w:tr>
      <w:tr w14:paraId="1AEA1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7B3C1992">
            <w:pPr>
              <w:pStyle w:val="11"/>
              <w:rPr>
                <w:rFonts w:ascii="Times New Roman"/>
                <w:sz w:val="14"/>
              </w:rPr>
            </w:pPr>
          </w:p>
        </w:tc>
        <w:tc>
          <w:tcPr>
            <w:tcW w:w="380" w:type="dxa"/>
            <w:tcBorders>
              <w:left w:val="dashed" w:color="000000" w:sz="8" w:space="0"/>
              <w:right w:val="dashed" w:color="000000" w:sz="8" w:space="0"/>
            </w:tcBorders>
          </w:tcPr>
          <w:p w14:paraId="7B390A78">
            <w:pPr>
              <w:pStyle w:val="11"/>
              <w:spacing w:before="67"/>
              <w:ind w:left="122"/>
              <w:rPr>
                <w:sz w:val="14"/>
              </w:rPr>
            </w:pPr>
            <w:r>
              <w:rPr>
                <w:sz w:val="14"/>
              </w:rPr>
              <w:t>14</w:t>
            </w:r>
          </w:p>
        </w:tc>
        <w:tc>
          <w:tcPr>
            <w:tcW w:w="1100" w:type="dxa"/>
            <w:tcBorders>
              <w:left w:val="dashed" w:color="000000" w:sz="8" w:space="0"/>
              <w:right w:val="dashed" w:color="000000" w:sz="8" w:space="0"/>
            </w:tcBorders>
          </w:tcPr>
          <w:p w14:paraId="5A8A0BEC">
            <w:pPr>
              <w:pStyle w:val="11"/>
              <w:rPr>
                <w:rFonts w:ascii="Times New Roman"/>
                <w:sz w:val="14"/>
              </w:rPr>
            </w:pPr>
          </w:p>
        </w:tc>
        <w:tc>
          <w:tcPr>
            <w:tcW w:w="2380" w:type="dxa"/>
            <w:tcBorders>
              <w:left w:val="dashed" w:color="000000" w:sz="8" w:space="0"/>
              <w:right w:val="dashed" w:color="000000" w:sz="8" w:space="0"/>
            </w:tcBorders>
          </w:tcPr>
          <w:p w14:paraId="2759501F">
            <w:pPr>
              <w:pStyle w:val="11"/>
              <w:spacing w:before="67"/>
              <w:ind w:left="82"/>
              <w:rPr>
                <w:sz w:val="14"/>
              </w:rPr>
            </w:pPr>
            <w:r>
              <w:rPr>
                <w:sz w:val="14"/>
              </w:rPr>
              <w:t>十四、资源勘探工业信息等支出</w:t>
            </w:r>
          </w:p>
        </w:tc>
        <w:tc>
          <w:tcPr>
            <w:tcW w:w="380" w:type="dxa"/>
            <w:tcBorders>
              <w:left w:val="dashed" w:color="000000" w:sz="8" w:space="0"/>
              <w:right w:val="dashed" w:color="000000" w:sz="8" w:space="0"/>
            </w:tcBorders>
          </w:tcPr>
          <w:p w14:paraId="551C62B0">
            <w:pPr>
              <w:pStyle w:val="11"/>
              <w:spacing w:before="67"/>
              <w:ind w:left="122"/>
              <w:rPr>
                <w:sz w:val="14"/>
              </w:rPr>
            </w:pPr>
            <w:r>
              <w:rPr>
                <w:sz w:val="14"/>
              </w:rPr>
              <w:t>46</w:t>
            </w:r>
          </w:p>
        </w:tc>
        <w:tc>
          <w:tcPr>
            <w:tcW w:w="1100" w:type="dxa"/>
            <w:tcBorders>
              <w:left w:val="dashed" w:color="000000" w:sz="8" w:space="0"/>
              <w:right w:val="dashed" w:color="000000" w:sz="8" w:space="0"/>
            </w:tcBorders>
          </w:tcPr>
          <w:p w14:paraId="7D6E3A6C">
            <w:pPr>
              <w:pStyle w:val="11"/>
              <w:rPr>
                <w:rFonts w:ascii="Times New Roman"/>
                <w:sz w:val="14"/>
              </w:rPr>
            </w:pPr>
          </w:p>
        </w:tc>
        <w:tc>
          <w:tcPr>
            <w:tcW w:w="1100" w:type="dxa"/>
            <w:tcBorders>
              <w:left w:val="dashed" w:color="000000" w:sz="8" w:space="0"/>
              <w:right w:val="dashed" w:color="000000" w:sz="8" w:space="0"/>
            </w:tcBorders>
          </w:tcPr>
          <w:p w14:paraId="2FB05914">
            <w:pPr>
              <w:pStyle w:val="11"/>
              <w:rPr>
                <w:rFonts w:ascii="Times New Roman"/>
                <w:sz w:val="14"/>
              </w:rPr>
            </w:pPr>
          </w:p>
        </w:tc>
        <w:tc>
          <w:tcPr>
            <w:tcW w:w="1100" w:type="dxa"/>
            <w:tcBorders>
              <w:left w:val="dashed" w:color="000000" w:sz="8" w:space="0"/>
              <w:right w:val="dashed" w:color="000000" w:sz="8" w:space="0"/>
            </w:tcBorders>
          </w:tcPr>
          <w:p w14:paraId="55DC0E37">
            <w:pPr>
              <w:pStyle w:val="11"/>
              <w:rPr>
                <w:rFonts w:ascii="Times New Roman"/>
                <w:sz w:val="14"/>
              </w:rPr>
            </w:pPr>
          </w:p>
        </w:tc>
        <w:tc>
          <w:tcPr>
            <w:tcW w:w="1112" w:type="dxa"/>
            <w:tcBorders>
              <w:left w:val="dashed" w:color="000000" w:sz="8" w:space="0"/>
            </w:tcBorders>
          </w:tcPr>
          <w:p w14:paraId="4B91906A">
            <w:pPr>
              <w:pStyle w:val="11"/>
              <w:rPr>
                <w:rFonts w:ascii="Times New Roman"/>
                <w:sz w:val="14"/>
              </w:rPr>
            </w:pPr>
          </w:p>
        </w:tc>
      </w:tr>
      <w:tr w14:paraId="08DA0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388F4CA4">
            <w:pPr>
              <w:pStyle w:val="11"/>
              <w:rPr>
                <w:rFonts w:ascii="Times New Roman"/>
                <w:sz w:val="14"/>
              </w:rPr>
            </w:pPr>
          </w:p>
        </w:tc>
        <w:tc>
          <w:tcPr>
            <w:tcW w:w="380" w:type="dxa"/>
            <w:tcBorders>
              <w:left w:val="dashed" w:color="000000" w:sz="8" w:space="0"/>
              <w:right w:val="dashed" w:color="000000" w:sz="8" w:space="0"/>
            </w:tcBorders>
          </w:tcPr>
          <w:p w14:paraId="53A0569D">
            <w:pPr>
              <w:pStyle w:val="11"/>
              <w:spacing w:before="67"/>
              <w:ind w:left="122"/>
              <w:rPr>
                <w:sz w:val="14"/>
              </w:rPr>
            </w:pPr>
            <w:r>
              <w:rPr>
                <w:sz w:val="14"/>
              </w:rPr>
              <w:t>15</w:t>
            </w:r>
          </w:p>
        </w:tc>
        <w:tc>
          <w:tcPr>
            <w:tcW w:w="1100" w:type="dxa"/>
            <w:tcBorders>
              <w:left w:val="dashed" w:color="000000" w:sz="8" w:space="0"/>
              <w:right w:val="dashed" w:color="000000" w:sz="8" w:space="0"/>
            </w:tcBorders>
          </w:tcPr>
          <w:p w14:paraId="2D972F8C">
            <w:pPr>
              <w:pStyle w:val="11"/>
              <w:rPr>
                <w:rFonts w:ascii="Times New Roman"/>
                <w:sz w:val="14"/>
              </w:rPr>
            </w:pPr>
          </w:p>
        </w:tc>
        <w:tc>
          <w:tcPr>
            <w:tcW w:w="2380" w:type="dxa"/>
            <w:tcBorders>
              <w:left w:val="dashed" w:color="000000" w:sz="8" w:space="0"/>
              <w:right w:val="dashed" w:color="000000" w:sz="8" w:space="0"/>
            </w:tcBorders>
          </w:tcPr>
          <w:p w14:paraId="0EFDF3B6">
            <w:pPr>
              <w:pStyle w:val="11"/>
              <w:spacing w:before="67"/>
              <w:ind w:left="82"/>
              <w:rPr>
                <w:sz w:val="14"/>
              </w:rPr>
            </w:pPr>
            <w:r>
              <w:rPr>
                <w:sz w:val="14"/>
              </w:rPr>
              <w:t>十五、商业服务业等支出</w:t>
            </w:r>
          </w:p>
        </w:tc>
        <w:tc>
          <w:tcPr>
            <w:tcW w:w="380" w:type="dxa"/>
            <w:tcBorders>
              <w:left w:val="dashed" w:color="000000" w:sz="8" w:space="0"/>
              <w:right w:val="dashed" w:color="000000" w:sz="8" w:space="0"/>
            </w:tcBorders>
          </w:tcPr>
          <w:p w14:paraId="0196121B">
            <w:pPr>
              <w:pStyle w:val="11"/>
              <w:spacing w:before="67"/>
              <w:ind w:left="122"/>
              <w:rPr>
                <w:sz w:val="14"/>
              </w:rPr>
            </w:pPr>
            <w:r>
              <w:rPr>
                <w:sz w:val="14"/>
              </w:rPr>
              <w:t>47</w:t>
            </w:r>
          </w:p>
        </w:tc>
        <w:tc>
          <w:tcPr>
            <w:tcW w:w="1100" w:type="dxa"/>
            <w:tcBorders>
              <w:left w:val="dashed" w:color="000000" w:sz="8" w:space="0"/>
              <w:right w:val="dashed" w:color="000000" w:sz="8" w:space="0"/>
            </w:tcBorders>
          </w:tcPr>
          <w:p w14:paraId="4C814263">
            <w:pPr>
              <w:pStyle w:val="11"/>
              <w:rPr>
                <w:rFonts w:ascii="Times New Roman"/>
                <w:sz w:val="14"/>
              </w:rPr>
            </w:pPr>
          </w:p>
        </w:tc>
        <w:tc>
          <w:tcPr>
            <w:tcW w:w="1100" w:type="dxa"/>
            <w:tcBorders>
              <w:left w:val="dashed" w:color="000000" w:sz="8" w:space="0"/>
              <w:right w:val="dashed" w:color="000000" w:sz="8" w:space="0"/>
            </w:tcBorders>
          </w:tcPr>
          <w:p w14:paraId="77C66E04">
            <w:pPr>
              <w:pStyle w:val="11"/>
              <w:rPr>
                <w:rFonts w:ascii="Times New Roman"/>
                <w:sz w:val="14"/>
              </w:rPr>
            </w:pPr>
          </w:p>
        </w:tc>
        <w:tc>
          <w:tcPr>
            <w:tcW w:w="1100" w:type="dxa"/>
            <w:tcBorders>
              <w:left w:val="dashed" w:color="000000" w:sz="8" w:space="0"/>
              <w:right w:val="dashed" w:color="000000" w:sz="8" w:space="0"/>
            </w:tcBorders>
          </w:tcPr>
          <w:p w14:paraId="4218C313">
            <w:pPr>
              <w:pStyle w:val="11"/>
              <w:rPr>
                <w:rFonts w:ascii="Times New Roman"/>
                <w:sz w:val="14"/>
              </w:rPr>
            </w:pPr>
          </w:p>
        </w:tc>
        <w:tc>
          <w:tcPr>
            <w:tcW w:w="1112" w:type="dxa"/>
            <w:tcBorders>
              <w:left w:val="dashed" w:color="000000" w:sz="8" w:space="0"/>
            </w:tcBorders>
          </w:tcPr>
          <w:p w14:paraId="5DCEBB46">
            <w:pPr>
              <w:pStyle w:val="11"/>
              <w:rPr>
                <w:rFonts w:ascii="Times New Roman"/>
                <w:sz w:val="14"/>
              </w:rPr>
            </w:pPr>
          </w:p>
        </w:tc>
      </w:tr>
      <w:tr w14:paraId="3E511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5222EB88">
            <w:pPr>
              <w:pStyle w:val="11"/>
              <w:rPr>
                <w:rFonts w:ascii="Times New Roman"/>
                <w:sz w:val="14"/>
              </w:rPr>
            </w:pPr>
          </w:p>
        </w:tc>
        <w:tc>
          <w:tcPr>
            <w:tcW w:w="380" w:type="dxa"/>
            <w:tcBorders>
              <w:left w:val="dashed" w:color="000000" w:sz="8" w:space="0"/>
              <w:right w:val="dashed" w:color="000000" w:sz="8" w:space="0"/>
            </w:tcBorders>
          </w:tcPr>
          <w:p w14:paraId="7D014F96">
            <w:pPr>
              <w:pStyle w:val="11"/>
              <w:spacing w:before="67"/>
              <w:ind w:left="122"/>
              <w:rPr>
                <w:sz w:val="14"/>
              </w:rPr>
            </w:pPr>
            <w:r>
              <w:rPr>
                <w:sz w:val="14"/>
              </w:rPr>
              <w:t>16</w:t>
            </w:r>
          </w:p>
        </w:tc>
        <w:tc>
          <w:tcPr>
            <w:tcW w:w="1100" w:type="dxa"/>
            <w:tcBorders>
              <w:left w:val="dashed" w:color="000000" w:sz="8" w:space="0"/>
              <w:right w:val="dashed" w:color="000000" w:sz="8" w:space="0"/>
            </w:tcBorders>
          </w:tcPr>
          <w:p w14:paraId="75AA20BD">
            <w:pPr>
              <w:pStyle w:val="11"/>
              <w:rPr>
                <w:rFonts w:ascii="Times New Roman"/>
                <w:sz w:val="14"/>
              </w:rPr>
            </w:pPr>
          </w:p>
        </w:tc>
        <w:tc>
          <w:tcPr>
            <w:tcW w:w="2380" w:type="dxa"/>
            <w:tcBorders>
              <w:left w:val="dashed" w:color="000000" w:sz="8" w:space="0"/>
              <w:right w:val="dashed" w:color="000000" w:sz="8" w:space="0"/>
            </w:tcBorders>
          </w:tcPr>
          <w:p w14:paraId="524525DD">
            <w:pPr>
              <w:pStyle w:val="11"/>
              <w:spacing w:before="67"/>
              <w:ind w:left="82"/>
              <w:rPr>
                <w:sz w:val="14"/>
              </w:rPr>
            </w:pPr>
            <w:r>
              <w:rPr>
                <w:sz w:val="14"/>
              </w:rPr>
              <w:t>十六、金融支出</w:t>
            </w:r>
          </w:p>
        </w:tc>
        <w:tc>
          <w:tcPr>
            <w:tcW w:w="380" w:type="dxa"/>
            <w:tcBorders>
              <w:left w:val="dashed" w:color="000000" w:sz="8" w:space="0"/>
              <w:right w:val="dashed" w:color="000000" w:sz="8" w:space="0"/>
            </w:tcBorders>
          </w:tcPr>
          <w:p w14:paraId="2417C601">
            <w:pPr>
              <w:pStyle w:val="11"/>
              <w:spacing w:before="67"/>
              <w:ind w:left="122"/>
              <w:rPr>
                <w:sz w:val="14"/>
              </w:rPr>
            </w:pPr>
            <w:r>
              <w:rPr>
                <w:sz w:val="14"/>
              </w:rPr>
              <w:t>48</w:t>
            </w:r>
          </w:p>
        </w:tc>
        <w:tc>
          <w:tcPr>
            <w:tcW w:w="1100" w:type="dxa"/>
            <w:tcBorders>
              <w:left w:val="dashed" w:color="000000" w:sz="8" w:space="0"/>
              <w:right w:val="dashed" w:color="000000" w:sz="8" w:space="0"/>
            </w:tcBorders>
          </w:tcPr>
          <w:p w14:paraId="1C9D1CF9">
            <w:pPr>
              <w:pStyle w:val="11"/>
              <w:rPr>
                <w:rFonts w:ascii="Times New Roman"/>
                <w:sz w:val="14"/>
              </w:rPr>
            </w:pPr>
          </w:p>
        </w:tc>
        <w:tc>
          <w:tcPr>
            <w:tcW w:w="1100" w:type="dxa"/>
            <w:tcBorders>
              <w:left w:val="dashed" w:color="000000" w:sz="8" w:space="0"/>
              <w:right w:val="dashed" w:color="000000" w:sz="8" w:space="0"/>
            </w:tcBorders>
          </w:tcPr>
          <w:p w14:paraId="3ADE5F1E">
            <w:pPr>
              <w:pStyle w:val="11"/>
              <w:rPr>
                <w:rFonts w:ascii="Times New Roman"/>
                <w:sz w:val="14"/>
              </w:rPr>
            </w:pPr>
          </w:p>
        </w:tc>
        <w:tc>
          <w:tcPr>
            <w:tcW w:w="1100" w:type="dxa"/>
            <w:tcBorders>
              <w:left w:val="dashed" w:color="000000" w:sz="8" w:space="0"/>
              <w:right w:val="dashed" w:color="000000" w:sz="8" w:space="0"/>
            </w:tcBorders>
          </w:tcPr>
          <w:p w14:paraId="0EE9D96F">
            <w:pPr>
              <w:pStyle w:val="11"/>
              <w:rPr>
                <w:rFonts w:ascii="Times New Roman"/>
                <w:sz w:val="14"/>
              </w:rPr>
            </w:pPr>
          </w:p>
        </w:tc>
        <w:tc>
          <w:tcPr>
            <w:tcW w:w="1112" w:type="dxa"/>
            <w:tcBorders>
              <w:left w:val="dashed" w:color="000000" w:sz="8" w:space="0"/>
            </w:tcBorders>
          </w:tcPr>
          <w:p w14:paraId="5A12F401">
            <w:pPr>
              <w:pStyle w:val="11"/>
              <w:rPr>
                <w:rFonts w:ascii="Times New Roman"/>
                <w:sz w:val="14"/>
              </w:rPr>
            </w:pPr>
          </w:p>
        </w:tc>
      </w:tr>
      <w:tr w14:paraId="0449ED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2DEFA863">
            <w:pPr>
              <w:pStyle w:val="11"/>
              <w:rPr>
                <w:rFonts w:ascii="Times New Roman"/>
                <w:sz w:val="14"/>
              </w:rPr>
            </w:pPr>
          </w:p>
        </w:tc>
        <w:tc>
          <w:tcPr>
            <w:tcW w:w="380" w:type="dxa"/>
            <w:tcBorders>
              <w:left w:val="dashed" w:color="000000" w:sz="8" w:space="0"/>
              <w:right w:val="dashed" w:color="000000" w:sz="8" w:space="0"/>
            </w:tcBorders>
          </w:tcPr>
          <w:p w14:paraId="53A9CBAF">
            <w:pPr>
              <w:pStyle w:val="11"/>
              <w:spacing w:before="67"/>
              <w:ind w:left="122"/>
              <w:rPr>
                <w:sz w:val="14"/>
              </w:rPr>
            </w:pPr>
            <w:r>
              <w:rPr>
                <w:sz w:val="14"/>
              </w:rPr>
              <w:t>17</w:t>
            </w:r>
          </w:p>
        </w:tc>
        <w:tc>
          <w:tcPr>
            <w:tcW w:w="1100" w:type="dxa"/>
            <w:tcBorders>
              <w:left w:val="dashed" w:color="000000" w:sz="8" w:space="0"/>
              <w:right w:val="dashed" w:color="000000" w:sz="8" w:space="0"/>
            </w:tcBorders>
          </w:tcPr>
          <w:p w14:paraId="2070F2AC">
            <w:pPr>
              <w:pStyle w:val="11"/>
              <w:rPr>
                <w:rFonts w:ascii="Times New Roman"/>
                <w:sz w:val="14"/>
              </w:rPr>
            </w:pPr>
          </w:p>
        </w:tc>
        <w:tc>
          <w:tcPr>
            <w:tcW w:w="2380" w:type="dxa"/>
            <w:tcBorders>
              <w:left w:val="dashed" w:color="000000" w:sz="8" w:space="0"/>
              <w:right w:val="dashed" w:color="000000" w:sz="8" w:space="0"/>
            </w:tcBorders>
          </w:tcPr>
          <w:p w14:paraId="0A40369E">
            <w:pPr>
              <w:pStyle w:val="11"/>
              <w:spacing w:before="67"/>
              <w:ind w:left="82"/>
              <w:rPr>
                <w:sz w:val="14"/>
              </w:rPr>
            </w:pPr>
            <w:r>
              <w:rPr>
                <w:sz w:val="14"/>
              </w:rPr>
              <w:t>十七、援助其他地区支出</w:t>
            </w:r>
          </w:p>
        </w:tc>
        <w:tc>
          <w:tcPr>
            <w:tcW w:w="380" w:type="dxa"/>
            <w:tcBorders>
              <w:left w:val="dashed" w:color="000000" w:sz="8" w:space="0"/>
              <w:right w:val="dashed" w:color="000000" w:sz="8" w:space="0"/>
            </w:tcBorders>
          </w:tcPr>
          <w:p w14:paraId="0E59926B">
            <w:pPr>
              <w:pStyle w:val="11"/>
              <w:spacing w:before="67"/>
              <w:ind w:left="122"/>
              <w:rPr>
                <w:sz w:val="14"/>
              </w:rPr>
            </w:pPr>
            <w:r>
              <w:rPr>
                <w:sz w:val="14"/>
              </w:rPr>
              <w:t>49</w:t>
            </w:r>
          </w:p>
        </w:tc>
        <w:tc>
          <w:tcPr>
            <w:tcW w:w="1100" w:type="dxa"/>
            <w:tcBorders>
              <w:left w:val="dashed" w:color="000000" w:sz="8" w:space="0"/>
              <w:right w:val="dashed" w:color="000000" w:sz="8" w:space="0"/>
            </w:tcBorders>
          </w:tcPr>
          <w:p w14:paraId="4BBFC549">
            <w:pPr>
              <w:pStyle w:val="11"/>
              <w:rPr>
                <w:rFonts w:ascii="Times New Roman"/>
                <w:sz w:val="14"/>
              </w:rPr>
            </w:pPr>
          </w:p>
        </w:tc>
        <w:tc>
          <w:tcPr>
            <w:tcW w:w="1100" w:type="dxa"/>
            <w:tcBorders>
              <w:left w:val="dashed" w:color="000000" w:sz="8" w:space="0"/>
              <w:right w:val="dashed" w:color="000000" w:sz="8" w:space="0"/>
            </w:tcBorders>
          </w:tcPr>
          <w:p w14:paraId="6825CBF0">
            <w:pPr>
              <w:pStyle w:val="11"/>
              <w:rPr>
                <w:rFonts w:ascii="Times New Roman"/>
                <w:sz w:val="14"/>
              </w:rPr>
            </w:pPr>
          </w:p>
        </w:tc>
        <w:tc>
          <w:tcPr>
            <w:tcW w:w="1100" w:type="dxa"/>
            <w:tcBorders>
              <w:left w:val="dashed" w:color="000000" w:sz="8" w:space="0"/>
              <w:right w:val="dashed" w:color="000000" w:sz="8" w:space="0"/>
            </w:tcBorders>
          </w:tcPr>
          <w:p w14:paraId="5E4D9C4D">
            <w:pPr>
              <w:pStyle w:val="11"/>
              <w:rPr>
                <w:rFonts w:ascii="Times New Roman"/>
                <w:sz w:val="14"/>
              </w:rPr>
            </w:pPr>
          </w:p>
        </w:tc>
        <w:tc>
          <w:tcPr>
            <w:tcW w:w="1112" w:type="dxa"/>
            <w:tcBorders>
              <w:left w:val="dashed" w:color="000000" w:sz="8" w:space="0"/>
            </w:tcBorders>
          </w:tcPr>
          <w:p w14:paraId="7E8CF59C">
            <w:pPr>
              <w:pStyle w:val="11"/>
              <w:rPr>
                <w:rFonts w:ascii="Times New Roman"/>
                <w:sz w:val="14"/>
              </w:rPr>
            </w:pPr>
          </w:p>
        </w:tc>
      </w:tr>
      <w:tr w14:paraId="1B744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2BE9304F">
            <w:pPr>
              <w:pStyle w:val="11"/>
              <w:rPr>
                <w:rFonts w:ascii="Times New Roman"/>
                <w:sz w:val="14"/>
              </w:rPr>
            </w:pPr>
          </w:p>
        </w:tc>
        <w:tc>
          <w:tcPr>
            <w:tcW w:w="380" w:type="dxa"/>
            <w:tcBorders>
              <w:left w:val="dashed" w:color="000000" w:sz="8" w:space="0"/>
              <w:right w:val="dashed" w:color="000000" w:sz="8" w:space="0"/>
            </w:tcBorders>
          </w:tcPr>
          <w:p w14:paraId="5FB49FBE">
            <w:pPr>
              <w:pStyle w:val="11"/>
              <w:spacing w:before="67"/>
              <w:ind w:left="122"/>
              <w:rPr>
                <w:sz w:val="14"/>
              </w:rPr>
            </w:pPr>
            <w:r>
              <w:rPr>
                <w:sz w:val="14"/>
              </w:rPr>
              <w:t>18</w:t>
            </w:r>
          </w:p>
        </w:tc>
        <w:tc>
          <w:tcPr>
            <w:tcW w:w="1100" w:type="dxa"/>
            <w:tcBorders>
              <w:left w:val="dashed" w:color="000000" w:sz="8" w:space="0"/>
              <w:right w:val="dashed" w:color="000000" w:sz="8" w:space="0"/>
            </w:tcBorders>
          </w:tcPr>
          <w:p w14:paraId="17C946D1">
            <w:pPr>
              <w:pStyle w:val="11"/>
              <w:rPr>
                <w:rFonts w:ascii="Times New Roman"/>
                <w:sz w:val="14"/>
              </w:rPr>
            </w:pPr>
          </w:p>
        </w:tc>
        <w:tc>
          <w:tcPr>
            <w:tcW w:w="2380" w:type="dxa"/>
            <w:tcBorders>
              <w:left w:val="dashed" w:color="000000" w:sz="8" w:space="0"/>
              <w:right w:val="dashed" w:color="000000" w:sz="8" w:space="0"/>
            </w:tcBorders>
          </w:tcPr>
          <w:p w14:paraId="271A9141">
            <w:pPr>
              <w:pStyle w:val="11"/>
              <w:spacing w:before="67"/>
              <w:ind w:left="82"/>
              <w:rPr>
                <w:sz w:val="14"/>
              </w:rPr>
            </w:pPr>
            <w:r>
              <w:rPr>
                <w:sz w:val="14"/>
              </w:rPr>
              <w:t>十八、自然资源海洋气象等支出</w:t>
            </w:r>
          </w:p>
        </w:tc>
        <w:tc>
          <w:tcPr>
            <w:tcW w:w="380" w:type="dxa"/>
            <w:tcBorders>
              <w:left w:val="dashed" w:color="000000" w:sz="8" w:space="0"/>
              <w:right w:val="dashed" w:color="000000" w:sz="8" w:space="0"/>
            </w:tcBorders>
          </w:tcPr>
          <w:p w14:paraId="4D308CF6">
            <w:pPr>
              <w:pStyle w:val="11"/>
              <w:spacing w:before="67"/>
              <w:ind w:left="122"/>
              <w:rPr>
                <w:sz w:val="14"/>
              </w:rPr>
            </w:pPr>
            <w:r>
              <w:rPr>
                <w:sz w:val="14"/>
              </w:rPr>
              <w:t>50</w:t>
            </w:r>
          </w:p>
        </w:tc>
        <w:tc>
          <w:tcPr>
            <w:tcW w:w="1100" w:type="dxa"/>
            <w:tcBorders>
              <w:left w:val="dashed" w:color="000000" w:sz="8" w:space="0"/>
              <w:right w:val="dashed" w:color="000000" w:sz="8" w:space="0"/>
            </w:tcBorders>
          </w:tcPr>
          <w:p w14:paraId="03D13C32">
            <w:pPr>
              <w:pStyle w:val="11"/>
              <w:rPr>
                <w:rFonts w:ascii="Times New Roman"/>
                <w:sz w:val="14"/>
              </w:rPr>
            </w:pPr>
          </w:p>
        </w:tc>
        <w:tc>
          <w:tcPr>
            <w:tcW w:w="1100" w:type="dxa"/>
            <w:tcBorders>
              <w:left w:val="dashed" w:color="000000" w:sz="8" w:space="0"/>
              <w:right w:val="dashed" w:color="000000" w:sz="8" w:space="0"/>
            </w:tcBorders>
          </w:tcPr>
          <w:p w14:paraId="025B15E6">
            <w:pPr>
              <w:pStyle w:val="11"/>
              <w:rPr>
                <w:rFonts w:ascii="Times New Roman"/>
                <w:sz w:val="14"/>
              </w:rPr>
            </w:pPr>
          </w:p>
        </w:tc>
        <w:tc>
          <w:tcPr>
            <w:tcW w:w="1100" w:type="dxa"/>
            <w:tcBorders>
              <w:left w:val="dashed" w:color="000000" w:sz="8" w:space="0"/>
              <w:right w:val="dashed" w:color="000000" w:sz="8" w:space="0"/>
            </w:tcBorders>
          </w:tcPr>
          <w:p w14:paraId="2132CAA2">
            <w:pPr>
              <w:pStyle w:val="11"/>
              <w:rPr>
                <w:rFonts w:ascii="Times New Roman"/>
                <w:sz w:val="14"/>
              </w:rPr>
            </w:pPr>
          </w:p>
        </w:tc>
        <w:tc>
          <w:tcPr>
            <w:tcW w:w="1112" w:type="dxa"/>
            <w:tcBorders>
              <w:left w:val="dashed" w:color="000000" w:sz="8" w:space="0"/>
            </w:tcBorders>
          </w:tcPr>
          <w:p w14:paraId="118DC304">
            <w:pPr>
              <w:pStyle w:val="11"/>
              <w:rPr>
                <w:rFonts w:ascii="Times New Roman"/>
                <w:sz w:val="14"/>
              </w:rPr>
            </w:pPr>
          </w:p>
        </w:tc>
      </w:tr>
      <w:tr w14:paraId="599463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5A045F68">
            <w:pPr>
              <w:pStyle w:val="11"/>
              <w:rPr>
                <w:rFonts w:ascii="Times New Roman"/>
                <w:sz w:val="14"/>
              </w:rPr>
            </w:pPr>
          </w:p>
        </w:tc>
        <w:tc>
          <w:tcPr>
            <w:tcW w:w="380" w:type="dxa"/>
            <w:tcBorders>
              <w:left w:val="dashed" w:color="000000" w:sz="8" w:space="0"/>
              <w:right w:val="dashed" w:color="000000" w:sz="8" w:space="0"/>
            </w:tcBorders>
          </w:tcPr>
          <w:p w14:paraId="67DB8A11">
            <w:pPr>
              <w:pStyle w:val="11"/>
              <w:spacing w:before="67"/>
              <w:ind w:left="122"/>
              <w:rPr>
                <w:sz w:val="14"/>
              </w:rPr>
            </w:pPr>
            <w:r>
              <w:rPr>
                <w:sz w:val="14"/>
              </w:rPr>
              <w:t>19</w:t>
            </w:r>
          </w:p>
        </w:tc>
        <w:tc>
          <w:tcPr>
            <w:tcW w:w="1100" w:type="dxa"/>
            <w:tcBorders>
              <w:left w:val="dashed" w:color="000000" w:sz="8" w:space="0"/>
              <w:right w:val="dashed" w:color="000000" w:sz="8" w:space="0"/>
            </w:tcBorders>
          </w:tcPr>
          <w:p w14:paraId="4BECA5A6">
            <w:pPr>
              <w:pStyle w:val="11"/>
              <w:rPr>
                <w:rFonts w:ascii="Times New Roman"/>
                <w:sz w:val="14"/>
              </w:rPr>
            </w:pPr>
          </w:p>
        </w:tc>
        <w:tc>
          <w:tcPr>
            <w:tcW w:w="2380" w:type="dxa"/>
            <w:tcBorders>
              <w:left w:val="dashed" w:color="000000" w:sz="8" w:space="0"/>
              <w:right w:val="dashed" w:color="000000" w:sz="8" w:space="0"/>
            </w:tcBorders>
          </w:tcPr>
          <w:p w14:paraId="41BAFD60">
            <w:pPr>
              <w:pStyle w:val="11"/>
              <w:spacing w:before="67"/>
              <w:ind w:left="82"/>
              <w:rPr>
                <w:sz w:val="14"/>
              </w:rPr>
            </w:pPr>
            <w:r>
              <w:rPr>
                <w:sz w:val="14"/>
              </w:rPr>
              <w:t>十九、住房保障支出</w:t>
            </w:r>
          </w:p>
        </w:tc>
        <w:tc>
          <w:tcPr>
            <w:tcW w:w="380" w:type="dxa"/>
            <w:tcBorders>
              <w:left w:val="dashed" w:color="000000" w:sz="8" w:space="0"/>
              <w:right w:val="dashed" w:color="000000" w:sz="8" w:space="0"/>
            </w:tcBorders>
          </w:tcPr>
          <w:p w14:paraId="2F9C66AA">
            <w:pPr>
              <w:pStyle w:val="11"/>
              <w:spacing w:before="67"/>
              <w:ind w:left="122"/>
              <w:rPr>
                <w:sz w:val="14"/>
              </w:rPr>
            </w:pPr>
            <w:r>
              <w:rPr>
                <w:sz w:val="14"/>
              </w:rPr>
              <w:t>51</w:t>
            </w:r>
          </w:p>
        </w:tc>
        <w:tc>
          <w:tcPr>
            <w:tcW w:w="1100" w:type="dxa"/>
            <w:tcBorders>
              <w:left w:val="dashed" w:color="000000" w:sz="8" w:space="0"/>
              <w:right w:val="dashed" w:color="000000" w:sz="8" w:space="0"/>
            </w:tcBorders>
          </w:tcPr>
          <w:p w14:paraId="31E29CF1">
            <w:pPr>
              <w:pStyle w:val="11"/>
              <w:spacing w:before="67"/>
              <w:ind w:right="55"/>
              <w:jc w:val="right"/>
              <w:rPr>
                <w:sz w:val="14"/>
              </w:rPr>
            </w:pPr>
            <w:r>
              <w:rPr>
                <w:sz w:val="14"/>
              </w:rPr>
              <w:t>113.15</w:t>
            </w:r>
          </w:p>
        </w:tc>
        <w:tc>
          <w:tcPr>
            <w:tcW w:w="1100" w:type="dxa"/>
            <w:tcBorders>
              <w:left w:val="dashed" w:color="000000" w:sz="8" w:space="0"/>
              <w:right w:val="dashed" w:color="000000" w:sz="8" w:space="0"/>
            </w:tcBorders>
          </w:tcPr>
          <w:p w14:paraId="1E9483E0">
            <w:pPr>
              <w:pStyle w:val="11"/>
              <w:spacing w:before="67"/>
              <w:ind w:right="55"/>
              <w:jc w:val="right"/>
              <w:rPr>
                <w:sz w:val="14"/>
              </w:rPr>
            </w:pPr>
            <w:r>
              <w:rPr>
                <w:sz w:val="14"/>
              </w:rPr>
              <w:t>113.15</w:t>
            </w:r>
          </w:p>
        </w:tc>
        <w:tc>
          <w:tcPr>
            <w:tcW w:w="1100" w:type="dxa"/>
            <w:tcBorders>
              <w:left w:val="dashed" w:color="000000" w:sz="8" w:space="0"/>
              <w:right w:val="dashed" w:color="000000" w:sz="8" w:space="0"/>
            </w:tcBorders>
          </w:tcPr>
          <w:p w14:paraId="7EA6E4DF">
            <w:pPr>
              <w:pStyle w:val="11"/>
              <w:rPr>
                <w:rFonts w:ascii="Times New Roman"/>
                <w:sz w:val="14"/>
              </w:rPr>
            </w:pPr>
          </w:p>
        </w:tc>
        <w:tc>
          <w:tcPr>
            <w:tcW w:w="1112" w:type="dxa"/>
            <w:tcBorders>
              <w:left w:val="dashed" w:color="000000" w:sz="8" w:space="0"/>
            </w:tcBorders>
          </w:tcPr>
          <w:p w14:paraId="309D273D">
            <w:pPr>
              <w:pStyle w:val="11"/>
              <w:rPr>
                <w:rFonts w:ascii="Times New Roman"/>
                <w:sz w:val="14"/>
              </w:rPr>
            </w:pPr>
          </w:p>
        </w:tc>
      </w:tr>
      <w:tr w14:paraId="2C6CE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63C225E3">
            <w:pPr>
              <w:pStyle w:val="11"/>
              <w:rPr>
                <w:rFonts w:ascii="Times New Roman"/>
                <w:sz w:val="14"/>
              </w:rPr>
            </w:pPr>
          </w:p>
        </w:tc>
        <w:tc>
          <w:tcPr>
            <w:tcW w:w="380" w:type="dxa"/>
            <w:tcBorders>
              <w:left w:val="dashed" w:color="000000" w:sz="8" w:space="0"/>
              <w:right w:val="dashed" w:color="000000" w:sz="8" w:space="0"/>
            </w:tcBorders>
          </w:tcPr>
          <w:p w14:paraId="65B4A8DA">
            <w:pPr>
              <w:pStyle w:val="11"/>
              <w:spacing w:before="67"/>
              <w:ind w:left="122"/>
              <w:rPr>
                <w:sz w:val="14"/>
              </w:rPr>
            </w:pPr>
            <w:r>
              <w:rPr>
                <w:sz w:val="14"/>
              </w:rPr>
              <w:t>20</w:t>
            </w:r>
          </w:p>
        </w:tc>
        <w:tc>
          <w:tcPr>
            <w:tcW w:w="1100" w:type="dxa"/>
            <w:tcBorders>
              <w:left w:val="dashed" w:color="000000" w:sz="8" w:space="0"/>
              <w:right w:val="dashed" w:color="000000" w:sz="8" w:space="0"/>
            </w:tcBorders>
          </w:tcPr>
          <w:p w14:paraId="739BF98E">
            <w:pPr>
              <w:pStyle w:val="11"/>
              <w:rPr>
                <w:rFonts w:ascii="Times New Roman"/>
                <w:sz w:val="14"/>
              </w:rPr>
            </w:pPr>
          </w:p>
        </w:tc>
        <w:tc>
          <w:tcPr>
            <w:tcW w:w="2380" w:type="dxa"/>
            <w:tcBorders>
              <w:left w:val="dashed" w:color="000000" w:sz="8" w:space="0"/>
              <w:right w:val="dashed" w:color="000000" w:sz="8" w:space="0"/>
            </w:tcBorders>
          </w:tcPr>
          <w:p w14:paraId="5E75EEC1">
            <w:pPr>
              <w:pStyle w:val="11"/>
              <w:spacing w:before="67"/>
              <w:ind w:left="82"/>
              <w:rPr>
                <w:sz w:val="14"/>
              </w:rPr>
            </w:pPr>
            <w:r>
              <w:rPr>
                <w:sz w:val="14"/>
              </w:rPr>
              <w:t>二十、粮油物资储备支出</w:t>
            </w:r>
          </w:p>
        </w:tc>
        <w:tc>
          <w:tcPr>
            <w:tcW w:w="380" w:type="dxa"/>
            <w:tcBorders>
              <w:left w:val="dashed" w:color="000000" w:sz="8" w:space="0"/>
              <w:right w:val="dashed" w:color="000000" w:sz="8" w:space="0"/>
            </w:tcBorders>
          </w:tcPr>
          <w:p w14:paraId="1679190E">
            <w:pPr>
              <w:pStyle w:val="11"/>
              <w:spacing w:before="67"/>
              <w:ind w:left="122"/>
              <w:rPr>
                <w:sz w:val="14"/>
              </w:rPr>
            </w:pPr>
            <w:r>
              <w:rPr>
                <w:sz w:val="14"/>
              </w:rPr>
              <w:t>52</w:t>
            </w:r>
          </w:p>
        </w:tc>
        <w:tc>
          <w:tcPr>
            <w:tcW w:w="1100" w:type="dxa"/>
            <w:tcBorders>
              <w:left w:val="dashed" w:color="000000" w:sz="8" w:space="0"/>
              <w:right w:val="dashed" w:color="000000" w:sz="8" w:space="0"/>
            </w:tcBorders>
          </w:tcPr>
          <w:p w14:paraId="0D4F878F">
            <w:pPr>
              <w:pStyle w:val="11"/>
              <w:rPr>
                <w:rFonts w:ascii="Times New Roman"/>
                <w:sz w:val="14"/>
              </w:rPr>
            </w:pPr>
          </w:p>
        </w:tc>
        <w:tc>
          <w:tcPr>
            <w:tcW w:w="1100" w:type="dxa"/>
            <w:tcBorders>
              <w:left w:val="dashed" w:color="000000" w:sz="8" w:space="0"/>
              <w:right w:val="dashed" w:color="000000" w:sz="8" w:space="0"/>
            </w:tcBorders>
          </w:tcPr>
          <w:p w14:paraId="095495D8">
            <w:pPr>
              <w:pStyle w:val="11"/>
              <w:rPr>
                <w:rFonts w:ascii="Times New Roman"/>
                <w:sz w:val="14"/>
              </w:rPr>
            </w:pPr>
          </w:p>
        </w:tc>
        <w:tc>
          <w:tcPr>
            <w:tcW w:w="1100" w:type="dxa"/>
            <w:tcBorders>
              <w:left w:val="dashed" w:color="000000" w:sz="8" w:space="0"/>
              <w:right w:val="dashed" w:color="000000" w:sz="8" w:space="0"/>
            </w:tcBorders>
          </w:tcPr>
          <w:p w14:paraId="3CE069A7">
            <w:pPr>
              <w:pStyle w:val="11"/>
              <w:rPr>
                <w:rFonts w:ascii="Times New Roman"/>
                <w:sz w:val="14"/>
              </w:rPr>
            </w:pPr>
          </w:p>
        </w:tc>
        <w:tc>
          <w:tcPr>
            <w:tcW w:w="1112" w:type="dxa"/>
            <w:tcBorders>
              <w:left w:val="dashed" w:color="000000" w:sz="8" w:space="0"/>
            </w:tcBorders>
          </w:tcPr>
          <w:p w14:paraId="66D9A20A">
            <w:pPr>
              <w:pStyle w:val="11"/>
              <w:rPr>
                <w:rFonts w:ascii="Times New Roman"/>
                <w:sz w:val="14"/>
              </w:rPr>
            </w:pPr>
          </w:p>
        </w:tc>
      </w:tr>
      <w:tr w14:paraId="45F6E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5D053F12">
            <w:pPr>
              <w:pStyle w:val="11"/>
              <w:rPr>
                <w:rFonts w:ascii="Times New Roman"/>
                <w:sz w:val="14"/>
              </w:rPr>
            </w:pPr>
          </w:p>
        </w:tc>
        <w:tc>
          <w:tcPr>
            <w:tcW w:w="380" w:type="dxa"/>
            <w:tcBorders>
              <w:left w:val="dashed" w:color="000000" w:sz="8" w:space="0"/>
              <w:right w:val="dashed" w:color="000000" w:sz="8" w:space="0"/>
            </w:tcBorders>
          </w:tcPr>
          <w:p w14:paraId="077BB0DA">
            <w:pPr>
              <w:pStyle w:val="11"/>
              <w:spacing w:before="67"/>
              <w:ind w:left="122"/>
              <w:rPr>
                <w:sz w:val="14"/>
              </w:rPr>
            </w:pPr>
            <w:r>
              <w:rPr>
                <w:sz w:val="14"/>
              </w:rPr>
              <w:t>21</w:t>
            </w:r>
          </w:p>
        </w:tc>
        <w:tc>
          <w:tcPr>
            <w:tcW w:w="1100" w:type="dxa"/>
            <w:tcBorders>
              <w:left w:val="dashed" w:color="000000" w:sz="8" w:space="0"/>
              <w:right w:val="dashed" w:color="000000" w:sz="8" w:space="0"/>
            </w:tcBorders>
          </w:tcPr>
          <w:p w14:paraId="6BD729BA">
            <w:pPr>
              <w:pStyle w:val="11"/>
              <w:rPr>
                <w:rFonts w:ascii="Times New Roman"/>
                <w:sz w:val="14"/>
              </w:rPr>
            </w:pPr>
          </w:p>
        </w:tc>
        <w:tc>
          <w:tcPr>
            <w:tcW w:w="2380" w:type="dxa"/>
            <w:tcBorders>
              <w:left w:val="dashed" w:color="000000" w:sz="8" w:space="0"/>
              <w:right w:val="dashed" w:color="000000" w:sz="8" w:space="0"/>
            </w:tcBorders>
          </w:tcPr>
          <w:p w14:paraId="67FD0034">
            <w:pPr>
              <w:pStyle w:val="11"/>
              <w:spacing w:before="67"/>
              <w:ind w:left="82"/>
              <w:rPr>
                <w:sz w:val="14"/>
              </w:rPr>
            </w:pPr>
            <w:r>
              <w:rPr>
                <w:sz w:val="14"/>
              </w:rPr>
              <w:t>二十一、国有资本经营预算支出</w:t>
            </w:r>
          </w:p>
        </w:tc>
        <w:tc>
          <w:tcPr>
            <w:tcW w:w="380" w:type="dxa"/>
            <w:tcBorders>
              <w:left w:val="dashed" w:color="000000" w:sz="8" w:space="0"/>
              <w:right w:val="dashed" w:color="000000" w:sz="8" w:space="0"/>
            </w:tcBorders>
          </w:tcPr>
          <w:p w14:paraId="2F67ECF7">
            <w:pPr>
              <w:pStyle w:val="11"/>
              <w:spacing w:before="67"/>
              <w:ind w:left="122"/>
              <w:rPr>
                <w:sz w:val="14"/>
              </w:rPr>
            </w:pPr>
            <w:r>
              <w:rPr>
                <w:sz w:val="14"/>
              </w:rPr>
              <w:t>53</w:t>
            </w:r>
          </w:p>
        </w:tc>
        <w:tc>
          <w:tcPr>
            <w:tcW w:w="1100" w:type="dxa"/>
            <w:tcBorders>
              <w:left w:val="dashed" w:color="000000" w:sz="8" w:space="0"/>
              <w:right w:val="dashed" w:color="000000" w:sz="8" w:space="0"/>
            </w:tcBorders>
          </w:tcPr>
          <w:p w14:paraId="29526B29">
            <w:pPr>
              <w:pStyle w:val="11"/>
              <w:rPr>
                <w:rFonts w:ascii="Times New Roman"/>
                <w:sz w:val="14"/>
              </w:rPr>
            </w:pPr>
          </w:p>
        </w:tc>
        <w:tc>
          <w:tcPr>
            <w:tcW w:w="1100" w:type="dxa"/>
            <w:tcBorders>
              <w:left w:val="dashed" w:color="000000" w:sz="8" w:space="0"/>
              <w:right w:val="dashed" w:color="000000" w:sz="8" w:space="0"/>
            </w:tcBorders>
          </w:tcPr>
          <w:p w14:paraId="1628FDE3">
            <w:pPr>
              <w:pStyle w:val="11"/>
              <w:rPr>
                <w:rFonts w:ascii="Times New Roman"/>
                <w:sz w:val="14"/>
              </w:rPr>
            </w:pPr>
          </w:p>
        </w:tc>
        <w:tc>
          <w:tcPr>
            <w:tcW w:w="1100" w:type="dxa"/>
            <w:tcBorders>
              <w:left w:val="dashed" w:color="000000" w:sz="8" w:space="0"/>
              <w:right w:val="dashed" w:color="000000" w:sz="8" w:space="0"/>
            </w:tcBorders>
          </w:tcPr>
          <w:p w14:paraId="0AE577C1">
            <w:pPr>
              <w:pStyle w:val="11"/>
              <w:rPr>
                <w:rFonts w:ascii="Times New Roman"/>
                <w:sz w:val="14"/>
              </w:rPr>
            </w:pPr>
          </w:p>
        </w:tc>
        <w:tc>
          <w:tcPr>
            <w:tcW w:w="1112" w:type="dxa"/>
            <w:tcBorders>
              <w:left w:val="dashed" w:color="000000" w:sz="8" w:space="0"/>
            </w:tcBorders>
          </w:tcPr>
          <w:p w14:paraId="6FF153C8">
            <w:pPr>
              <w:pStyle w:val="11"/>
              <w:rPr>
                <w:rFonts w:ascii="Times New Roman"/>
                <w:sz w:val="14"/>
              </w:rPr>
            </w:pPr>
          </w:p>
        </w:tc>
      </w:tr>
      <w:tr w14:paraId="4F95B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7F63E455">
            <w:pPr>
              <w:pStyle w:val="11"/>
              <w:rPr>
                <w:rFonts w:ascii="Times New Roman"/>
                <w:sz w:val="14"/>
              </w:rPr>
            </w:pPr>
          </w:p>
        </w:tc>
        <w:tc>
          <w:tcPr>
            <w:tcW w:w="380" w:type="dxa"/>
            <w:tcBorders>
              <w:left w:val="dashed" w:color="000000" w:sz="8" w:space="0"/>
              <w:right w:val="dashed" w:color="000000" w:sz="8" w:space="0"/>
            </w:tcBorders>
          </w:tcPr>
          <w:p w14:paraId="4CECAA57">
            <w:pPr>
              <w:pStyle w:val="11"/>
              <w:spacing w:before="67"/>
              <w:ind w:left="122"/>
              <w:rPr>
                <w:sz w:val="14"/>
              </w:rPr>
            </w:pPr>
            <w:r>
              <w:rPr>
                <w:sz w:val="14"/>
              </w:rPr>
              <w:t>22</w:t>
            </w:r>
          </w:p>
        </w:tc>
        <w:tc>
          <w:tcPr>
            <w:tcW w:w="1100" w:type="dxa"/>
            <w:tcBorders>
              <w:left w:val="dashed" w:color="000000" w:sz="8" w:space="0"/>
              <w:right w:val="dashed" w:color="000000" w:sz="8" w:space="0"/>
            </w:tcBorders>
          </w:tcPr>
          <w:p w14:paraId="4113BE7A">
            <w:pPr>
              <w:pStyle w:val="11"/>
              <w:rPr>
                <w:rFonts w:ascii="Times New Roman"/>
                <w:sz w:val="14"/>
              </w:rPr>
            </w:pPr>
          </w:p>
        </w:tc>
        <w:tc>
          <w:tcPr>
            <w:tcW w:w="2380" w:type="dxa"/>
            <w:tcBorders>
              <w:left w:val="dashed" w:color="000000" w:sz="8" w:space="0"/>
              <w:right w:val="dashed" w:color="000000" w:sz="8" w:space="0"/>
            </w:tcBorders>
          </w:tcPr>
          <w:p w14:paraId="740F91D6">
            <w:pPr>
              <w:pStyle w:val="11"/>
              <w:spacing w:before="67"/>
              <w:ind w:left="82"/>
              <w:rPr>
                <w:sz w:val="14"/>
              </w:rPr>
            </w:pPr>
            <w:r>
              <w:rPr>
                <w:sz w:val="14"/>
              </w:rPr>
              <w:t>二十二、灾害防治及应急管理支出</w:t>
            </w:r>
          </w:p>
        </w:tc>
        <w:tc>
          <w:tcPr>
            <w:tcW w:w="380" w:type="dxa"/>
            <w:tcBorders>
              <w:left w:val="dashed" w:color="000000" w:sz="8" w:space="0"/>
              <w:right w:val="dashed" w:color="000000" w:sz="8" w:space="0"/>
            </w:tcBorders>
          </w:tcPr>
          <w:p w14:paraId="2A5EDF17">
            <w:pPr>
              <w:pStyle w:val="11"/>
              <w:spacing w:before="67"/>
              <w:ind w:left="122"/>
              <w:rPr>
                <w:sz w:val="14"/>
              </w:rPr>
            </w:pPr>
            <w:r>
              <w:rPr>
                <w:sz w:val="14"/>
              </w:rPr>
              <w:t>54</w:t>
            </w:r>
          </w:p>
        </w:tc>
        <w:tc>
          <w:tcPr>
            <w:tcW w:w="1100" w:type="dxa"/>
            <w:tcBorders>
              <w:left w:val="dashed" w:color="000000" w:sz="8" w:space="0"/>
              <w:right w:val="dashed" w:color="000000" w:sz="8" w:space="0"/>
            </w:tcBorders>
          </w:tcPr>
          <w:p w14:paraId="4CB353FB">
            <w:pPr>
              <w:pStyle w:val="11"/>
              <w:spacing w:before="67"/>
              <w:ind w:right="55"/>
              <w:jc w:val="right"/>
              <w:rPr>
                <w:sz w:val="14"/>
              </w:rPr>
            </w:pPr>
            <w:r>
              <w:rPr>
                <w:sz w:val="14"/>
              </w:rPr>
              <w:t>0.68</w:t>
            </w:r>
          </w:p>
        </w:tc>
        <w:tc>
          <w:tcPr>
            <w:tcW w:w="1100" w:type="dxa"/>
            <w:tcBorders>
              <w:left w:val="dashed" w:color="000000" w:sz="8" w:space="0"/>
              <w:right w:val="dashed" w:color="000000" w:sz="8" w:space="0"/>
            </w:tcBorders>
          </w:tcPr>
          <w:p w14:paraId="12CF9112">
            <w:pPr>
              <w:pStyle w:val="11"/>
              <w:spacing w:before="67"/>
              <w:ind w:right="55"/>
              <w:jc w:val="right"/>
              <w:rPr>
                <w:sz w:val="14"/>
              </w:rPr>
            </w:pPr>
            <w:r>
              <w:rPr>
                <w:sz w:val="14"/>
              </w:rPr>
              <w:t>0.68</w:t>
            </w:r>
          </w:p>
        </w:tc>
        <w:tc>
          <w:tcPr>
            <w:tcW w:w="1100" w:type="dxa"/>
            <w:tcBorders>
              <w:left w:val="dashed" w:color="000000" w:sz="8" w:space="0"/>
              <w:right w:val="dashed" w:color="000000" w:sz="8" w:space="0"/>
            </w:tcBorders>
          </w:tcPr>
          <w:p w14:paraId="368AF2BE">
            <w:pPr>
              <w:pStyle w:val="11"/>
              <w:rPr>
                <w:rFonts w:ascii="Times New Roman"/>
                <w:sz w:val="14"/>
              </w:rPr>
            </w:pPr>
          </w:p>
        </w:tc>
        <w:tc>
          <w:tcPr>
            <w:tcW w:w="1112" w:type="dxa"/>
            <w:tcBorders>
              <w:left w:val="dashed" w:color="000000" w:sz="8" w:space="0"/>
            </w:tcBorders>
          </w:tcPr>
          <w:p w14:paraId="16B818CB">
            <w:pPr>
              <w:pStyle w:val="11"/>
              <w:rPr>
                <w:rFonts w:ascii="Times New Roman"/>
                <w:sz w:val="14"/>
              </w:rPr>
            </w:pPr>
          </w:p>
        </w:tc>
      </w:tr>
      <w:tr w14:paraId="22573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1B4FDC26">
            <w:pPr>
              <w:pStyle w:val="11"/>
              <w:rPr>
                <w:rFonts w:ascii="Times New Roman"/>
                <w:sz w:val="14"/>
              </w:rPr>
            </w:pPr>
          </w:p>
        </w:tc>
        <w:tc>
          <w:tcPr>
            <w:tcW w:w="380" w:type="dxa"/>
            <w:tcBorders>
              <w:left w:val="dashed" w:color="000000" w:sz="8" w:space="0"/>
              <w:right w:val="dashed" w:color="000000" w:sz="8" w:space="0"/>
            </w:tcBorders>
          </w:tcPr>
          <w:p w14:paraId="69AF6B0C">
            <w:pPr>
              <w:pStyle w:val="11"/>
              <w:spacing w:before="67"/>
              <w:ind w:left="122"/>
              <w:rPr>
                <w:sz w:val="14"/>
              </w:rPr>
            </w:pPr>
            <w:r>
              <w:rPr>
                <w:sz w:val="14"/>
              </w:rPr>
              <w:t>23</w:t>
            </w:r>
          </w:p>
        </w:tc>
        <w:tc>
          <w:tcPr>
            <w:tcW w:w="1100" w:type="dxa"/>
            <w:tcBorders>
              <w:left w:val="dashed" w:color="000000" w:sz="8" w:space="0"/>
              <w:right w:val="dashed" w:color="000000" w:sz="8" w:space="0"/>
            </w:tcBorders>
          </w:tcPr>
          <w:p w14:paraId="58B81646">
            <w:pPr>
              <w:pStyle w:val="11"/>
              <w:rPr>
                <w:rFonts w:ascii="Times New Roman"/>
                <w:sz w:val="14"/>
              </w:rPr>
            </w:pPr>
          </w:p>
        </w:tc>
        <w:tc>
          <w:tcPr>
            <w:tcW w:w="2380" w:type="dxa"/>
            <w:tcBorders>
              <w:left w:val="dashed" w:color="000000" w:sz="8" w:space="0"/>
              <w:right w:val="dashed" w:color="000000" w:sz="8" w:space="0"/>
            </w:tcBorders>
          </w:tcPr>
          <w:p w14:paraId="41224733">
            <w:pPr>
              <w:pStyle w:val="11"/>
              <w:spacing w:before="67"/>
              <w:ind w:left="82"/>
              <w:rPr>
                <w:sz w:val="14"/>
              </w:rPr>
            </w:pPr>
            <w:r>
              <w:rPr>
                <w:sz w:val="14"/>
              </w:rPr>
              <w:t>二十三、其他支出</w:t>
            </w:r>
          </w:p>
        </w:tc>
        <w:tc>
          <w:tcPr>
            <w:tcW w:w="380" w:type="dxa"/>
            <w:tcBorders>
              <w:left w:val="dashed" w:color="000000" w:sz="8" w:space="0"/>
              <w:right w:val="dashed" w:color="000000" w:sz="8" w:space="0"/>
            </w:tcBorders>
          </w:tcPr>
          <w:p w14:paraId="6C00C4B8">
            <w:pPr>
              <w:pStyle w:val="11"/>
              <w:spacing w:before="67"/>
              <w:ind w:left="122"/>
              <w:rPr>
                <w:sz w:val="14"/>
              </w:rPr>
            </w:pPr>
            <w:r>
              <w:rPr>
                <w:sz w:val="14"/>
              </w:rPr>
              <w:t>55</w:t>
            </w:r>
          </w:p>
        </w:tc>
        <w:tc>
          <w:tcPr>
            <w:tcW w:w="1100" w:type="dxa"/>
            <w:tcBorders>
              <w:left w:val="dashed" w:color="000000" w:sz="8" w:space="0"/>
              <w:right w:val="dashed" w:color="000000" w:sz="8" w:space="0"/>
            </w:tcBorders>
          </w:tcPr>
          <w:p w14:paraId="1A050392">
            <w:pPr>
              <w:pStyle w:val="11"/>
              <w:rPr>
                <w:rFonts w:ascii="Times New Roman"/>
                <w:sz w:val="14"/>
              </w:rPr>
            </w:pPr>
          </w:p>
        </w:tc>
        <w:tc>
          <w:tcPr>
            <w:tcW w:w="1100" w:type="dxa"/>
            <w:tcBorders>
              <w:left w:val="dashed" w:color="000000" w:sz="8" w:space="0"/>
              <w:right w:val="dashed" w:color="000000" w:sz="8" w:space="0"/>
            </w:tcBorders>
          </w:tcPr>
          <w:p w14:paraId="08CE15AD">
            <w:pPr>
              <w:pStyle w:val="11"/>
              <w:rPr>
                <w:rFonts w:ascii="Times New Roman"/>
                <w:sz w:val="14"/>
              </w:rPr>
            </w:pPr>
          </w:p>
        </w:tc>
        <w:tc>
          <w:tcPr>
            <w:tcW w:w="1100" w:type="dxa"/>
            <w:tcBorders>
              <w:left w:val="dashed" w:color="000000" w:sz="8" w:space="0"/>
              <w:right w:val="dashed" w:color="000000" w:sz="8" w:space="0"/>
            </w:tcBorders>
          </w:tcPr>
          <w:p w14:paraId="04B49FFE">
            <w:pPr>
              <w:pStyle w:val="11"/>
              <w:rPr>
                <w:rFonts w:ascii="Times New Roman"/>
                <w:sz w:val="14"/>
              </w:rPr>
            </w:pPr>
          </w:p>
        </w:tc>
        <w:tc>
          <w:tcPr>
            <w:tcW w:w="1112" w:type="dxa"/>
            <w:tcBorders>
              <w:left w:val="dashed" w:color="000000" w:sz="8" w:space="0"/>
            </w:tcBorders>
          </w:tcPr>
          <w:p w14:paraId="15CCB42A">
            <w:pPr>
              <w:pStyle w:val="11"/>
              <w:rPr>
                <w:rFonts w:ascii="Times New Roman"/>
                <w:sz w:val="14"/>
              </w:rPr>
            </w:pPr>
          </w:p>
        </w:tc>
      </w:tr>
      <w:tr w14:paraId="189B3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35757FD1">
            <w:pPr>
              <w:pStyle w:val="11"/>
              <w:rPr>
                <w:rFonts w:ascii="Times New Roman"/>
                <w:sz w:val="14"/>
              </w:rPr>
            </w:pPr>
          </w:p>
        </w:tc>
        <w:tc>
          <w:tcPr>
            <w:tcW w:w="380" w:type="dxa"/>
            <w:tcBorders>
              <w:left w:val="dashed" w:color="000000" w:sz="8" w:space="0"/>
              <w:right w:val="dashed" w:color="000000" w:sz="8" w:space="0"/>
            </w:tcBorders>
          </w:tcPr>
          <w:p w14:paraId="5C23C0C4">
            <w:pPr>
              <w:pStyle w:val="11"/>
              <w:spacing w:before="67"/>
              <w:ind w:left="122"/>
              <w:rPr>
                <w:sz w:val="14"/>
              </w:rPr>
            </w:pPr>
            <w:r>
              <w:rPr>
                <w:sz w:val="14"/>
              </w:rPr>
              <w:t>24</w:t>
            </w:r>
          </w:p>
        </w:tc>
        <w:tc>
          <w:tcPr>
            <w:tcW w:w="1100" w:type="dxa"/>
            <w:tcBorders>
              <w:left w:val="dashed" w:color="000000" w:sz="8" w:space="0"/>
              <w:right w:val="dashed" w:color="000000" w:sz="8" w:space="0"/>
            </w:tcBorders>
          </w:tcPr>
          <w:p w14:paraId="563A733B">
            <w:pPr>
              <w:pStyle w:val="11"/>
              <w:rPr>
                <w:rFonts w:ascii="Times New Roman"/>
                <w:sz w:val="14"/>
              </w:rPr>
            </w:pPr>
          </w:p>
        </w:tc>
        <w:tc>
          <w:tcPr>
            <w:tcW w:w="2380" w:type="dxa"/>
            <w:tcBorders>
              <w:left w:val="dashed" w:color="000000" w:sz="8" w:space="0"/>
              <w:right w:val="dashed" w:color="000000" w:sz="8" w:space="0"/>
            </w:tcBorders>
          </w:tcPr>
          <w:p w14:paraId="0429E67F">
            <w:pPr>
              <w:pStyle w:val="11"/>
              <w:spacing w:before="67"/>
              <w:ind w:left="82"/>
              <w:rPr>
                <w:sz w:val="14"/>
              </w:rPr>
            </w:pPr>
            <w:r>
              <w:rPr>
                <w:sz w:val="14"/>
              </w:rPr>
              <w:t>二十四、债务还本支出</w:t>
            </w:r>
          </w:p>
        </w:tc>
        <w:tc>
          <w:tcPr>
            <w:tcW w:w="380" w:type="dxa"/>
            <w:tcBorders>
              <w:left w:val="dashed" w:color="000000" w:sz="8" w:space="0"/>
              <w:right w:val="dashed" w:color="000000" w:sz="8" w:space="0"/>
            </w:tcBorders>
          </w:tcPr>
          <w:p w14:paraId="7B5FC41D">
            <w:pPr>
              <w:pStyle w:val="11"/>
              <w:spacing w:before="67"/>
              <w:ind w:left="122"/>
              <w:rPr>
                <w:sz w:val="14"/>
              </w:rPr>
            </w:pPr>
            <w:r>
              <w:rPr>
                <w:sz w:val="14"/>
              </w:rPr>
              <w:t>56</w:t>
            </w:r>
          </w:p>
        </w:tc>
        <w:tc>
          <w:tcPr>
            <w:tcW w:w="1100" w:type="dxa"/>
            <w:tcBorders>
              <w:left w:val="dashed" w:color="000000" w:sz="8" w:space="0"/>
              <w:right w:val="dashed" w:color="000000" w:sz="8" w:space="0"/>
            </w:tcBorders>
          </w:tcPr>
          <w:p w14:paraId="1C8F1904">
            <w:pPr>
              <w:pStyle w:val="11"/>
              <w:rPr>
                <w:rFonts w:ascii="Times New Roman"/>
                <w:sz w:val="14"/>
              </w:rPr>
            </w:pPr>
          </w:p>
        </w:tc>
        <w:tc>
          <w:tcPr>
            <w:tcW w:w="1100" w:type="dxa"/>
            <w:tcBorders>
              <w:left w:val="dashed" w:color="000000" w:sz="8" w:space="0"/>
              <w:right w:val="dashed" w:color="000000" w:sz="8" w:space="0"/>
            </w:tcBorders>
          </w:tcPr>
          <w:p w14:paraId="2FE621D2">
            <w:pPr>
              <w:pStyle w:val="11"/>
              <w:rPr>
                <w:rFonts w:ascii="Times New Roman"/>
                <w:sz w:val="14"/>
              </w:rPr>
            </w:pPr>
          </w:p>
        </w:tc>
        <w:tc>
          <w:tcPr>
            <w:tcW w:w="1100" w:type="dxa"/>
            <w:tcBorders>
              <w:left w:val="dashed" w:color="000000" w:sz="8" w:space="0"/>
              <w:right w:val="dashed" w:color="000000" w:sz="8" w:space="0"/>
            </w:tcBorders>
          </w:tcPr>
          <w:p w14:paraId="7101FB0D">
            <w:pPr>
              <w:pStyle w:val="11"/>
              <w:rPr>
                <w:rFonts w:ascii="Times New Roman"/>
                <w:sz w:val="14"/>
              </w:rPr>
            </w:pPr>
          </w:p>
        </w:tc>
        <w:tc>
          <w:tcPr>
            <w:tcW w:w="1112" w:type="dxa"/>
            <w:tcBorders>
              <w:left w:val="dashed" w:color="000000" w:sz="8" w:space="0"/>
            </w:tcBorders>
          </w:tcPr>
          <w:p w14:paraId="24566D50">
            <w:pPr>
              <w:pStyle w:val="11"/>
              <w:rPr>
                <w:rFonts w:ascii="Times New Roman"/>
                <w:sz w:val="14"/>
              </w:rPr>
            </w:pPr>
          </w:p>
        </w:tc>
      </w:tr>
      <w:tr w14:paraId="002A8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46F5D1D4">
            <w:pPr>
              <w:pStyle w:val="11"/>
              <w:rPr>
                <w:rFonts w:ascii="Times New Roman"/>
                <w:sz w:val="14"/>
              </w:rPr>
            </w:pPr>
          </w:p>
        </w:tc>
        <w:tc>
          <w:tcPr>
            <w:tcW w:w="380" w:type="dxa"/>
            <w:tcBorders>
              <w:left w:val="dashed" w:color="000000" w:sz="8" w:space="0"/>
              <w:right w:val="dashed" w:color="000000" w:sz="8" w:space="0"/>
            </w:tcBorders>
          </w:tcPr>
          <w:p w14:paraId="6C99B5B1">
            <w:pPr>
              <w:pStyle w:val="11"/>
              <w:spacing w:before="67"/>
              <w:ind w:left="122"/>
              <w:rPr>
                <w:sz w:val="14"/>
              </w:rPr>
            </w:pPr>
            <w:r>
              <w:rPr>
                <w:sz w:val="14"/>
              </w:rPr>
              <w:t>25</w:t>
            </w:r>
          </w:p>
        </w:tc>
        <w:tc>
          <w:tcPr>
            <w:tcW w:w="1100" w:type="dxa"/>
            <w:tcBorders>
              <w:left w:val="dashed" w:color="000000" w:sz="8" w:space="0"/>
              <w:right w:val="dashed" w:color="000000" w:sz="8" w:space="0"/>
            </w:tcBorders>
          </w:tcPr>
          <w:p w14:paraId="18358251">
            <w:pPr>
              <w:pStyle w:val="11"/>
              <w:rPr>
                <w:rFonts w:ascii="Times New Roman"/>
                <w:sz w:val="14"/>
              </w:rPr>
            </w:pPr>
          </w:p>
        </w:tc>
        <w:tc>
          <w:tcPr>
            <w:tcW w:w="2380" w:type="dxa"/>
            <w:tcBorders>
              <w:left w:val="dashed" w:color="000000" w:sz="8" w:space="0"/>
              <w:right w:val="dashed" w:color="000000" w:sz="8" w:space="0"/>
            </w:tcBorders>
          </w:tcPr>
          <w:p w14:paraId="399C1759">
            <w:pPr>
              <w:pStyle w:val="11"/>
              <w:spacing w:before="67"/>
              <w:ind w:left="82"/>
              <w:rPr>
                <w:sz w:val="14"/>
              </w:rPr>
            </w:pPr>
            <w:r>
              <w:rPr>
                <w:sz w:val="14"/>
              </w:rPr>
              <w:t>二十五、债务付息支出</w:t>
            </w:r>
          </w:p>
        </w:tc>
        <w:tc>
          <w:tcPr>
            <w:tcW w:w="380" w:type="dxa"/>
            <w:tcBorders>
              <w:left w:val="dashed" w:color="000000" w:sz="8" w:space="0"/>
              <w:right w:val="dashed" w:color="000000" w:sz="8" w:space="0"/>
            </w:tcBorders>
          </w:tcPr>
          <w:p w14:paraId="1B10DF44">
            <w:pPr>
              <w:pStyle w:val="11"/>
              <w:spacing w:before="67"/>
              <w:ind w:left="122"/>
              <w:rPr>
                <w:sz w:val="14"/>
              </w:rPr>
            </w:pPr>
            <w:r>
              <w:rPr>
                <w:sz w:val="14"/>
              </w:rPr>
              <w:t>57</w:t>
            </w:r>
          </w:p>
        </w:tc>
        <w:tc>
          <w:tcPr>
            <w:tcW w:w="1100" w:type="dxa"/>
            <w:tcBorders>
              <w:left w:val="dashed" w:color="000000" w:sz="8" w:space="0"/>
              <w:right w:val="dashed" w:color="000000" w:sz="8" w:space="0"/>
            </w:tcBorders>
          </w:tcPr>
          <w:p w14:paraId="7BF71E71">
            <w:pPr>
              <w:pStyle w:val="11"/>
              <w:rPr>
                <w:rFonts w:ascii="Times New Roman"/>
                <w:sz w:val="14"/>
              </w:rPr>
            </w:pPr>
          </w:p>
        </w:tc>
        <w:tc>
          <w:tcPr>
            <w:tcW w:w="1100" w:type="dxa"/>
            <w:tcBorders>
              <w:left w:val="dashed" w:color="000000" w:sz="8" w:space="0"/>
              <w:right w:val="dashed" w:color="000000" w:sz="8" w:space="0"/>
            </w:tcBorders>
          </w:tcPr>
          <w:p w14:paraId="55734DB6">
            <w:pPr>
              <w:pStyle w:val="11"/>
              <w:rPr>
                <w:rFonts w:ascii="Times New Roman"/>
                <w:sz w:val="14"/>
              </w:rPr>
            </w:pPr>
          </w:p>
        </w:tc>
        <w:tc>
          <w:tcPr>
            <w:tcW w:w="1100" w:type="dxa"/>
            <w:tcBorders>
              <w:left w:val="dashed" w:color="000000" w:sz="8" w:space="0"/>
              <w:right w:val="dashed" w:color="000000" w:sz="8" w:space="0"/>
            </w:tcBorders>
          </w:tcPr>
          <w:p w14:paraId="608D4905">
            <w:pPr>
              <w:pStyle w:val="11"/>
              <w:rPr>
                <w:rFonts w:ascii="Times New Roman"/>
                <w:sz w:val="14"/>
              </w:rPr>
            </w:pPr>
          </w:p>
        </w:tc>
        <w:tc>
          <w:tcPr>
            <w:tcW w:w="1112" w:type="dxa"/>
            <w:tcBorders>
              <w:left w:val="dashed" w:color="000000" w:sz="8" w:space="0"/>
            </w:tcBorders>
          </w:tcPr>
          <w:p w14:paraId="35DEF859">
            <w:pPr>
              <w:pStyle w:val="11"/>
              <w:rPr>
                <w:rFonts w:ascii="Times New Roman"/>
                <w:sz w:val="14"/>
              </w:rPr>
            </w:pPr>
          </w:p>
        </w:tc>
      </w:tr>
      <w:tr w14:paraId="5C29A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10414845">
            <w:pPr>
              <w:pStyle w:val="11"/>
              <w:rPr>
                <w:rFonts w:ascii="Times New Roman"/>
                <w:sz w:val="14"/>
              </w:rPr>
            </w:pPr>
          </w:p>
        </w:tc>
        <w:tc>
          <w:tcPr>
            <w:tcW w:w="380" w:type="dxa"/>
            <w:tcBorders>
              <w:left w:val="dashed" w:color="000000" w:sz="8" w:space="0"/>
              <w:right w:val="dashed" w:color="000000" w:sz="8" w:space="0"/>
            </w:tcBorders>
          </w:tcPr>
          <w:p w14:paraId="43D0F8D3">
            <w:pPr>
              <w:pStyle w:val="11"/>
              <w:spacing w:before="67"/>
              <w:ind w:left="122"/>
              <w:rPr>
                <w:sz w:val="14"/>
              </w:rPr>
            </w:pPr>
            <w:r>
              <w:rPr>
                <w:sz w:val="14"/>
              </w:rPr>
              <w:t>26</w:t>
            </w:r>
          </w:p>
        </w:tc>
        <w:tc>
          <w:tcPr>
            <w:tcW w:w="1100" w:type="dxa"/>
            <w:tcBorders>
              <w:left w:val="dashed" w:color="000000" w:sz="8" w:space="0"/>
              <w:right w:val="dashed" w:color="000000" w:sz="8" w:space="0"/>
            </w:tcBorders>
          </w:tcPr>
          <w:p w14:paraId="02375108">
            <w:pPr>
              <w:pStyle w:val="11"/>
              <w:rPr>
                <w:rFonts w:ascii="Times New Roman"/>
                <w:sz w:val="14"/>
              </w:rPr>
            </w:pPr>
          </w:p>
        </w:tc>
        <w:tc>
          <w:tcPr>
            <w:tcW w:w="2380" w:type="dxa"/>
            <w:tcBorders>
              <w:left w:val="dashed" w:color="000000" w:sz="8" w:space="0"/>
              <w:right w:val="dashed" w:color="000000" w:sz="8" w:space="0"/>
            </w:tcBorders>
          </w:tcPr>
          <w:p w14:paraId="6302F82D">
            <w:pPr>
              <w:pStyle w:val="11"/>
              <w:spacing w:before="67"/>
              <w:ind w:left="82"/>
              <w:rPr>
                <w:sz w:val="14"/>
              </w:rPr>
            </w:pPr>
            <w:r>
              <w:rPr>
                <w:sz w:val="14"/>
              </w:rPr>
              <w:t>二十六、抗疫特别国债安排的支出</w:t>
            </w:r>
          </w:p>
        </w:tc>
        <w:tc>
          <w:tcPr>
            <w:tcW w:w="380" w:type="dxa"/>
            <w:tcBorders>
              <w:left w:val="dashed" w:color="000000" w:sz="8" w:space="0"/>
              <w:right w:val="dashed" w:color="000000" w:sz="8" w:space="0"/>
            </w:tcBorders>
          </w:tcPr>
          <w:p w14:paraId="59A10A2A">
            <w:pPr>
              <w:pStyle w:val="11"/>
              <w:spacing w:before="67"/>
              <w:ind w:left="122"/>
              <w:rPr>
                <w:sz w:val="14"/>
              </w:rPr>
            </w:pPr>
            <w:r>
              <w:rPr>
                <w:sz w:val="14"/>
              </w:rPr>
              <w:t>58</w:t>
            </w:r>
          </w:p>
        </w:tc>
        <w:tc>
          <w:tcPr>
            <w:tcW w:w="1100" w:type="dxa"/>
            <w:tcBorders>
              <w:left w:val="dashed" w:color="000000" w:sz="8" w:space="0"/>
              <w:right w:val="dashed" w:color="000000" w:sz="8" w:space="0"/>
            </w:tcBorders>
          </w:tcPr>
          <w:p w14:paraId="04EE1451">
            <w:pPr>
              <w:pStyle w:val="11"/>
              <w:rPr>
                <w:rFonts w:ascii="Times New Roman"/>
                <w:sz w:val="14"/>
              </w:rPr>
            </w:pPr>
          </w:p>
        </w:tc>
        <w:tc>
          <w:tcPr>
            <w:tcW w:w="1100" w:type="dxa"/>
            <w:tcBorders>
              <w:left w:val="dashed" w:color="000000" w:sz="8" w:space="0"/>
              <w:right w:val="dashed" w:color="000000" w:sz="8" w:space="0"/>
            </w:tcBorders>
          </w:tcPr>
          <w:p w14:paraId="02CAFD58">
            <w:pPr>
              <w:pStyle w:val="11"/>
              <w:rPr>
                <w:rFonts w:ascii="Times New Roman"/>
                <w:sz w:val="14"/>
              </w:rPr>
            </w:pPr>
          </w:p>
        </w:tc>
        <w:tc>
          <w:tcPr>
            <w:tcW w:w="1100" w:type="dxa"/>
            <w:tcBorders>
              <w:left w:val="dashed" w:color="000000" w:sz="8" w:space="0"/>
              <w:right w:val="dashed" w:color="000000" w:sz="8" w:space="0"/>
            </w:tcBorders>
          </w:tcPr>
          <w:p w14:paraId="7602B3AD">
            <w:pPr>
              <w:pStyle w:val="11"/>
              <w:rPr>
                <w:rFonts w:ascii="Times New Roman"/>
                <w:sz w:val="14"/>
              </w:rPr>
            </w:pPr>
          </w:p>
        </w:tc>
        <w:tc>
          <w:tcPr>
            <w:tcW w:w="1112" w:type="dxa"/>
            <w:tcBorders>
              <w:left w:val="dashed" w:color="000000" w:sz="8" w:space="0"/>
            </w:tcBorders>
          </w:tcPr>
          <w:p w14:paraId="5BA4D58E">
            <w:pPr>
              <w:pStyle w:val="11"/>
              <w:rPr>
                <w:rFonts w:ascii="Times New Roman"/>
                <w:sz w:val="14"/>
              </w:rPr>
            </w:pPr>
          </w:p>
        </w:tc>
      </w:tr>
      <w:tr w14:paraId="08F20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0BD934F8">
            <w:pPr>
              <w:pStyle w:val="11"/>
              <w:spacing w:before="67"/>
              <w:ind w:left="637"/>
              <w:rPr>
                <w:sz w:val="14"/>
              </w:rPr>
            </w:pPr>
            <w:r>
              <w:rPr>
                <w:sz w:val="14"/>
              </w:rPr>
              <w:t>本年收入合计</w:t>
            </w:r>
          </w:p>
        </w:tc>
        <w:tc>
          <w:tcPr>
            <w:tcW w:w="380" w:type="dxa"/>
            <w:tcBorders>
              <w:left w:val="dashed" w:color="000000" w:sz="8" w:space="0"/>
              <w:right w:val="dashed" w:color="000000" w:sz="8" w:space="0"/>
            </w:tcBorders>
          </w:tcPr>
          <w:p w14:paraId="1C61C61D">
            <w:pPr>
              <w:pStyle w:val="11"/>
              <w:spacing w:before="67"/>
              <w:ind w:left="122"/>
              <w:rPr>
                <w:sz w:val="14"/>
              </w:rPr>
            </w:pPr>
            <w:r>
              <w:rPr>
                <w:sz w:val="14"/>
              </w:rPr>
              <w:t>27</w:t>
            </w:r>
          </w:p>
        </w:tc>
        <w:tc>
          <w:tcPr>
            <w:tcW w:w="1100" w:type="dxa"/>
            <w:tcBorders>
              <w:left w:val="dashed" w:color="000000" w:sz="8" w:space="0"/>
              <w:right w:val="dashed" w:color="000000" w:sz="8" w:space="0"/>
            </w:tcBorders>
          </w:tcPr>
          <w:p w14:paraId="470073D7">
            <w:pPr>
              <w:pStyle w:val="11"/>
              <w:spacing w:before="67"/>
              <w:ind w:right="55"/>
              <w:jc w:val="right"/>
              <w:rPr>
                <w:sz w:val="14"/>
              </w:rPr>
            </w:pPr>
            <w:r>
              <w:rPr>
                <w:sz w:val="14"/>
              </w:rPr>
              <w:t>2,903.05</w:t>
            </w:r>
          </w:p>
        </w:tc>
        <w:tc>
          <w:tcPr>
            <w:tcW w:w="2380" w:type="dxa"/>
            <w:tcBorders>
              <w:left w:val="dashed" w:color="000000" w:sz="8" w:space="0"/>
              <w:right w:val="dashed" w:color="000000" w:sz="8" w:space="0"/>
            </w:tcBorders>
          </w:tcPr>
          <w:p w14:paraId="0D56C91D">
            <w:pPr>
              <w:pStyle w:val="11"/>
              <w:spacing w:before="67"/>
              <w:ind w:left="772"/>
              <w:rPr>
                <w:sz w:val="14"/>
              </w:rPr>
            </w:pPr>
            <w:r>
              <w:rPr>
                <w:sz w:val="14"/>
              </w:rPr>
              <w:t>本年支出合计</w:t>
            </w:r>
          </w:p>
        </w:tc>
        <w:tc>
          <w:tcPr>
            <w:tcW w:w="380" w:type="dxa"/>
            <w:tcBorders>
              <w:left w:val="dashed" w:color="000000" w:sz="8" w:space="0"/>
              <w:right w:val="dashed" w:color="000000" w:sz="8" w:space="0"/>
            </w:tcBorders>
          </w:tcPr>
          <w:p w14:paraId="43533818">
            <w:pPr>
              <w:pStyle w:val="11"/>
              <w:spacing w:before="67"/>
              <w:ind w:left="122"/>
              <w:rPr>
                <w:sz w:val="14"/>
              </w:rPr>
            </w:pPr>
            <w:r>
              <w:rPr>
                <w:sz w:val="14"/>
              </w:rPr>
              <w:t>59</w:t>
            </w:r>
          </w:p>
        </w:tc>
        <w:tc>
          <w:tcPr>
            <w:tcW w:w="1100" w:type="dxa"/>
            <w:tcBorders>
              <w:left w:val="dashed" w:color="000000" w:sz="8" w:space="0"/>
              <w:right w:val="dashed" w:color="000000" w:sz="8" w:space="0"/>
            </w:tcBorders>
          </w:tcPr>
          <w:p w14:paraId="52D83DC4">
            <w:pPr>
              <w:pStyle w:val="11"/>
              <w:spacing w:before="67"/>
              <w:ind w:right="55"/>
              <w:jc w:val="right"/>
              <w:rPr>
                <w:sz w:val="14"/>
              </w:rPr>
            </w:pPr>
            <w:r>
              <w:rPr>
                <w:sz w:val="14"/>
              </w:rPr>
              <w:t>2,903.05</w:t>
            </w:r>
          </w:p>
        </w:tc>
        <w:tc>
          <w:tcPr>
            <w:tcW w:w="1100" w:type="dxa"/>
            <w:tcBorders>
              <w:left w:val="dashed" w:color="000000" w:sz="8" w:space="0"/>
              <w:right w:val="dashed" w:color="000000" w:sz="8" w:space="0"/>
            </w:tcBorders>
          </w:tcPr>
          <w:p w14:paraId="143D96D0">
            <w:pPr>
              <w:pStyle w:val="11"/>
              <w:spacing w:before="67"/>
              <w:ind w:right="55"/>
              <w:jc w:val="right"/>
              <w:rPr>
                <w:sz w:val="14"/>
              </w:rPr>
            </w:pPr>
            <w:r>
              <w:rPr>
                <w:sz w:val="14"/>
              </w:rPr>
              <w:t>2,731.91</w:t>
            </w:r>
          </w:p>
        </w:tc>
        <w:tc>
          <w:tcPr>
            <w:tcW w:w="1100" w:type="dxa"/>
            <w:tcBorders>
              <w:left w:val="dashed" w:color="000000" w:sz="8" w:space="0"/>
              <w:right w:val="dashed" w:color="000000" w:sz="8" w:space="0"/>
            </w:tcBorders>
          </w:tcPr>
          <w:p w14:paraId="67D60D57">
            <w:pPr>
              <w:pStyle w:val="11"/>
              <w:spacing w:before="67"/>
              <w:ind w:right="55"/>
              <w:jc w:val="right"/>
              <w:rPr>
                <w:sz w:val="14"/>
              </w:rPr>
            </w:pPr>
            <w:r>
              <w:rPr>
                <w:sz w:val="14"/>
              </w:rPr>
              <w:t>171.14</w:t>
            </w:r>
          </w:p>
        </w:tc>
        <w:tc>
          <w:tcPr>
            <w:tcW w:w="1112" w:type="dxa"/>
            <w:tcBorders>
              <w:left w:val="dashed" w:color="000000" w:sz="8" w:space="0"/>
            </w:tcBorders>
          </w:tcPr>
          <w:p w14:paraId="7FD11A27">
            <w:pPr>
              <w:pStyle w:val="11"/>
              <w:rPr>
                <w:rFonts w:ascii="Times New Roman"/>
                <w:sz w:val="14"/>
              </w:rPr>
            </w:pPr>
          </w:p>
        </w:tc>
      </w:tr>
      <w:tr w14:paraId="12458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75243C8C">
            <w:pPr>
              <w:pStyle w:val="11"/>
              <w:spacing w:before="67"/>
              <w:ind w:left="77"/>
              <w:rPr>
                <w:sz w:val="14"/>
              </w:rPr>
            </w:pPr>
            <w:r>
              <w:rPr>
                <w:sz w:val="14"/>
              </w:rPr>
              <w:t>年初财政拨款结转和结余</w:t>
            </w:r>
          </w:p>
        </w:tc>
        <w:tc>
          <w:tcPr>
            <w:tcW w:w="380" w:type="dxa"/>
            <w:tcBorders>
              <w:left w:val="dashed" w:color="000000" w:sz="8" w:space="0"/>
              <w:right w:val="dashed" w:color="000000" w:sz="8" w:space="0"/>
            </w:tcBorders>
          </w:tcPr>
          <w:p w14:paraId="2C5CF5FD">
            <w:pPr>
              <w:pStyle w:val="11"/>
              <w:spacing w:before="67"/>
              <w:ind w:left="122"/>
              <w:rPr>
                <w:sz w:val="14"/>
              </w:rPr>
            </w:pPr>
            <w:r>
              <w:rPr>
                <w:sz w:val="14"/>
              </w:rPr>
              <w:t>28</w:t>
            </w:r>
          </w:p>
        </w:tc>
        <w:tc>
          <w:tcPr>
            <w:tcW w:w="1100" w:type="dxa"/>
            <w:tcBorders>
              <w:left w:val="dashed" w:color="000000" w:sz="8" w:space="0"/>
              <w:right w:val="dashed" w:color="000000" w:sz="8" w:space="0"/>
            </w:tcBorders>
          </w:tcPr>
          <w:p w14:paraId="5B2CBB35">
            <w:pPr>
              <w:pStyle w:val="11"/>
              <w:rPr>
                <w:rFonts w:ascii="Times New Roman"/>
                <w:sz w:val="14"/>
              </w:rPr>
            </w:pPr>
          </w:p>
        </w:tc>
        <w:tc>
          <w:tcPr>
            <w:tcW w:w="2380" w:type="dxa"/>
            <w:tcBorders>
              <w:left w:val="dashed" w:color="000000" w:sz="8" w:space="0"/>
              <w:right w:val="dashed" w:color="000000" w:sz="8" w:space="0"/>
            </w:tcBorders>
          </w:tcPr>
          <w:p w14:paraId="0B8D22FA">
            <w:pPr>
              <w:pStyle w:val="11"/>
              <w:spacing w:before="67"/>
              <w:ind w:left="82"/>
              <w:rPr>
                <w:sz w:val="14"/>
              </w:rPr>
            </w:pPr>
            <w:r>
              <w:rPr>
                <w:sz w:val="14"/>
              </w:rPr>
              <w:t>年末财政拨款结转和结余</w:t>
            </w:r>
          </w:p>
        </w:tc>
        <w:tc>
          <w:tcPr>
            <w:tcW w:w="380" w:type="dxa"/>
            <w:tcBorders>
              <w:left w:val="dashed" w:color="000000" w:sz="8" w:space="0"/>
              <w:right w:val="dashed" w:color="000000" w:sz="8" w:space="0"/>
            </w:tcBorders>
          </w:tcPr>
          <w:p w14:paraId="50AA84FC">
            <w:pPr>
              <w:pStyle w:val="11"/>
              <w:spacing w:before="67"/>
              <w:ind w:left="122"/>
              <w:rPr>
                <w:sz w:val="14"/>
              </w:rPr>
            </w:pPr>
            <w:r>
              <w:rPr>
                <w:sz w:val="14"/>
              </w:rPr>
              <w:t>60</w:t>
            </w:r>
          </w:p>
        </w:tc>
        <w:tc>
          <w:tcPr>
            <w:tcW w:w="1100" w:type="dxa"/>
            <w:tcBorders>
              <w:left w:val="dashed" w:color="000000" w:sz="8" w:space="0"/>
              <w:right w:val="dashed" w:color="000000" w:sz="8" w:space="0"/>
            </w:tcBorders>
          </w:tcPr>
          <w:p w14:paraId="72F60920">
            <w:pPr>
              <w:pStyle w:val="11"/>
              <w:rPr>
                <w:rFonts w:ascii="Times New Roman"/>
                <w:sz w:val="14"/>
              </w:rPr>
            </w:pPr>
          </w:p>
        </w:tc>
        <w:tc>
          <w:tcPr>
            <w:tcW w:w="1100" w:type="dxa"/>
            <w:tcBorders>
              <w:left w:val="dashed" w:color="000000" w:sz="8" w:space="0"/>
              <w:right w:val="dashed" w:color="000000" w:sz="8" w:space="0"/>
            </w:tcBorders>
          </w:tcPr>
          <w:p w14:paraId="188DAA46">
            <w:pPr>
              <w:pStyle w:val="11"/>
              <w:rPr>
                <w:rFonts w:ascii="Times New Roman"/>
                <w:sz w:val="14"/>
              </w:rPr>
            </w:pPr>
          </w:p>
        </w:tc>
        <w:tc>
          <w:tcPr>
            <w:tcW w:w="1100" w:type="dxa"/>
            <w:tcBorders>
              <w:left w:val="dashed" w:color="000000" w:sz="8" w:space="0"/>
              <w:right w:val="dashed" w:color="000000" w:sz="8" w:space="0"/>
            </w:tcBorders>
          </w:tcPr>
          <w:p w14:paraId="3CFA4751">
            <w:pPr>
              <w:pStyle w:val="11"/>
              <w:rPr>
                <w:rFonts w:ascii="Times New Roman"/>
                <w:sz w:val="14"/>
              </w:rPr>
            </w:pPr>
          </w:p>
        </w:tc>
        <w:tc>
          <w:tcPr>
            <w:tcW w:w="1112" w:type="dxa"/>
            <w:tcBorders>
              <w:left w:val="dashed" w:color="000000" w:sz="8" w:space="0"/>
            </w:tcBorders>
          </w:tcPr>
          <w:p w14:paraId="3976F06D">
            <w:pPr>
              <w:pStyle w:val="11"/>
              <w:rPr>
                <w:rFonts w:ascii="Times New Roman"/>
                <w:sz w:val="14"/>
              </w:rPr>
            </w:pPr>
          </w:p>
        </w:tc>
      </w:tr>
      <w:tr w14:paraId="2626D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261B8C5B">
            <w:pPr>
              <w:pStyle w:val="11"/>
              <w:spacing w:before="67"/>
              <w:ind w:left="217"/>
              <w:rPr>
                <w:sz w:val="14"/>
              </w:rPr>
            </w:pPr>
            <w:r>
              <w:rPr>
                <w:sz w:val="14"/>
              </w:rPr>
              <w:t>一般公共预算财政拨款</w:t>
            </w:r>
          </w:p>
        </w:tc>
        <w:tc>
          <w:tcPr>
            <w:tcW w:w="380" w:type="dxa"/>
            <w:tcBorders>
              <w:left w:val="dashed" w:color="000000" w:sz="8" w:space="0"/>
              <w:right w:val="dashed" w:color="000000" w:sz="8" w:space="0"/>
            </w:tcBorders>
          </w:tcPr>
          <w:p w14:paraId="49FEE5E3">
            <w:pPr>
              <w:pStyle w:val="11"/>
              <w:spacing w:before="67"/>
              <w:ind w:left="122"/>
              <w:rPr>
                <w:sz w:val="14"/>
              </w:rPr>
            </w:pPr>
            <w:r>
              <w:rPr>
                <w:sz w:val="14"/>
              </w:rPr>
              <w:t>29</w:t>
            </w:r>
          </w:p>
        </w:tc>
        <w:tc>
          <w:tcPr>
            <w:tcW w:w="1100" w:type="dxa"/>
            <w:tcBorders>
              <w:left w:val="dashed" w:color="000000" w:sz="8" w:space="0"/>
              <w:right w:val="dashed" w:color="000000" w:sz="8" w:space="0"/>
            </w:tcBorders>
          </w:tcPr>
          <w:p w14:paraId="6651701A">
            <w:pPr>
              <w:pStyle w:val="11"/>
              <w:rPr>
                <w:rFonts w:ascii="Times New Roman"/>
                <w:sz w:val="14"/>
              </w:rPr>
            </w:pPr>
          </w:p>
        </w:tc>
        <w:tc>
          <w:tcPr>
            <w:tcW w:w="2380" w:type="dxa"/>
            <w:tcBorders>
              <w:left w:val="dashed" w:color="000000" w:sz="8" w:space="0"/>
              <w:right w:val="dashed" w:color="000000" w:sz="8" w:space="0"/>
            </w:tcBorders>
          </w:tcPr>
          <w:p w14:paraId="2430A5C3">
            <w:pPr>
              <w:pStyle w:val="11"/>
              <w:rPr>
                <w:rFonts w:ascii="Times New Roman"/>
                <w:sz w:val="14"/>
              </w:rPr>
            </w:pPr>
          </w:p>
        </w:tc>
        <w:tc>
          <w:tcPr>
            <w:tcW w:w="380" w:type="dxa"/>
            <w:tcBorders>
              <w:left w:val="dashed" w:color="000000" w:sz="8" w:space="0"/>
              <w:right w:val="dashed" w:color="000000" w:sz="8" w:space="0"/>
            </w:tcBorders>
          </w:tcPr>
          <w:p w14:paraId="2289D2F9">
            <w:pPr>
              <w:pStyle w:val="11"/>
              <w:spacing w:before="67"/>
              <w:ind w:left="122"/>
              <w:rPr>
                <w:sz w:val="14"/>
              </w:rPr>
            </w:pPr>
            <w:r>
              <w:rPr>
                <w:sz w:val="14"/>
              </w:rPr>
              <w:t>61</w:t>
            </w:r>
          </w:p>
        </w:tc>
        <w:tc>
          <w:tcPr>
            <w:tcW w:w="1100" w:type="dxa"/>
            <w:tcBorders>
              <w:left w:val="dashed" w:color="000000" w:sz="8" w:space="0"/>
              <w:right w:val="dashed" w:color="000000" w:sz="8" w:space="0"/>
            </w:tcBorders>
          </w:tcPr>
          <w:p w14:paraId="441104D8">
            <w:pPr>
              <w:pStyle w:val="11"/>
              <w:rPr>
                <w:rFonts w:ascii="Times New Roman"/>
                <w:sz w:val="14"/>
              </w:rPr>
            </w:pPr>
          </w:p>
        </w:tc>
        <w:tc>
          <w:tcPr>
            <w:tcW w:w="1100" w:type="dxa"/>
            <w:tcBorders>
              <w:left w:val="dashed" w:color="000000" w:sz="8" w:space="0"/>
              <w:right w:val="dashed" w:color="000000" w:sz="8" w:space="0"/>
            </w:tcBorders>
          </w:tcPr>
          <w:p w14:paraId="5F6B84AB">
            <w:pPr>
              <w:pStyle w:val="11"/>
              <w:rPr>
                <w:rFonts w:ascii="Times New Roman"/>
                <w:sz w:val="14"/>
              </w:rPr>
            </w:pPr>
          </w:p>
        </w:tc>
        <w:tc>
          <w:tcPr>
            <w:tcW w:w="1100" w:type="dxa"/>
            <w:tcBorders>
              <w:left w:val="dashed" w:color="000000" w:sz="8" w:space="0"/>
              <w:right w:val="dashed" w:color="000000" w:sz="8" w:space="0"/>
            </w:tcBorders>
          </w:tcPr>
          <w:p w14:paraId="753858FC">
            <w:pPr>
              <w:pStyle w:val="11"/>
              <w:rPr>
                <w:rFonts w:ascii="Times New Roman"/>
                <w:sz w:val="14"/>
              </w:rPr>
            </w:pPr>
          </w:p>
        </w:tc>
        <w:tc>
          <w:tcPr>
            <w:tcW w:w="1112" w:type="dxa"/>
            <w:tcBorders>
              <w:left w:val="dashed" w:color="000000" w:sz="8" w:space="0"/>
            </w:tcBorders>
          </w:tcPr>
          <w:p w14:paraId="19C68CB3">
            <w:pPr>
              <w:pStyle w:val="11"/>
              <w:rPr>
                <w:rFonts w:ascii="Times New Roman"/>
                <w:sz w:val="14"/>
              </w:rPr>
            </w:pPr>
          </w:p>
        </w:tc>
      </w:tr>
      <w:tr w14:paraId="0DF58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2115" w:type="dxa"/>
            <w:tcBorders>
              <w:right w:val="dashed" w:color="000000" w:sz="8" w:space="0"/>
            </w:tcBorders>
          </w:tcPr>
          <w:p w14:paraId="2C03044B">
            <w:pPr>
              <w:pStyle w:val="11"/>
              <w:spacing w:before="67"/>
              <w:ind w:left="217"/>
              <w:rPr>
                <w:sz w:val="14"/>
              </w:rPr>
            </w:pPr>
            <w:r>
              <w:rPr>
                <w:sz w:val="14"/>
              </w:rPr>
              <w:t>政府性基金预算财政拨款</w:t>
            </w:r>
          </w:p>
        </w:tc>
        <w:tc>
          <w:tcPr>
            <w:tcW w:w="380" w:type="dxa"/>
            <w:tcBorders>
              <w:left w:val="dashed" w:color="000000" w:sz="8" w:space="0"/>
              <w:right w:val="dashed" w:color="000000" w:sz="8" w:space="0"/>
            </w:tcBorders>
          </w:tcPr>
          <w:p w14:paraId="6C4B177E">
            <w:pPr>
              <w:pStyle w:val="11"/>
              <w:spacing w:before="67"/>
              <w:ind w:left="122"/>
              <w:rPr>
                <w:sz w:val="14"/>
              </w:rPr>
            </w:pPr>
            <w:r>
              <w:rPr>
                <w:sz w:val="14"/>
              </w:rPr>
              <w:t>30</w:t>
            </w:r>
          </w:p>
        </w:tc>
        <w:tc>
          <w:tcPr>
            <w:tcW w:w="1100" w:type="dxa"/>
            <w:tcBorders>
              <w:left w:val="dashed" w:color="000000" w:sz="8" w:space="0"/>
              <w:right w:val="dashed" w:color="000000" w:sz="8" w:space="0"/>
            </w:tcBorders>
          </w:tcPr>
          <w:p w14:paraId="06E82A87">
            <w:pPr>
              <w:pStyle w:val="11"/>
              <w:rPr>
                <w:rFonts w:ascii="Times New Roman"/>
                <w:sz w:val="14"/>
              </w:rPr>
            </w:pPr>
          </w:p>
        </w:tc>
        <w:tc>
          <w:tcPr>
            <w:tcW w:w="2380" w:type="dxa"/>
            <w:tcBorders>
              <w:left w:val="dashed" w:color="000000" w:sz="8" w:space="0"/>
              <w:right w:val="dashed" w:color="000000" w:sz="8" w:space="0"/>
            </w:tcBorders>
          </w:tcPr>
          <w:p w14:paraId="6E45EEE5">
            <w:pPr>
              <w:pStyle w:val="11"/>
              <w:rPr>
                <w:rFonts w:ascii="Times New Roman"/>
                <w:sz w:val="14"/>
              </w:rPr>
            </w:pPr>
          </w:p>
        </w:tc>
        <w:tc>
          <w:tcPr>
            <w:tcW w:w="380" w:type="dxa"/>
            <w:tcBorders>
              <w:left w:val="dashed" w:color="000000" w:sz="8" w:space="0"/>
              <w:right w:val="dashed" w:color="000000" w:sz="8" w:space="0"/>
            </w:tcBorders>
          </w:tcPr>
          <w:p w14:paraId="75E71441">
            <w:pPr>
              <w:pStyle w:val="11"/>
              <w:spacing w:before="67"/>
              <w:ind w:left="122"/>
              <w:rPr>
                <w:sz w:val="14"/>
              </w:rPr>
            </w:pPr>
            <w:r>
              <w:rPr>
                <w:sz w:val="14"/>
              </w:rPr>
              <w:t>62</w:t>
            </w:r>
          </w:p>
        </w:tc>
        <w:tc>
          <w:tcPr>
            <w:tcW w:w="1100" w:type="dxa"/>
            <w:tcBorders>
              <w:left w:val="dashed" w:color="000000" w:sz="8" w:space="0"/>
              <w:right w:val="dashed" w:color="000000" w:sz="8" w:space="0"/>
            </w:tcBorders>
          </w:tcPr>
          <w:p w14:paraId="1300D3C2">
            <w:pPr>
              <w:pStyle w:val="11"/>
              <w:rPr>
                <w:rFonts w:ascii="Times New Roman"/>
                <w:sz w:val="14"/>
              </w:rPr>
            </w:pPr>
          </w:p>
        </w:tc>
        <w:tc>
          <w:tcPr>
            <w:tcW w:w="1100" w:type="dxa"/>
            <w:tcBorders>
              <w:left w:val="dashed" w:color="000000" w:sz="8" w:space="0"/>
              <w:right w:val="dashed" w:color="000000" w:sz="8" w:space="0"/>
            </w:tcBorders>
          </w:tcPr>
          <w:p w14:paraId="0578FF23">
            <w:pPr>
              <w:pStyle w:val="11"/>
              <w:rPr>
                <w:rFonts w:ascii="Times New Roman"/>
                <w:sz w:val="14"/>
              </w:rPr>
            </w:pPr>
          </w:p>
        </w:tc>
        <w:tc>
          <w:tcPr>
            <w:tcW w:w="1100" w:type="dxa"/>
            <w:tcBorders>
              <w:left w:val="dashed" w:color="000000" w:sz="8" w:space="0"/>
              <w:right w:val="dashed" w:color="000000" w:sz="8" w:space="0"/>
            </w:tcBorders>
          </w:tcPr>
          <w:p w14:paraId="2C9DB8ED">
            <w:pPr>
              <w:pStyle w:val="11"/>
              <w:rPr>
                <w:rFonts w:ascii="Times New Roman"/>
                <w:sz w:val="14"/>
              </w:rPr>
            </w:pPr>
          </w:p>
        </w:tc>
        <w:tc>
          <w:tcPr>
            <w:tcW w:w="1112" w:type="dxa"/>
            <w:tcBorders>
              <w:left w:val="dashed" w:color="000000" w:sz="8" w:space="0"/>
            </w:tcBorders>
          </w:tcPr>
          <w:p w14:paraId="35A0A66E">
            <w:pPr>
              <w:pStyle w:val="11"/>
              <w:rPr>
                <w:rFonts w:ascii="Times New Roman"/>
                <w:sz w:val="14"/>
              </w:rPr>
            </w:pPr>
          </w:p>
        </w:tc>
      </w:tr>
      <w:tr w14:paraId="56256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5F54FEF7">
            <w:pPr>
              <w:pStyle w:val="11"/>
              <w:spacing w:before="67"/>
              <w:ind w:left="217"/>
              <w:rPr>
                <w:sz w:val="14"/>
              </w:rPr>
            </w:pPr>
            <w:r>
              <w:rPr>
                <w:sz w:val="14"/>
              </w:rPr>
              <w:t>国有资本经营预算财政拨款</w:t>
            </w:r>
          </w:p>
        </w:tc>
        <w:tc>
          <w:tcPr>
            <w:tcW w:w="380" w:type="dxa"/>
            <w:tcBorders>
              <w:left w:val="dashed" w:color="000000" w:sz="8" w:space="0"/>
              <w:right w:val="dashed" w:color="000000" w:sz="8" w:space="0"/>
            </w:tcBorders>
          </w:tcPr>
          <w:p w14:paraId="6901D1DC">
            <w:pPr>
              <w:pStyle w:val="11"/>
              <w:spacing w:before="67"/>
              <w:ind w:left="122"/>
              <w:rPr>
                <w:sz w:val="14"/>
              </w:rPr>
            </w:pPr>
            <w:r>
              <w:rPr>
                <w:sz w:val="14"/>
              </w:rPr>
              <w:t>31</w:t>
            </w:r>
          </w:p>
        </w:tc>
        <w:tc>
          <w:tcPr>
            <w:tcW w:w="1100" w:type="dxa"/>
            <w:tcBorders>
              <w:left w:val="dashed" w:color="000000" w:sz="8" w:space="0"/>
              <w:right w:val="dashed" w:color="000000" w:sz="8" w:space="0"/>
            </w:tcBorders>
          </w:tcPr>
          <w:p w14:paraId="4ECE6DE3">
            <w:pPr>
              <w:pStyle w:val="11"/>
              <w:rPr>
                <w:rFonts w:ascii="Times New Roman"/>
                <w:sz w:val="14"/>
              </w:rPr>
            </w:pPr>
          </w:p>
        </w:tc>
        <w:tc>
          <w:tcPr>
            <w:tcW w:w="2380" w:type="dxa"/>
            <w:tcBorders>
              <w:left w:val="dashed" w:color="000000" w:sz="8" w:space="0"/>
              <w:right w:val="dashed" w:color="000000" w:sz="8" w:space="0"/>
            </w:tcBorders>
          </w:tcPr>
          <w:p w14:paraId="43A52B31">
            <w:pPr>
              <w:pStyle w:val="11"/>
              <w:rPr>
                <w:rFonts w:ascii="Times New Roman"/>
                <w:sz w:val="14"/>
              </w:rPr>
            </w:pPr>
          </w:p>
        </w:tc>
        <w:tc>
          <w:tcPr>
            <w:tcW w:w="380" w:type="dxa"/>
            <w:tcBorders>
              <w:left w:val="dashed" w:color="000000" w:sz="8" w:space="0"/>
              <w:right w:val="dashed" w:color="000000" w:sz="8" w:space="0"/>
            </w:tcBorders>
          </w:tcPr>
          <w:p w14:paraId="6808BB87">
            <w:pPr>
              <w:pStyle w:val="11"/>
              <w:spacing w:before="67"/>
              <w:ind w:left="122"/>
              <w:rPr>
                <w:sz w:val="14"/>
              </w:rPr>
            </w:pPr>
            <w:r>
              <w:rPr>
                <w:sz w:val="14"/>
              </w:rPr>
              <w:t>63</w:t>
            </w:r>
          </w:p>
        </w:tc>
        <w:tc>
          <w:tcPr>
            <w:tcW w:w="1100" w:type="dxa"/>
            <w:tcBorders>
              <w:left w:val="dashed" w:color="000000" w:sz="8" w:space="0"/>
              <w:right w:val="dashed" w:color="000000" w:sz="8" w:space="0"/>
            </w:tcBorders>
          </w:tcPr>
          <w:p w14:paraId="12DDD6CE">
            <w:pPr>
              <w:pStyle w:val="11"/>
              <w:rPr>
                <w:rFonts w:ascii="Times New Roman"/>
                <w:sz w:val="14"/>
              </w:rPr>
            </w:pPr>
          </w:p>
        </w:tc>
        <w:tc>
          <w:tcPr>
            <w:tcW w:w="1100" w:type="dxa"/>
            <w:tcBorders>
              <w:left w:val="dashed" w:color="000000" w:sz="8" w:space="0"/>
              <w:right w:val="dashed" w:color="000000" w:sz="8" w:space="0"/>
            </w:tcBorders>
          </w:tcPr>
          <w:p w14:paraId="545B28F4">
            <w:pPr>
              <w:pStyle w:val="11"/>
              <w:rPr>
                <w:rFonts w:ascii="Times New Roman"/>
                <w:sz w:val="14"/>
              </w:rPr>
            </w:pPr>
          </w:p>
        </w:tc>
        <w:tc>
          <w:tcPr>
            <w:tcW w:w="1100" w:type="dxa"/>
            <w:tcBorders>
              <w:left w:val="dashed" w:color="000000" w:sz="8" w:space="0"/>
              <w:right w:val="dashed" w:color="000000" w:sz="8" w:space="0"/>
            </w:tcBorders>
          </w:tcPr>
          <w:p w14:paraId="661F5DA9">
            <w:pPr>
              <w:pStyle w:val="11"/>
              <w:rPr>
                <w:rFonts w:ascii="Times New Roman"/>
                <w:sz w:val="14"/>
              </w:rPr>
            </w:pPr>
          </w:p>
        </w:tc>
        <w:tc>
          <w:tcPr>
            <w:tcW w:w="1112" w:type="dxa"/>
            <w:tcBorders>
              <w:left w:val="dashed" w:color="000000" w:sz="8" w:space="0"/>
            </w:tcBorders>
          </w:tcPr>
          <w:p w14:paraId="312A888D">
            <w:pPr>
              <w:pStyle w:val="11"/>
              <w:rPr>
                <w:rFonts w:ascii="Times New Roman"/>
                <w:sz w:val="14"/>
              </w:rPr>
            </w:pPr>
          </w:p>
        </w:tc>
      </w:tr>
      <w:tr w14:paraId="659D3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2115" w:type="dxa"/>
            <w:tcBorders>
              <w:right w:val="dashed" w:color="000000" w:sz="8" w:space="0"/>
            </w:tcBorders>
          </w:tcPr>
          <w:p w14:paraId="6C0CB9CF">
            <w:pPr>
              <w:pStyle w:val="11"/>
              <w:spacing w:before="67"/>
              <w:ind w:left="897" w:right="877"/>
              <w:jc w:val="center"/>
              <w:rPr>
                <w:sz w:val="14"/>
              </w:rPr>
            </w:pPr>
            <w:r>
              <w:rPr>
                <w:sz w:val="14"/>
              </w:rPr>
              <w:t>总计</w:t>
            </w:r>
          </w:p>
        </w:tc>
        <w:tc>
          <w:tcPr>
            <w:tcW w:w="380" w:type="dxa"/>
            <w:tcBorders>
              <w:left w:val="dashed" w:color="000000" w:sz="8" w:space="0"/>
              <w:right w:val="dashed" w:color="000000" w:sz="8" w:space="0"/>
            </w:tcBorders>
          </w:tcPr>
          <w:p w14:paraId="6B3CF06C">
            <w:pPr>
              <w:pStyle w:val="11"/>
              <w:spacing w:before="67"/>
              <w:ind w:left="122"/>
              <w:rPr>
                <w:sz w:val="14"/>
              </w:rPr>
            </w:pPr>
            <w:r>
              <w:rPr>
                <w:sz w:val="14"/>
              </w:rPr>
              <w:t>32</w:t>
            </w:r>
          </w:p>
        </w:tc>
        <w:tc>
          <w:tcPr>
            <w:tcW w:w="1100" w:type="dxa"/>
            <w:tcBorders>
              <w:left w:val="dashed" w:color="000000" w:sz="8" w:space="0"/>
              <w:right w:val="dashed" w:color="000000" w:sz="8" w:space="0"/>
            </w:tcBorders>
          </w:tcPr>
          <w:p w14:paraId="39F2C69B">
            <w:pPr>
              <w:pStyle w:val="11"/>
              <w:spacing w:before="67"/>
              <w:ind w:right="55"/>
              <w:jc w:val="right"/>
              <w:rPr>
                <w:sz w:val="14"/>
              </w:rPr>
            </w:pPr>
            <w:r>
              <w:rPr>
                <w:sz w:val="14"/>
              </w:rPr>
              <w:t>2,903.05</w:t>
            </w:r>
          </w:p>
        </w:tc>
        <w:tc>
          <w:tcPr>
            <w:tcW w:w="2380" w:type="dxa"/>
            <w:tcBorders>
              <w:left w:val="dashed" w:color="000000" w:sz="8" w:space="0"/>
              <w:right w:val="dashed" w:color="000000" w:sz="8" w:space="0"/>
            </w:tcBorders>
          </w:tcPr>
          <w:p w14:paraId="1BCB8EDD">
            <w:pPr>
              <w:pStyle w:val="11"/>
              <w:spacing w:before="67"/>
              <w:ind w:left="1032" w:right="1007"/>
              <w:jc w:val="center"/>
              <w:rPr>
                <w:sz w:val="14"/>
              </w:rPr>
            </w:pPr>
            <w:r>
              <w:rPr>
                <w:sz w:val="14"/>
              </w:rPr>
              <w:t>总计</w:t>
            </w:r>
          </w:p>
        </w:tc>
        <w:tc>
          <w:tcPr>
            <w:tcW w:w="380" w:type="dxa"/>
            <w:tcBorders>
              <w:left w:val="dashed" w:color="000000" w:sz="8" w:space="0"/>
              <w:right w:val="dashed" w:color="000000" w:sz="8" w:space="0"/>
            </w:tcBorders>
          </w:tcPr>
          <w:p w14:paraId="29ECE32E">
            <w:pPr>
              <w:pStyle w:val="11"/>
              <w:spacing w:before="67"/>
              <w:ind w:left="122"/>
              <w:rPr>
                <w:sz w:val="14"/>
              </w:rPr>
            </w:pPr>
            <w:r>
              <w:rPr>
                <w:sz w:val="14"/>
              </w:rPr>
              <w:t>64</w:t>
            </w:r>
          </w:p>
        </w:tc>
        <w:tc>
          <w:tcPr>
            <w:tcW w:w="1100" w:type="dxa"/>
            <w:tcBorders>
              <w:left w:val="dashed" w:color="000000" w:sz="8" w:space="0"/>
              <w:right w:val="dashed" w:color="000000" w:sz="8" w:space="0"/>
            </w:tcBorders>
          </w:tcPr>
          <w:p w14:paraId="4ABBC0B1">
            <w:pPr>
              <w:pStyle w:val="11"/>
              <w:spacing w:before="67"/>
              <w:ind w:right="55"/>
              <w:jc w:val="right"/>
              <w:rPr>
                <w:sz w:val="14"/>
              </w:rPr>
            </w:pPr>
            <w:r>
              <w:rPr>
                <w:sz w:val="14"/>
              </w:rPr>
              <w:t>2,903.05</w:t>
            </w:r>
          </w:p>
        </w:tc>
        <w:tc>
          <w:tcPr>
            <w:tcW w:w="1100" w:type="dxa"/>
            <w:tcBorders>
              <w:left w:val="dashed" w:color="000000" w:sz="8" w:space="0"/>
              <w:right w:val="dashed" w:color="000000" w:sz="8" w:space="0"/>
            </w:tcBorders>
          </w:tcPr>
          <w:p w14:paraId="1B22EC6C">
            <w:pPr>
              <w:pStyle w:val="11"/>
              <w:spacing w:before="67"/>
              <w:ind w:right="55"/>
              <w:jc w:val="right"/>
              <w:rPr>
                <w:sz w:val="14"/>
              </w:rPr>
            </w:pPr>
            <w:r>
              <w:rPr>
                <w:sz w:val="14"/>
              </w:rPr>
              <w:t>2,731.91</w:t>
            </w:r>
          </w:p>
        </w:tc>
        <w:tc>
          <w:tcPr>
            <w:tcW w:w="1100" w:type="dxa"/>
            <w:tcBorders>
              <w:left w:val="dashed" w:color="000000" w:sz="8" w:space="0"/>
              <w:right w:val="dashed" w:color="000000" w:sz="8" w:space="0"/>
            </w:tcBorders>
          </w:tcPr>
          <w:p w14:paraId="130659DC">
            <w:pPr>
              <w:pStyle w:val="11"/>
              <w:spacing w:before="67"/>
              <w:ind w:right="55"/>
              <w:jc w:val="right"/>
              <w:rPr>
                <w:sz w:val="14"/>
              </w:rPr>
            </w:pPr>
            <w:r>
              <w:rPr>
                <w:sz w:val="14"/>
              </w:rPr>
              <w:t>171.14</w:t>
            </w:r>
          </w:p>
        </w:tc>
        <w:tc>
          <w:tcPr>
            <w:tcW w:w="1112" w:type="dxa"/>
            <w:tcBorders>
              <w:left w:val="dashed" w:color="000000" w:sz="8" w:space="0"/>
            </w:tcBorders>
          </w:tcPr>
          <w:p w14:paraId="426C75C1">
            <w:pPr>
              <w:pStyle w:val="11"/>
              <w:rPr>
                <w:rFonts w:ascii="Times New Roman"/>
                <w:sz w:val="14"/>
              </w:rPr>
            </w:pPr>
          </w:p>
        </w:tc>
      </w:tr>
    </w:tbl>
    <w:p w14:paraId="3DB8464E">
      <w:pPr>
        <w:spacing w:before="67" w:line="352" w:lineRule="auto"/>
        <w:ind w:left="487" w:right="2418" w:hanging="280"/>
        <w:rPr>
          <w:sz w:val="14"/>
        </w:rPr>
      </w:pPr>
      <w:r>
        <w:rPr>
          <w:sz w:val="14"/>
        </w:rPr>
        <w:t>注：本表反映部门本年度一般公共预算财政拨款、政府性基金预算财政拨款和国有资本经营预算财政拨款的总收支和年末结转结余情况。本表金额转换成万元时，因四舍五入可能存在尾差。</w:t>
      </w:r>
    </w:p>
    <w:p w14:paraId="78899131">
      <w:pPr>
        <w:spacing w:line="178" w:lineRule="exact"/>
        <w:ind w:left="487"/>
        <w:rPr>
          <w:sz w:val="14"/>
        </w:rPr>
      </w:pPr>
      <w:r>
        <w:rPr>
          <w:sz w:val="14"/>
        </w:rPr>
        <w:t>如本表为空，则我部门本年度无此类资金收支余。</w:t>
      </w:r>
    </w:p>
    <w:p w14:paraId="24D1F3C7">
      <w:pPr>
        <w:spacing w:line="178" w:lineRule="exact"/>
        <w:rPr>
          <w:sz w:val="14"/>
        </w:rPr>
        <w:sectPr>
          <w:type w:val="continuous"/>
          <w:pgSz w:w="11910" w:h="16840"/>
          <w:pgMar w:top="1580" w:right="440" w:bottom="280" w:left="440" w:header="720" w:footer="720" w:gutter="0"/>
          <w:cols w:space="720" w:num="1"/>
        </w:sectPr>
      </w:pPr>
    </w:p>
    <w:p w14:paraId="4C86EBDA">
      <w:pPr>
        <w:pStyle w:val="2"/>
        <w:spacing w:before="41"/>
        <w:ind w:left="3113"/>
        <w:rPr>
          <w:rFonts w:ascii="黑体" w:eastAsia="黑体"/>
        </w:rPr>
      </w:pPr>
      <w:r>
        <w:rPr>
          <w:rFonts w:hint="eastAsia" w:ascii="黑体" w:eastAsia="黑体"/>
        </w:rPr>
        <w:t>一般公共预算财政拨款支出决算表</w:t>
      </w:r>
    </w:p>
    <w:p w14:paraId="31D029A1">
      <w:pPr>
        <w:pStyle w:val="2"/>
        <w:rPr>
          <w:rFonts w:ascii="黑体"/>
          <w:sz w:val="20"/>
        </w:rPr>
      </w:pPr>
      <w:r>
        <w:br w:type="column"/>
      </w:r>
    </w:p>
    <w:p w14:paraId="2EC9E0B4">
      <w:pPr>
        <w:pStyle w:val="2"/>
        <w:spacing w:before="8"/>
        <w:rPr>
          <w:rFonts w:ascii="黑体"/>
          <w:sz w:val="19"/>
        </w:rPr>
      </w:pPr>
    </w:p>
    <w:p w14:paraId="57F939F5">
      <w:pPr>
        <w:ind w:left="1965"/>
        <w:rPr>
          <w:sz w:val="20"/>
        </w:rPr>
      </w:pPr>
      <w:r>
        <w:rPr>
          <w:sz w:val="20"/>
        </w:rPr>
        <w:t>公开 05 表</w:t>
      </w:r>
    </w:p>
    <w:p w14:paraId="3615F5A3">
      <w:pPr>
        <w:rPr>
          <w:sz w:val="20"/>
        </w:rPr>
        <w:sectPr>
          <w:pgSz w:w="11910" w:h="16840"/>
          <w:pgMar w:top="660" w:right="440" w:bottom="1180" w:left="440" w:header="0" w:footer="911" w:gutter="0"/>
          <w:cols w:equalWidth="0" w:num="2">
            <w:col w:w="7914" w:space="40"/>
            <w:col w:w="3076"/>
          </w:cols>
        </w:sectPr>
      </w:pPr>
    </w:p>
    <w:p w14:paraId="2E9F92EF">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55"/>
        <w:gridCol w:w="3900"/>
        <w:gridCol w:w="1980"/>
        <w:gridCol w:w="1980"/>
        <w:gridCol w:w="1952"/>
      </w:tblGrid>
      <w:tr w14:paraId="72EC8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7" w:hRule="atLeast"/>
        </w:trPr>
        <w:tc>
          <w:tcPr>
            <w:tcW w:w="4855" w:type="dxa"/>
            <w:gridSpan w:val="2"/>
          </w:tcPr>
          <w:p w14:paraId="2FD5AA21">
            <w:pPr>
              <w:pStyle w:val="11"/>
              <w:spacing w:before="117"/>
              <w:ind w:left="2207" w:right="2187"/>
              <w:jc w:val="center"/>
              <w:rPr>
                <w:sz w:val="20"/>
              </w:rPr>
            </w:pPr>
            <w:r>
              <w:rPr>
                <w:sz w:val="20"/>
              </w:rPr>
              <w:t>项目</w:t>
            </w:r>
          </w:p>
        </w:tc>
        <w:tc>
          <w:tcPr>
            <w:tcW w:w="5912" w:type="dxa"/>
            <w:gridSpan w:val="3"/>
          </w:tcPr>
          <w:p w14:paraId="1EE1F60B">
            <w:pPr>
              <w:pStyle w:val="11"/>
              <w:spacing w:before="117"/>
              <w:ind w:left="2538" w:right="2513"/>
              <w:jc w:val="center"/>
              <w:rPr>
                <w:sz w:val="20"/>
              </w:rPr>
            </w:pPr>
            <w:r>
              <w:rPr>
                <w:sz w:val="20"/>
              </w:rPr>
              <w:t>本年支出</w:t>
            </w:r>
          </w:p>
        </w:tc>
      </w:tr>
      <w:tr w14:paraId="4E89D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16" w:hRule="atLeast"/>
        </w:trPr>
        <w:tc>
          <w:tcPr>
            <w:tcW w:w="955" w:type="dxa"/>
          </w:tcPr>
          <w:p w14:paraId="55796E7A">
            <w:pPr>
              <w:pStyle w:val="11"/>
              <w:spacing w:before="7"/>
              <w:rPr>
                <w:sz w:val="25"/>
              </w:rPr>
            </w:pPr>
          </w:p>
          <w:p w14:paraId="53CCE327">
            <w:pPr>
              <w:pStyle w:val="11"/>
              <w:spacing w:line="292" w:lineRule="auto"/>
              <w:ind w:left="77" w:right="55"/>
              <w:rPr>
                <w:sz w:val="20"/>
              </w:rPr>
            </w:pPr>
            <w:r>
              <w:rPr>
                <w:sz w:val="20"/>
              </w:rPr>
              <w:t>功能分类科目编码</w:t>
            </w:r>
          </w:p>
        </w:tc>
        <w:tc>
          <w:tcPr>
            <w:tcW w:w="3900" w:type="dxa"/>
          </w:tcPr>
          <w:p w14:paraId="33B69013">
            <w:pPr>
              <w:pStyle w:val="11"/>
              <w:rPr>
                <w:sz w:val="20"/>
              </w:rPr>
            </w:pPr>
          </w:p>
          <w:p w14:paraId="2E38984F">
            <w:pPr>
              <w:pStyle w:val="11"/>
              <w:spacing w:before="9"/>
              <w:rPr>
                <w:sz w:val="17"/>
              </w:rPr>
            </w:pPr>
          </w:p>
          <w:p w14:paraId="069B8935">
            <w:pPr>
              <w:pStyle w:val="11"/>
              <w:spacing w:before="1"/>
              <w:ind w:left="1532" w:right="1507"/>
              <w:jc w:val="center"/>
              <w:rPr>
                <w:sz w:val="20"/>
              </w:rPr>
            </w:pPr>
            <w:r>
              <w:rPr>
                <w:sz w:val="20"/>
              </w:rPr>
              <w:t>科目名称</w:t>
            </w:r>
          </w:p>
        </w:tc>
        <w:tc>
          <w:tcPr>
            <w:tcW w:w="1980" w:type="dxa"/>
          </w:tcPr>
          <w:p w14:paraId="79D54B16">
            <w:pPr>
              <w:pStyle w:val="11"/>
              <w:rPr>
                <w:sz w:val="20"/>
              </w:rPr>
            </w:pPr>
          </w:p>
          <w:p w14:paraId="4B4BE4FF">
            <w:pPr>
              <w:pStyle w:val="11"/>
              <w:spacing w:before="9"/>
              <w:rPr>
                <w:sz w:val="17"/>
              </w:rPr>
            </w:pPr>
          </w:p>
          <w:p w14:paraId="4B6141D7">
            <w:pPr>
              <w:pStyle w:val="11"/>
              <w:spacing w:before="1"/>
              <w:ind w:left="692" w:right="667"/>
              <w:jc w:val="center"/>
              <w:rPr>
                <w:sz w:val="20"/>
              </w:rPr>
            </w:pPr>
            <w:r>
              <w:rPr>
                <w:sz w:val="20"/>
              </w:rPr>
              <w:t>小计</w:t>
            </w:r>
          </w:p>
        </w:tc>
        <w:tc>
          <w:tcPr>
            <w:tcW w:w="1980" w:type="dxa"/>
          </w:tcPr>
          <w:p w14:paraId="2077F3F4">
            <w:pPr>
              <w:pStyle w:val="11"/>
              <w:rPr>
                <w:sz w:val="20"/>
              </w:rPr>
            </w:pPr>
          </w:p>
          <w:p w14:paraId="0579ADEB">
            <w:pPr>
              <w:pStyle w:val="11"/>
              <w:spacing w:before="9"/>
              <w:rPr>
                <w:sz w:val="17"/>
              </w:rPr>
            </w:pPr>
          </w:p>
          <w:p w14:paraId="5CC2A804">
            <w:pPr>
              <w:pStyle w:val="11"/>
              <w:spacing w:before="1"/>
              <w:ind w:left="592"/>
              <w:rPr>
                <w:sz w:val="20"/>
              </w:rPr>
            </w:pPr>
            <w:r>
              <w:rPr>
                <w:sz w:val="20"/>
              </w:rPr>
              <w:t>基本支出</w:t>
            </w:r>
          </w:p>
        </w:tc>
        <w:tc>
          <w:tcPr>
            <w:tcW w:w="1952" w:type="dxa"/>
          </w:tcPr>
          <w:p w14:paraId="4459EE92">
            <w:pPr>
              <w:pStyle w:val="11"/>
              <w:rPr>
                <w:sz w:val="20"/>
              </w:rPr>
            </w:pPr>
          </w:p>
          <w:p w14:paraId="1B917BC4">
            <w:pPr>
              <w:pStyle w:val="11"/>
              <w:spacing w:before="9"/>
              <w:rPr>
                <w:sz w:val="17"/>
              </w:rPr>
            </w:pPr>
          </w:p>
          <w:p w14:paraId="44D6E1E8">
            <w:pPr>
              <w:pStyle w:val="11"/>
              <w:spacing w:before="1"/>
              <w:ind w:left="578"/>
              <w:rPr>
                <w:sz w:val="20"/>
              </w:rPr>
            </w:pPr>
            <w:r>
              <w:rPr>
                <w:sz w:val="20"/>
              </w:rPr>
              <w:t>项目支出</w:t>
            </w:r>
          </w:p>
        </w:tc>
      </w:tr>
      <w:tr w14:paraId="20686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4855" w:type="dxa"/>
            <w:gridSpan w:val="2"/>
          </w:tcPr>
          <w:p w14:paraId="68D0A4DA">
            <w:pPr>
              <w:pStyle w:val="11"/>
              <w:spacing w:before="122"/>
              <w:ind w:left="2207" w:right="2187"/>
              <w:jc w:val="center"/>
              <w:rPr>
                <w:sz w:val="20"/>
              </w:rPr>
            </w:pPr>
            <w:r>
              <w:rPr>
                <w:sz w:val="20"/>
              </w:rPr>
              <w:t>栏次</w:t>
            </w:r>
          </w:p>
        </w:tc>
        <w:tc>
          <w:tcPr>
            <w:tcW w:w="1980" w:type="dxa"/>
          </w:tcPr>
          <w:p w14:paraId="7B066DAF">
            <w:pPr>
              <w:pStyle w:val="11"/>
              <w:spacing w:before="122"/>
              <w:ind w:left="25"/>
              <w:jc w:val="center"/>
              <w:rPr>
                <w:sz w:val="20"/>
              </w:rPr>
            </w:pPr>
            <w:r>
              <w:rPr>
                <w:sz w:val="20"/>
              </w:rPr>
              <w:t>1</w:t>
            </w:r>
          </w:p>
        </w:tc>
        <w:tc>
          <w:tcPr>
            <w:tcW w:w="1980" w:type="dxa"/>
          </w:tcPr>
          <w:p w14:paraId="76FC0371">
            <w:pPr>
              <w:pStyle w:val="11"/>
              <w:spacing w:before="122"/>
              <w:ind w:left="25"/>
              <w:jc w:val="center"/>
              <w:rPr>
                <w:sz w:val="20"/>
              </w:rPr>
            </w:pPr>
            <w:r>
              <w:rPr>
                <w:sz w:val="20"/>
              </w:rPr>
              <w:t>2</w:t>
            </w:r>
          </w:p>
        </w:tc>
        <w:tc>
          <w:tcPr>
            <w:tcW w:w="1952" w:type="dxa"/>
          </w:tcPr>
          <w:p w14:paraId="59D1BCDA">
            <w:pPr>
              <w:pStyle w:val="11"/>
              <w:spacing w:before="122"/>
              <w:ind w:left="25"/>
              <w:jc w:val="center"/>
              <w:rPr>
                <w:sz w:val="20"/>
              </w:rPr>
            </w:pPr>
            <w:r>
              <w:rPr>
                <w:sz w:val="20"/>
              </w:rPr>
              <w:t>3</w:t>
            </w:r>
          </w:p>
        </w:tc>
      </w:tr>
      <w:tr w14:paraId="5C232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4855" w:type="dxa"/>
            <w:gridSpan w:val="2"/>
          </w:tcPr>
          <w:p w14:paraId="33964EBE">
            <w:pPr>
              <w:pStyle w:val="11"/>
              <w:spacing w:before="122"/>
              <w:ind w:left="2207" w:right="2187"/>
              <w:jc w:val="center"/>
              <w:rPr>
                <w:sz w:val="20"/>
              </w:rPr>
            </w:pPr>
            <w:r>
              <w:rPr>
                <w:sz w:val="20"/>
              </w:rPr>
              <w:t>合计</w:t>
            </w:r>
          </w:p>
        </w:tc>
        <w:tc>
          <w:tcPr>
            <w:tcW w:w="1980" w:type="dxa"/>
          </w:tcPr>
          <w:p w14:paraId="5CC756D4">
            <w:pPr>
              <w:pStyle w:val="11"/>
              <w:spacing w:before="56"/>
              <w:ind w:right="55"/>
              <w:jc w:val="right"/>
              <w:rPr>
                <w:rFonts w:ascii="Microsoft JhengHei"/>
                <w:b/>
                <w:sz w:val="20"/>
              </w:rPr>
            </w:pPr>
            <w:r>
              <w:rPr>
                <w:rFonts w:ascii="Microsoft JhengHei"/>
                <w:b/>
                <w:w w:val="95"/>
                <w:sz w:val="20"/>
              </w:rPr>
              <w:t>2,731.91</w:t>
            </w:r>
          </w:p>
        </w:tc>
        <w:tc>
          <w:tcPr>
            <w:tcW w:w="1980" w:type="dxa"/>
          </w:tcPr>
          <w:p w14:paraId="53BC32FA">
            <w:pPr>
              <w:pStyle w:val="11"/>
              <w:spacing w:before="56"/>
              <w:ind w:right="55"/>
              <w:jc w:val="right"/>
              <w:rPr>
                <w:rFonts w:ascii="Microsoft JhengHei"/>
                <w:b/>
                <w:sz w:val="20"/>
              </w:rPr>
            </w:pPr>
            <w:r>
              <w:rPr>
                <w:rFonts w:ascii="Microsoft JhengHei"/>
                <w:b/>
                <w:w w:val="95"/>
                <w:sz w:val="20"/>
              </w:rPr>
              <w:t>1,048.95</w:t>
            </w:r>
          </w:p>
        </w:tc>
        <w:tc>
          <w:tcPr>
            <w:tcW w:w="1952" w:type="dxa"/>
          </w:tcPr>
          <w:p w14:paraId="704A7B6B">
            <w:pPr>
              <w:pStyle w:val="11"/>
              <w:spacing w:before="56"/>
              <w:ind w:right="55"/>
              <w:jc w:val="right"/>
              <w:rPr>
                <w:rFonts w:ascii="Microsoft JhengHei"/>
                <w:b/>
                <w:sz w:val="20"/>
              </w:rPr>
            </w:pPr>
            <w:r>
              <w:rPr>
                <w:rFonts w:ascii="Microsoft JhengHei"/>
                <w:b/>
                <w:w w:val="95"/>
                <w:sz w:val="20"/>
              </w:rPr>
              <w:t>1,682.96</w:t>
            </w:r>
          </w:p>
        </w:tc>
      </w:tr>
      <w:tr w14:paraId="7CCA7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5BADDBE0">
            <w:pPr>
              <w:pStyle w:val="11"/>
              <w:spacing w:before="122"/>
              <w:ind w:left="77"/>
              <w:rPr>
                <w:sz w:val="20"/>
              </w:rPr>
            </w:pPr>
            <w:r>
              <w:rPr>
                <w:sz w:val="20"/>
              </w:rPr>
              <w:t>201</w:t>
            </w:r>
          </w:p>
        </w:tc>
        <w:tc>
          <w:tcPr>
            <w:tcW w:w="3900" w:type="dxa"/>
          </w:tcPr>
          <w:p w14:paraId="7385BBBB">
            <w:pPr>
              <w:pStyle w:val="11"/>
              <w:spacing w:before="122"/>
              <w:ind w:left="82"/>
              <w:rPr>
                <w:sz w:val="20"/>
              </w:rPr>
            </w:pPr>
            <w:r>
              <w:rPr>
                <w:sz w:val="20"/>
              </w:rPr>
              <w:t>一般公共服务支出</w:t>
            </w:r>
          </w:p>
        </w:tc>
        <w:tc>
          <w:tcPr>
            <w:tcW w:w="1980" w:type="dxa"/>
          </w:tcPr>
          <w:p w14:paraId="662CA8FB">
            <w:pPr>
              <w:pStyle w:val="11"/>
              <w:spacing w:before="122"/>
              <w:ind w:right="55"/>
              <w:jc w:val="right"/>
              <w:rPr>
                <w:sz w:val="20"/>
              </w:rPr>
            </w:pPr>
            <w:r>
              <w:rPr>
                <w:sz w:val="20"/>
              </w:rPr>
              <w:t>1,046.81</w:t>
            </w:r>
          </w:p>
        </w:tc>
        <w:tc>
          <w:tcPr>
            <w:tcW w:w="1980" w:type="dxa"/>
          </w:tcPr>
          <w:p w14:paraId="38135A3D">
            <w:pPr>
              <w:pStyle w:val="11"/>
              <w:spacing w:before="122"/>
              <w:ind w:right="55"/>
              <w:jc w:val="right"/>
              <w:rPr>
                <w:sz w:val="20"/>
              </w:rPr>
            </w:pPr>
            <w:r>
              <w:rPr>
                <w:sz w:val="20"/>
              </w:rPr>
              <w:t>751.37</w:t>
            </w:r>
          </w:p>
        </w:tc>
        <w:tc>
          <w:tcPr>
            <w:tcW w:w="1952" w:type="dxa"/>
          </w:tcPr>
          <w:p w14:paraId="2167CDD0">
            <w:pPr>
              <w:pStyle w:val="11"/>
              <w:spacing w:before="122"/>
              <w:ind w:right="55"/>
              <w:jc w:val="right"/>
              <w:rPr>
                <w:sz w:val="20"/>
              </w:rPr>
            </w:pPr>
            <w:r>
              <w:rPr>
                <w:sz w:val="20"/>
              </w:rPr>
              <w:t>295.44</w:t>
            </w:r>
          </w:p>
        </w:tc>
      </w:tr>
      <w:tr w14:paraId="3FDBB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0F8031D1">
            <w:pPr>
              <w:pStyle w:val="11"/>
              <w:spacing w:before="122"/>
              <w:ind w:left="77"/>
              <w:rPr>
                <w:sz w:val="20"/>
              </w:rPr>
            </w:pPr>
            <w:r>
              <w:rPr>
                <w:sz w:val="20"/>
              </w:rPr>
              <w:t>20103</w:t>
            </w:r>
          </w:p>
        </w:tc>
        <w:tc>
          <w:tcPr>
            <w:tcW w:w="3900" w:type="dxa"/>
          </w:tcPr>
          <w:p w14:paraId="5CBDB4B8">
            <w:pPr>
              <w:pStyle w:val="11"/>
              <w:spacing w:before="122"/>
              <w:ind w:left="82"/>
              <w:rPr>
                <w:sz w:val="20"/>
              </w:rPr>
            </w:pPr>
            <w:r>
              <w:rPr>
                <w:sz w:val="20"/>
              </w:rPr>
              <w:t>政府办公厅（室）及相关机构事务</w:t>
            </w:r>
          </w:p>
        </w:tc>
        <w:tc>
          <w:tcPr>
            <w:tcW w:w="1980" w:type="dxa"/>
          </w:tcPr>
          <w:p w14:paraId="7F25CB0A">
            <w:pPr>
              <w:pStyle w:val="11"/>
              <w:spacing w:before="122"/>
              <w:ind w:right="55"/>
              <w:jc w:val="right"/>
              <w:rPr>
                <w:sz w:val="20"/>
              </w:rPr>
            </w:pPr>
            <w:r>
              <w:rPr>
                <w:sz w:val="20"/>
              </w:rPr>
              <w:t>1,030.76</w:t>
            </w:r>
          </w:p>
        </w:tc>
        <w:tc>
          <w:tcPr>
            <w:tcW w:w="1980" w:type="dxa"/>
          </w:tcPr>
          <w:p w14:paraId="7E71A101">
            <w:pPr>
              <w:pStyle w:val="11"/>
              <w:spacing w:before="122"/>
              <w:ind w:right="55"/>
              <w:jc w:val="right"/>
              <w:rPr>
                <w:sz w:val="20"/>
              </w:rPr>
            </w:pPr>
            <w:r>
              <w:rPr>
                <w:sz w:val="20"/>
              </w:rPr>
              <w:t>751.37</w:t>
            </w:r>
          </w:p>
        </w:tc>
        <w:tc>
          <w:tcPr>
            <w:tcW w:w="1952" w:type="dxa"/>
          </w:tcPr>
          <w:p w14:paraId="22874430">
            <w:pPr>
              <w:pStyle w:val="11"/>
              <w:spacing w:before="122"/>
              <w:ind w:right="55"/>
              <w:jc w:val="right"/>
              <w:rPr>
                <w:sz w:val="20"/>
              </w:rPr>
            </w:pPr>
            <w:r>
              <w:rPr>
                <w:sz w:val="20"/>
              </w:rPr>
              <w:t>279.39</w:t>
            </w:r>
          </w:p>
        </w:tc>
      </w:tr>
      <w:tr w14:paraId="4762F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31616D97">
            <w:pPr>
              <w:pStyle w:val="11"/>
              <w:spacing w:before="122"/>
              <w:ind w:left="77"/>
              <w:rPr>
                <w:sz w:val="20"/>
              </w:rPr>
            </w:pPr>
            <w:r>
              <w:rPr>
                <w:sz w:val="20"/>
              </w:rPr>
              <w:t>2010301</w:t>
            </w:r>
          </w:p>
        </w:tc>
        <w:tc>
          <w:tcPr>
            <w:tcW w:w="3900" w:type="dxa"/>
          </w:tcPr>
          <w:p w14:paraId="45E76A6B">
            <w:pPr>
              <w:pStyle w:val="11"/>
              <w:spacing w:before="122"/>
              <w:ind w:left="82"/>
              <w:rPr>
                <w:sz w:val="20"/>
              </w:rPr>
            </w:pPr>
            <w:r>
              <w:rPr>
                <w:sz w:val="20"/>
              </w:rPr>
              <w:t>行政运行</w:t>
            </w:r>
          </w:p>
        </w:tc>
        <w:tc>
          <w:tcPr>
            <w:tcW w:w="1980" w:type="dxa"/>
          </w:tcPr>
          <w:p w14:paraId="05A663CB">
            <w:pPr>
              <w:pStyle w:val="11"/>
              <w:spacing w:before="122"/>
              <w:ind w:right="55"/>
              <w:jc w:val="right"/>
              <w:rPr>
                <w:sz w:val="20"/>
              </w:rPr>
            </w:pPr>
            <w:r>
              <w:rPr>
                <w:sz w:val="20"/>
              </w:rPr>
              <w:t>751.37</w:t>
            </w:r>
          </w:p>
        </w:tc>
        <w:tc>
          <w:tcPr>
            <w:tcW w:w="1980" w:type="dxa"/>
          </w:tcPr>
          <w:p w14:paraId="4AD73920">
            <w:pPr>
              <w:pStyle w:val="11"/>
              <w:spacing w:before="122"/>
              <w:ind w:right="55"/>
              <w:jc w:val="right"/>
              <w:rPr>
                <w:sz w:val="20"/>
              </w:rPr>
            </w:pPr>
            <w:r>
              <w:rPr>
                <w:sz w:val="20"/>
              </w:rPr>
              <w:t>751.37</w:t>
            </w:r>
          </w:p>
        </w:tc>
        <w:tc>
          <w:tcPr>
            <w:tcW w:w="1952" w:type="dxa"/>
          </w:tcPr>
          <w:p w14:paraId="576C5DD3">
            <w:pPr>
              <w:pStyle w:val="11"/>
              <w:rPr>
                <w:rFonts w:ascii="Times New Roman"/>
                <w:sz w:val="20"/>
              </w:rPr>
            </w:pPr>
          </w:p>
        </w:tc>
      </w:tr>
      <w:tr w14:paraId="7F19C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19AE7D28">
            <w:pPr>
              <w:pStyle w:val="11"/>
              <w:spacing w:before="122"/>
              <w:ind w:left="77"/>
              <w:rPr>
                <w:sz w:val="20"/>
              </w:rPr>
            </w:pPr>
            <w:r>
              <w:rPr>
                <w:sz w:val="20"/>
              </w:rPr>
              <w:t>2010302</w:t>
            </w:r>
          </w:p>
        </w:tc>
        <w:tc>
          <w:tcPr>
            <w:tcW w:w="3900" w:type="dxa"/>
          </w:tcPr>
          <w:p w14:paraId="2FDFB68C">
            <w:pPr>
              <w:pStyle w:val="11"/>
              <w:spacing w:before="122"/>
              <w:ind w:left="82"/>
              <w:rPr>
                <w:sz w:val="20"/>
              </w:rPr>
            </w:pPr>
            <w:r>
              <w:rPr>
                <w:sz w:val="20"/>
              </w:rPr>
              <w:t>一般行政管理事务</w:t>
            </w:r>
          </w:p>
        </w:tc>
        <w:tc>
          <w:tcPr>
            <w:tcW w:w="1980" w:type="dxa"/>
          </w:tcPr>
          <w:p w14:paraId="64C39716">
            <w:pPr>
              <w:pStyle w:val="11"/>
              <w:spacing w:before="122"/>
              <w:ind w:right="55"/>
              <w:jc w:val="right"/>
              <w:rPr>
                <w:sz w:val="20"/>
              </w:rPr>
            </w:pPr>
            <w:r>
              <w:rPr>
                <w:sz w:val="20"/>
              </w:rPr>
              <w:t>16.75</w:t>
            </w:r>
          </w:p>
        </w:tc>
        <w:tc>
          <w:tcPr>
            <w:tcW w:w="1980" w:type="dxa"/>
          </w:tcPr>
          <w:p w14:paraId="73B5E51D">
            <w:pPr>
              <w:pStyle w:val="11"/>
              <w:rPr>
                <w:rFonts w:ascii="Times New Roman"/>
                <w:sz w:val="20"/>
              </w:rPr>
            </w:pPr>
          </w:p>
        </w:tc>
        <w:tc>
          <w:tcPr>
            <w:tcW w:w="1952" w:type="dxa"/>
          </w:tcPr>
          <w:p w14:paraId="56962017">
            <w:pPr>
              <w:pStyle w:val="11"/>
              <w:spacing w:before="122"/>
              <w:ind w:right="55"/>
              <w:jc w:val="right"/>
              <w:rPr>
                <w:sz w:val="20"/>
              </w:rPr>
            </w:pPr>
            <w:r>
              <w:rPr>
                <w:sz w:val="20"/>
              </w:rPr>
              <w:t>16.75</w:t>
            </w:r>
          </w:p>
        </w:tc>
      </w:tr>
      <w:tr w14:paraId="617B5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174E00AD">
            <w:pPr>
              <w:pStyle w:val="11"/>
              <w:spacing w:before="122"/>
              <w:ind w:left="77"/>
              <w:rPr>
                <w:sz w:val="20"/>
              </w:rPr>
            </w:pPr>
            <w:r>
              <w:rPr>
                <w:sz w:val="20"/>
              </w:rPr>
              <w:t>2010308</w:t>
            </w:r>
          </w:p>
        </w:tc>
        <w:tc>
          <w:tcPr>
            <w:tcW w:w="3900" w:type="dxa"/>
          </w:tcPr>
          <w:p w14:paraId="3D5CC3EB">
            <w:pPr>
              <w:pStyle w:val="11"/>
              <w:spacing w:before="122"/>
              <w:ind w:left="82"/>
              <w:rPr>
                <w:sz w:val="20"/>
              </w:rPr>
            </w:pPr>
            <w:r>
              <w:rPr>
                <w:sz w:val="20"/>
              </w:rPr>
              <w:t>信访事务</w:t>
            </w:r>
          </w:p>
        </w:tc>
        <w:tc>
          <w:tcPr>
            <w:tcW w:w="1980" w:type="dxa"/>
          </w:tcPr>
          <w:p w14:paraId="701A5DC1">
            <w:pPr>
              <w:pStyle w:val="11"/>
              <w:spacing w:before="122"/>
              <w:ind w:right="55"/>
              <w:jc w:val="right"/>
              <w:rPr>
                <w:sz w:val="20"/>
              </w:rPr>
            </w:pPr>
            <w:r>
              <w:rPr>
                <w:sz w:val="20"/>
              </w:rPr>
              <w:t>165.68</w:t>
            </w:r>
          </w:p>
        </w:tc>
        <w:tc>
          <w:tcPr>
            <w:tcW w:w="1980" w:type="dxa"/>
          </w:tcPr>
          <w:p w14:paraId="376D2776">
            <w:pPr>
              <w:pStyle w:val="11"/>
              <w:rPr>
                <w:rFonts w:ascii="Times New Roman"/>
                <w:sz w:val="20"/>
              </w:rPr>
            </w:pPr>
          </w:p>
        </w:tc>
        <w:tc>
          <w:tcPr>
            <w:tcW w:w="1952" w:type="dxa"/>
          </w:tcPr>
          <w:p w14:paraId="25E6F495">
            <w:pPr>
              <w:pStyle w:val="11"/>
              <w:spacing w:before="122"/>
              <w:ind w:right="55"/>
              <w:jc w:val="right"/>
              <w:rPr>
                <w:sz w:val="20"/>
              </w:rPr>
            </w:pPr>
            <w:r>
              <w:rPr>
                <w:sz w:val="20"/>
              </w:rPr>
              <w:t>165.68</w:t>
            </w:r>
          </w:p>
        </w:tc>
      </w:tr>
      <w:tr w14:paraId="6A290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3711A8EE">
            <w:pPr>
              <w:pStyle w:val="11"/>
              <w:spacing w:before="122"/>
              <w:ind w:left="77"/>
              <w:rPr>
                <w:sz w:val="20"/>
              </w:rPr>
            </w:pPr>
            <w:r>
              <w:rPr>
                <w:sz w:val="20"/>
              </w:rPr>
              <w:t>2010399</w:t>
            </w:r>
          </w:p>
        </w:tc>
        <w:tc>
          <w:tcPr>
            <w:tcW w:w="3900" w:type="dxa"/>
          </w:tcPr>
          <w:p w14:paraId="1A89E70A">
            <w:pPr>
              <w:pStyle w:val="11"/>
              <w:spacing w:before="122"/>
              <w:ind w:left="82"/>
              <w:rPr>
                <w:sz w:val="20"/>
              </w:rPr>
            </w:pPr>
            <w:r>
              <w:rPr>
                <w:spacing w:val="-5"/>
                <w:sz w:val="20"/>
              </w:rPr>
              <w:t>其他政府办公厅</w:t>
            </w:r>
            <w:r>
              <w:rPr>
                <w:sz w:val="20"/>
              </w:rPr>
              <w:t>（室</w:t>
            </w:r>
            <w:r>
              <w:rPr>
                <w:spacing w:val="-30"/>
                <w:sz w:val="20"/>
              </w:rPr>
              <w:t>）</w:t>
            </w:r>
            <w:r>
              <w:rPr>
                <w:sz w:val="20"/>
              </w:rPr>
              <w:t>及相关机构事务支出</w:t>
            </w:r>
          </w:p>
        </w:tc>
        <w:tc>
          <w:tcPr>
            <w:tcW w:w="1980" w:type="dxa"/>
          </w:tcPr>
          <w:p w14:paraId="6B6069D1">
            <w:pPr>
              <w:pStyle w:val="11"/>
              <w:spacing w:before="122"/>
              <w:ind w:right="55"/>
              <w:jc w:val="right"/>
              <w:rPr>
                <w:sz w:val="20"/>
              </w:rPr>
            </w:pPr>
            <w:r>
              <w:rPr>
                <w:sz w:val="20"/>
              </w:rPr>
              <w:t>96.96</w:t>
            </w:r>
          </w:p>
        </w:tc>
        <w:tc>
          <w:tcPr>
            <w:tcW w:w="1980" w:type="dxa"/>
          </w:tcPr>
          <w:p w14:paraId="06D4E333">
            <w:pPr>
              <w:pStyle w:val="11"/>
              <w:rPr>
                <w:rFonts w:ascii="Times New Roman"/>
                <w:sz w:val="20"/>
              </w:rPr>
            </w:pPr>
          </w:p>
        </w:tc>
        <w:tc>
          <w:tcPr>
            <w:tcW w:w="1952" w:type="dxa"/>
          </w:tcPr>
          <w:p w14:paraId="25552621">
            <w:pPr>
              <w:pStyle w:val="11"/>
              <w:spacing w:before="122"/>
              <w:ind w:right="55"/>
              <w:jc w:val="right"/>
              <w:rPr>
                <w:sz w:val="20"/>
              </w:rPr>
            </w:pPr>
            <w:r>
              <w:rPr>
                <w:sz w:val="20"/>
              </w:rPr>
              <w:t>96.96</w:t>
            </w:r>
          </w:p>
        </w:tc>
      </w:tr>
      <w:tr w14:paraId="2DD94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2182F975">
            <w:pPr>
              <w:pStyle w:val="11"/>
              <w:spacing w:before="122"/>
              <w:ind w:left="77"/>
              <w:rPr>
                <w:sz w:val="20"/>
              </w:rPr>
            </w:pPr>
            <w:r>
              <w:rPr>
                <w:sz w:val="20"/>
              </w:rPr>
              <w:t>20106</w:t>
            </w:r>
          </w:p>
        </w:tc>
        <w:tc>
          <w:tcPr>
            <w:tcW w:w="3900" w:type="dxa"/>
          </w:tcPr>
          <w:p w14:paraId="6EE1EAA5">
            <w:pPr>
              <w:pStyle w:val="11"/>
              <w:spacing w:before="122"/>
              <w:ind w:left="82"/>
              <w:rPr>
                <w:sz w:val="20"/>
              </w:rPr>
            </w:pPr>
            <w:r>
              <w:rPr>
                <w:sz w:val="20"/>
              </w:rPr>
              <w:t>财政事务</w:t>
            </w:r>
          </w:p>
        </w:tc>
        <w:tc>
          <w:tcPr>
            <w:tcW w:w="1980" w:type="dxa"/>
          </w:tcPr>
          <w:p w14:paraId="77EDCFE3">
            <w:pPr>
              <w:pStyle w:val="11"/>
              <w:spacing w:before="122"/>
              <w:ind w:right="55"/>
              <w:jc w:val="right"/>
              <w:rPr>
                <w:sz w:val="20"/>
              </w:rPr>
            </w:pPr>
            <w:r>
              <w:rPr>
                <w:sz w:val="20"/>
              </w:rPr>
              <w:t>1.00</w:t>
            </w:r>
          </w:p>
        </w:tc>
        <w:tc>
          <w:tcPr>
            <w:tcW w:w="1980" w:type="dxa"/>
          </w:tcPr>
          <w:p w14:paraId="08C49855">
            <w:pPr>
              <w:pStyle w:val="11"/>
              <w:rPr>
                <w:rFonts w:ascii="Times New Roman"/>
                <w:sz w:val="20"/>
              </w:rPr>
            </w:pPr>
          </w:p>
        </w:tc>
        <w:tc>
          <w:tcPr>
            <w:tcW w:w="1952" w:type="dxa"/>
          </w:tcPr>
          <w:p w14:paraId="493B3C11">
            <w:pPr>
              <w:pStyle w:val="11"/>
              <w:spacing w:before="122"/>
              <w:ind w:right="55"/>
              <w:jc w:val="right"/>
              <w:rPr>
                <w:sz w:val="20"/>
              </w:rPr>
            </w:pPr>
            <w:r>
              <w:rPr>
                <w:sz w:val="20"/>
              </w:rPr>
              <w:t>1.00</w:t>
            </w:r>
          </w:p>
        </w:tc>
      </w:tr>
      <w:tr w14:paraId="2117E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4D97EB98">
            <w:pPr>
              <w:pStyle w:val="11"/>
              <w:spacing w:before="122"/>
              <w:ind w:left="77"/>
              <w:rPr>
                <w:sz w:val="20"/>
              </w:rPr>
            </w:pPr>
            <w:r>
              <w:rPr>
                <w:sz w:val="20"/>
              </w:rPr>
              <w:t>2010602</w:t>
            </w:r>
          </w:p>
        </w:tc>
        <w:tc>
          <w:tcPr>
            <w:tcW w:w="3900" w:type="dxa"/>
          </w:tcPr>
          <w:p w14:paraId="63733F22">
            <w:pPr>
              <w:pStyle w:val="11"/>
              <w:spacing w:before="122"/>
              <w:ind w:left="82"/>
              <w:rPr>
                <w:sz w:val="20"/>
              </w:rPr>
            </w:pPr>
            <w:r>
              <w:rPr>
                <w:sz w:val="20"/>
              </w:rPr>
              <w:t>一般行政管理事务</w:t>
            </w:r>
          </w:p>
        </w:tc>
        <w:tc>
          <w:tcPr>
            <w:tcW w:w="1980" w:type="dxa"/>
          </w:tcPr>
          <w:p w14:paraId="159786AF">
            <w:pPr>
              <w:pStyle w:val="11"/>
              <w:spacing w:before="122"/>
              <w:ind w:right="55"/>
              <w:jc w:val="right"/>
              <w:rPr>
                <w:sz w:val="20"/>
              </w:rPr>
            </w:pPr>
            <w:r>
              <w:rPr>
                <w:sz w:val="20"/>
              </w:rPr>
              <w:t>1.00</w:t>
            </w:r>
          </w:p>
        </w:tc>
        <w:tc>
          <w:tcPr>
            <w:tcW w:w="1980" w:type="dxa"/>
          </w:tcPr>
          <w:p w14:paraId="656FD15B">
            <w:pPr>
              <w:pStyle w:val="11"/>
              <w:rPr>
                <w:rFonts w:ascii="Times New Roman"/>
                <w:sz w:val="20"/>
              </w:rPr>
            </w:pPr>
          </w:p>
        </w:tc>
        <w:tc>
          <w:tcPr>
            <w:tcW w:w="1952" w:type="dxa"/>
          </w:tcPr>
          <w:p w14:paraId="78D1FBC3">
            <w:pPr>
              <w:pStyle w:val="11"/>
              <w:spacing w:before="122"/>
              <w:ind w:right="55"/>
              <w:jc w:val="right"/>
              <w:rPr>
                <w:sz w:val="20"/>
              </w:rPr>
            </w:pPr>
            <w:r>
              <w:rPr>
                <w:sz w:val="20"/>
              </w:rPr>
              <w:t>1.00</w:t>
            </w:r>
          </w:p>
        </w:tc>
      </w:tr>
      <w:tr w14:paraId="20110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1E368B4E">
            <w:pPr>
              <w:pStyle w:val="11"/>
              <w:spacing w:before="122"/>
              <w:ind w:left="77"/>
              <w:rPr>
                <w:sz w:val="20"/>
              </w:rPr>
            </w:pPr>
            <w:r>
              <w:rPr>
                <w:sz w:val="20"/>
              </w:rPr>
              <w:t>20111</w:t>
            </w:r>
          </w:p>
        </w:tc>
        <w:tc>
          <w:tcPr>
            <w:tcW w:w="3900" w:type="dxa"/>
          </w:tcPr>
          <w:p w14:paraId="5003F7F7">
            <w:pPr>
              <w:pStyle w:val="11"/>
              <w:spacing w:before="122"/>
              <w:ind w:left="82"/>
              <w:rPr>
                <w:sz w:val="20"/>
              </w:rPr>
            </w:pPr>
            <w:r>
              <w:rPr>
                <w:sz w:val="20"/>
              </w:rPr>
              <w:t>纪检监察事务</w:t>
            </w:r>
          </w:p>
        </w:tc>
        <w:tc>
          <w:tcPr>
            <w:tcW w:w="1980" w:type="dxa"/>
          </w:tcPr>
          <w:p w14:paraId="06BF157E">
            <w:pPr>
              <w:pStyle w:val="11"/>
              <w:spacing w:before="122"/>
              <w:ind w:right="55"/>
              <w:jc w:val="right"/>
              <w:rPr>
                <w:sz w:val="20"/>
              </w:rPr>
            </w:pPr>
            <w:r>
              <w:rPr>
                <w:sz w:val="20"/>
              </w:rPr>
              <w:t>13.05</w:t>
            </w:r>
          </w:p>
        </w:tc>
        <w:tc>
          <w:tcPr>
            <w:tcW w:w="1980" w:type="dxa"/>
          </w:tcPr>
          <w:p w14:paraId="38457E4B">
            <w:pPr>
              <w:pStyle w:val="11"/>
              <w:rPr>
                <w:rFonts w:ascii="Times New Roman"/>
                <w:sz w:val="20"/>
              </w:rPr>
            </w:pPr>
          </w:p>
        </w:tc>
        <w:tc>
          <w:tcPr>
            <w:tcW w:w="1952" w:type="dxa"/>
          </w:tcPr>
          <w:p w14:paraId="6F306264">
            <w:pPr>
              <w:pStyle w:val="11"/>
              <w:spacing w:before="122"/>
              <w:ind w:right="55"/>
              <w:jc w:val="right"/>
              <w:rPr>
                <w:sz w:val="20"/>
              </w:rPr>
            </w:pPr>
            <w:r>
              <w:rPr>
                <w:sz w:val="20"/>
              </w:rPr>
              <w:t>13.05</w:t>
            </w:r>
          </w:p>
        </w:tc>
      </w:tr>
      <w:tr w14:paraId="12204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3A3BC303">
            <w:pPr>
              <w:pStyle w:val="11"/>
              <w:spacing w:before="122"/>
              <w:ind w:left="77"/>
              <w:rPr>
                <w:sz w:val="20"/>
              </w:rPr>
            </w:pPr>
            <w:r>
              <w:rPr>
                <w:sz w:val="20"/>
              </w:rPr>
              <w:t>2011199</w:t>
            </w:r>
          </w:p>
        </w:tc>
        <w:tc>
          <w:tcPr>
            <w:tcW w:w="3900" w:type="dxa"/>
          </w:tcPr>
          <w:p w14:paraId="458D4826">
            <w:pPr>
              <w:pStyle w:val="11"/>
              <w:spacing w:before="122"/>
              <w:ind w:left="82"/>
              <w:rPr>
                <w:sz w:val="20"/>
              </w:rPr>
            </w:pPr>
            <w:r>
              <w:rPr>
                <w:sz w:val="20"/>
              </w:rPr>
              <w:t>其他纪检监察事务支出</w:t>
            </w:r>
          </w:p>
        </w:tc>
        <w:tc>
          <w:tcPr>
            <w:tcW w:w="1980" w:type="dxa"/>
          </w:tcPr>
          <w:p w14:paraId="199143DA">
            <w:pPr>
              <w:pStyle w:val="11"/>
              <w:spacing w:before="122"/>
              <w:ind w:right="55"/>
              <w:jc w:val="right"/>
              <w:rPr>
                <w:sz w:val="20"/>
              </w:rPr>
            </w:pPr>
            <w:r>
              <w:rPr>
                <w:sz w:val="20"/>
              </w:rPr>
              <w:t>13.05</w:t>
            </w:r>
          </w:p>
        </w:tc>
        <w:tc>
          <w:tcPr>
            <w:tcW w:w="1980" w:type="dxa"/>
          </w:tcPr>
          <w:p w14:paraId="1D9220AC">
            <w:pPr>
              <w:pStyle w:val="11"/>
              <w:rPr>
                <w:rFonts w:ascii="Times New Roman"/>
                <w:sz w:val="20"/>
              </w:rPr>
            </w:pPr>
          </w:p>
        </w:tc>
        <w:tc>
          <w:tcPr>
            <w:tcW w:w="1952" w:type="dxa"/>
          </w:tcPr>
          <w:p w14:paraId="0E1EAC4D">
            <w:pPr>
              <w:pStyle w:val="11"/>
              <w:spacing w:before="122"/>
              <w:ind w:right="55"/>
              <w:jc w:val="right"/>
              <w:rPr>
                <w:sz w:val="20"/>
              </w:rPr>
            </w:pPr>
            <w:r>
              <w:rPr>
                <w:sz w:val="20"/>
              </w:rPr>
              <w:t>13.05</w:t>
            </w:r>
          </w:p>
        </w:tc>
      </w:tr>
      <w:tr w14:paraId="533CD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1736BC9D">
            <w:pPr>
              <w:pStyle w:val="11"/>
              <w:spacing w:before="122"/>
              <w:ind w:left="77"/>
              <w:rPr>
                <w:sz w:val="20"/>
              </w:rPr>
            </w:pPr>
            <w:r>
              <w:rPr>
                <w:sz w:val="20"/>
              </w:rPr>
              <w:t>20132</w:t>
            </w:r>
          </w:p>
        </w:tc>
        <w:tc>
          <w:tcPr>
            <w:tcW w:w="3900" w:type="dxa"/>
          </w:tcPr>
          <w:p w14:paraId="2BE762FE">
            <w:pPr>
              <w:pStyle w:val="11"/>
              <w:spacing w:before="122"/>
              <w:ind w:left="82"/>
              <w:rPr>
                <w:sz w:val="20"/>
              </w:rPr>
            </w:pPr>
            <w:r>
              <w:rPr>
                <w:sz w:val="20"/>
              </w:rPr>
              <w:t>组织事务</w:t>
            </w:r>
          </w:p>
        </w:tc>
        <w:tc>
          <w:tcPr>
            <w:tcW w:w="1980" w:type="dxa"/>
          </w:tcPr>
          <w:p w14:paraId="12EAE18C">
            <w:pPr>
              <w:pStyle w:val="11"/>
              <w:spacing w:before="122"/>
              <w:ind w:right="55"/>
              <w:jc w:val="right"/>
              <w:rPr>
                <w:sz w:val="20"/>
              </w:rPr>
            </w:pPr>
            <w:r>
              <w:rPr>
                <w:sz w:val="20"/>
              </w:rPr>
              <w:t>2.00</w:t>
            </w:r>
          </w:p>
        </w:tc>
        <w:tc>
          <w:tcPr>
            <w:tcW w:w="1980" w:type="dxa"/>
          </w:tcPr>
          <w:p w14:paraId="286B6500">
            <w:pPr>
              <w:pStyle w:val="11"/>
              <w:rPr>
                <w:rFonts w:ascii="Times New Roman"/>
                <w:sz w:val="20"/>
              </w:rPr>
            </w:pPr>
          </w:p>
        </w:tc>
        <w:tc>
          <w:tcPr>
            <w:tcW w:w="1952" w:type="dxa"/>
          </w:tcPr>
          <w:p w14:paraId="65F653D2">
            <w:pPr>
              <w:pStyle w:val="11"/>
              <w:spacing w:before="122"/>
              <w:ind w:right="55"/>
              <w:jc w:val="right"/>
              <w:rPr>
                <w:sz w:val="20"/>
              </w:rPr>
            </w:pPr>
            <w:r>
              <w:rPr>
                <w:sz w:val="20"/>
              </w:rPr>
              <w:t>2.00</w:t>
            </w:r>
          </w:p>
        </w:tc>
      </w:tr>
      <w:tr w14:paraId="58493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478D3B87">
            <w:pPr>
              <w:pStyle w:val="11"/>
              <w:spacing w:before="122"/>
              <w:ind w:left="77"/>
              <w:rPr>
                <w:sz w:val="20"/>
              </w:rPr>
            </w:pPr>
            <w:r>
              <w:rPr>
                <w:sz w:val="20"/>
              </w:rPr>
              <w:t>2013299</w:t>
            </w:r>
          </w:p>
        </w:tc>
        <w:tc>
          <w:tcPr>
            <w:tcW w:w="3900" w:type="dxa"/>
          </w:tcPr>
          <w:p w14:paraId="1F660950">
            <w:pPr>
              <w:pStyle w:val="11"/>
              <w:spacing w:before="122"/>
              <w:ind w:left="82"/>
              <w:rPr>
                <w:sz w:val="20"/>
              </w:rPr>
            </w:pPr>
            <w:r>
              <w:rPr>
                <w:sz w:val="20"/>
              </w:rPr>
              <w:t>其他组织事务支出</w:t>
            </w:r>
          </w:p>
        </w:tc>
        <w:tc>
          <w:tcPr>
            <w:tcW w:w="1980" w:type="dxa"/>
          </w:tcPr>
          <w:p w14:paraId="3AD59085">
            <w:pPr>
              <w:pStyle w:val="11"/>
              <w:spacing w:before="122"/>
              <w:ind w:right="55"/>
              <w:jc w:val="right"/>
              <w:rPr>
                <w:sz w:val="20"/>
              </w:rPr>
            </w:pPr>
            <w:r>
              <w:rPr>
                <w:sz w:val="20"/>
              </w:rPr>
              <w:t>2.00</w:t>
            </w:r>
          </w:p>
        </w:tc>
        <w:tc>
          <w:tcPr>
            <w:tcW w:w="1980" w:type="dxa"/>
          </w:tcPr>
          <w:p w14:paraId="65330D84">
            <w:pPr>
              <w:pStyle w:val="11"/>
              <w:rPr>
                <w:rFonts w:ascii="Times New Roman"/>
                <w:sz w:val="20"/>
              </w:rPr>
            </w:pPr>
          </w:p>
        </w:tc>
        <w:tc>
          <w:tcPr>
            <w:tcW w:w="1952" w:type="dxa"/>
          </w:tcPr>
          <w:p w14:paraId="2E55A07A">
            <w:pPr>
              <w:pStyle w:val="11"/>
              <w:spacing w:before="122"/>
              <w:ind w:right="55"/>
              <w:jc w:val="right"/>
              <w:rPr>
                <w:sz w:val="20"/>
              </w:rPr>
            </w:pPr>
            <w:r>
              <w:rPr>
                <w:sz w:val="20"/>
              </w:rPr>
              <w:t>2.00</w:t>
            </w:r>
          </w:p>
        </w:tc>
      </w:tr>
      <w:tr w14:paraId="42478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66FC22C4">
            <w:pPr>
              <w:pStyle w:val="11"/>
              <w:spacing w:before="122"/>
              <w:ind w:left="77"/>
              <w:rPr>
                <w:sz w:val="20"/>
              </w:rPr>
            </w:pPr>
            <w:r>
              <w:rPr>
                <w:sz w:val="20"/>
              </w:rPr>
              <w:t>203</w:t>
            </w:r>
          </w:p>
        </w:tc>
        <w:tc>
          <w:tcPr>
            <w:tcW w:w="3900" w:type="dxa"/>
          </w:tcPr>
          <w:p w14:paraId="4AE7F224">
            <w:pPr>
              <w:pStyle w:val="11"/>
              <w:spacing w:before="122"/>
              <w:ind w:left="82"/>
              <w:rPr>
                <w:sz w:val="20"/>
              </w:rPr>
            </w:pPr>
            <w:r>
              <w:rPr>
                <w:sz w:val="20"/>
              </w:rPr>
              <w:t>国防支出</w:t>
            </w:r>
          </w:p>
        </w:tc>
        <w:tc>
          <w:tcPr>
            <w:tcW w:w="1980" w:type="dxa"/>
          </w:tcPr>
          <w:p w14:paraId="6C54167C">
            <w:pPr>
              <w:pStyle w:val="11"/>
              <w:spacing w:before="122"/>
              <w:ind w:right="55"/>
              <w:jc w:val="right"/>
              <w:rPr>
                <w:sz w:val="20"/>
              </w:rPr>
            </w:pPr>
            <w:r>
              <w:rPr>
                <w:sz w:val="20"/>
              </w:rPr>
              <w:t>0.78</w:t>
            </w:r>
          </w:p>
        </w:tc>
        <w:tc>
          <w:tcPr>
            <w:tcW w:w="1980" w:type="dxa"/>
          </w:tcPr>
          <w:p w14:paraId="7F1D32E6">
            <w:pPr>
              <w:pStyle w:val="11"/>
              <w:rPr>
                <w:rFonts w:ascii="Times New Roman"/>
                <w:sz w:val="20"/>
              </w:rPr>
            </w:pPr>
          </w:p>
        </w:tc>
        <w:tc>
          <w:tcPr>
            <w:tcW w:w="1952" w:type="dxa"/>
          </w:tcPr>
          <w:p w14:paraId="0F62911E">
            <w:pPr>
              <w:pStyle w:val="11"/>
              <w:spacing w:before="122"/>
              <w:ind w:right="55"/>
              <w:jc w:val="right"/>
              <w:rPr>
                <w:sz w:val="20"/>
              </w:rPr>
            </w:pPr>
            <w:r>
              <w:rPr>
                <w:sz w:val="20"/>
              </w:rPr>
              <w:t>0.78</w:t>
            </w:r>
          </w:p>
        </w:tc>
      </w:tr>
      <w:tr w14:paraId="5FC36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69ACFC6C">
            <w:pPr>
              <w:pStyle w:val="11"/>
              <w:spacing w:before="122"/>
              <w:ind w:left="77"/>
              <w:rPr>
                <w:sz w:val="20"/>
              </w:rPr>
            </w:pPr>
            <w:r>
              <w:rPr>
                <w:sz w:val="20"/>
              </w:rPr>
              <w:t>20306</w:t>
            </w:r>
          </w:p>
        </w:tc>
        <w:tc>
          <w:tcPr>
            <w:tcW w:w="3900" w:type="dxa"/>
          </w:tcPr>
          <w:p w14:paraId="2E87F9CC">
            <w:pPr>
              <w:pStyle w:val="11"/>
              <w:spacing w:before="122"/>
              <w:ind w:left="82"/>
              <w:rPr>
                <w:sz w:val="20"/>
              </w:rPr>
            </w:pPr>
            <w:r>
              <w:rPr>
                <w:sz w:val="20"/>
              </w:rPr>
              <w:t>国防动员</w:t>
            </w:r>
          </w:p>
        </w:tc>
        <w:tc>
          <w:tcPr>
            <w:tcW w:w="1980" w:type="dxa"/>
          </w:tcPr>
          <w:p w14:paraId="7809C63A">
            <w:pPr>
              <w:pStyle w:val="11"/>
              <w:spacing w:before="122"/>
              <w:ind w:right="55"/>
              <w:jc w:val="right"/>
              <w:rPr>
                <w:sz w:val="20"/>
              </w:rPr>
            </w:pPr>
            <w:r>
              <w:rPr>
                <w:sz w:val="20"/>
              </w:rPr>
              <w:t>0.78</w:t>
            </w:r>
          </w:p>
        </w:tc>
        <w:tc>
          <w:tcPr>
            <w:tcW w:w="1980" w:type="dxa"/>
          </w:tcPr>
          <w:p w14:paraId="5CA0EFF0">
            <w:pPr>
              <w:pStyle w:val="11"/>
              <w:rPr>
                <w:rFonts w:ascii="Times New Roman"/>
                <w:sz w:val="20"/>
              </w:rPr>
            </w:pPr>
          </w:p>
        </w:tc>
        <w:tc>
          <w:tcPr>
            <w:tcW w:w="1952" w:type="dxa"/>
          </w:tcPr>
          <w:p w14:paraId="613964F0">
            <w:pPr>
              <w:pStyle w:val="11"/>
              <w:spacing w:before="122"/>
              <w:ind w:right="55"/>
              <w:jc w:val="right"/>
              <w:rPr>
                <w:sz w:val="20"/>
              </w:rPr>
            </w:pPr>
            <w:r>
              <w:rPr>
                <w:sz w:val="20"/>
              </w:rPr>
              <w:t>0.78</w:t>
            </w:r>
          </w:p>
        </w:tc>
      </w:tr>
      <w:tr w14:paraId="1EF98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1CE698ED">
            <w:pPr>
              <w:pStyle w:val="11"/>
              <w:spacing w:before="122"/>
              <w:ind w:left="77"/>
              <w:rPr>
                <w:sz w:val="20"/>
              </w:rPr>
            </w:pPr>
            <w:r>
              <w:rPr>
                <w:sz w:val="20"/>
              </w:rPr>
              <w:t>2030699</w:t>
            </w:r>
          </w:p>
        </w:tc>
        <w:tc>
          <w:tcPr>
            <w:tcW w:w="3900" w:type="dxa"/>
          </w:tcPr>
          <w:p w14:paraId="2AD88816">
            <w:pPr>
              <w:pStyle w:val="11"/>
              <w:spacing w:before="122"/>
              <w:ind w:left="82"/>
              <w:rPr>
                <w:sz w:val="20"/>
              </w:rPr>
            </w:pPr>
            <w:r>
              <w:rPr>
                <w:sz w:val="20"/>
              </w:rPr>
              <w:t>其他国防动员支出</w:t>
            </w:r>
          </w:p>
        </w:tc>
        <w:tc>
          <w:tcPr>
            <w:tcW w:w="1980" w:type="dxa"/>
          </w:tcPr>
          <w:p w14:paraId="13241B20">
            <w:pPr>
              <w:pStyle w:val="11"/>
              <w:spacing w:before="122"/>
              <w:ind w:right="55"/>
              <w:jc w:val="right"/>
              <w:rPr>
                <w:sz w:val="20"/>
              </w:rPr>
            </w:pPr>
            <w:r>
              <w:rPr>
                <w:sz w:val="20"/>
              </w:rPr>
              <w:t>0.78</w:t>
            </w:r>
          </w:p>
        </w:tc>
        <w:tc>
          <w:tcPr>
            <w:tcW w:w="1980" w:type="dxa"/>
          </w:tcPr>
          <w:p w14:paraId="3985A611">
            <w:pPr>
              <w:pStyle w:val="11"/>
              <w:rPr>
                <w:rFonts w:ascii="Times New Roman"/>
                <w:sz w:val="20"/>
              </w:rPr>
            </w:pPr>
          </w:p>
        </w:tc>
        <w:tc>
          <w:tcPr>
            <w:tcW w:w="1952" w:type="dxa"/>
          </w:tcPr>
          <w:p w14:paraId="4A0C9A6E">
            <w:pPr>
              <w:pStyle w:val="11"/>
              <w:spacing w:before="122"/>
              <w:ind w:right="55"/>
              <w:jc w:val="right"/>
              <w:rPr>
                <w:sz w:val="20"/>
              </w:rPr>
            </w:pPr>
            <w:r>
              <w:rPr>
                <w:sz w:val="20"/>
              </w:rPr>
              <w:t>0.78</w:t>
            </w:r>
          </w:p>
        </w:tc>
      </w:tr>
      <w:tr w14:paraId="7D550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58A3B8A5">
            <w:pPr>
              <w:pStyle w:val="11"/>
              <w:spacing w:before="122"/>
              <w:ind w:left="77"/>
              <w:rPr>
                <w:sz w:val="20"/>
              </w:rPr>
            </w:pPr>
            <w:r>
              <w:rPr>
                <w:sz w:val="20"/>
              </w:rPr>
              <w:t>207</w:t>
            </w:r>
          </w:p>
        </w:tc>
        <w:tc>
          <w:tcPr>
            <w:tcW w:w="3900" w:type="dxa"/>
          </w:tcPr>
          <w:p w14:paraId="36A2FF1D">
            <w:pPr>
              <w:pStyle w:val="11"/>
              <w:spacing w:before="122"/>
              <w:ind w:left="82"/>
              <w:rPr>
                <w:sz w:val="20"/>
              </w:rPr>
            </w:pPr>
            <w:r>
              <w:rPr>
                <w:sz w:val="20"/>
              </w:rPr>
              <w:t>文化旅游体育与传媒支出</w:t>
            </w:r>
          </w:p>
        </w:tc>
        <w:tc>
          <w:tcPr>
            <w:tcW w:w="1980" w:type="dxa"/>
          </w:tcPr>
          <w:p w14:paraId="44EFE1DF">
            <w:pPr>
              <w:pStyle w:val="11"/>
              <w:spacing w:before="122"/>
              <w:ind w:right="55"/>
              <w:jc w:val="right"/>
              <w:rPr>
                <w:sz w:val="20"/>
              </w:rPr>
            </w:pPr>
            <w:r>
              <w:rPr>
                <w:sz w:val="20"/>
              </w:rPr>
              <w:t>1,000.00</w:t>
            </w:r>
          </w:p>
        </w:tc>
        <w:tc>
          <w:tcPr>
            <w:tcW w:w="1980" w:type="dxa"/>
          </w:tcPr>
          <w:p w14:paraId="69407BD5">
            <w:pPr>
              <w:pStyle w:val="11"/>
              <w:rPr>
                <w:rFonts w:ascii="Times New Roman"/>
                <w:sz w:val="20"/>
              </w:rPr>
            </w:pPr>
          </w:p>
        </w:tc>
        <w:tc>
          <w:tcPr>
            <w:tcW w:w="1952" w:type="dxa"/>
          </w:tcPr>
          <w:p w14:paraId="40CAF937">
            <w:pPr>
              <w:pStyle w:val="11"/>
              <w:spacing w:before="122"/>
              <w:ind w:right="55"/>
              <w:jc w:val="right"/>
              <w:rPr>
                <w:sz w:val="20"/>
              </w:rPr>
            </w:pPr>
            <w:r>
              <w:rPr>
                <w:sz w:val="20"/>
              </w:rPr>
              <w:t>1,000.00</w:t>
            </w:r>
          </w:p>
        </w:tc>
      </w:tr>
      <w:tr w14:paraId="0DDE7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2751C88B">
            <w:pPr>
              <w:pStyle w:val="11"/>
              <w:spacing w:before="122"/>
              <w:ind w:left="77"/>
              <w:rPr>
                <w:sz w:val="20"/>
              </w:rPr>
            </w:pPr>
            <w:r>
              <w:rPr>
                <w:sz w:val="20"/>
              </w:rPr>
              <w:t>20701</w:t>
            </w:r>
          </w:p>
        </w:tc>
        <w:tc>
          <w:tcPr>
            <w:tcW w:w="3900" w:type="dxa"/>
          </w:tcPr>
          <w:p w14:paraId="11AAAE5A">
            <w:pPr>
              <w:pStyle w:val="11"/>
              <w:spacing w:before="122"/>
              <w:ind w:left="82"/>
              <w:rPr>
                <w:sz w:val="20"/>
              </w:rPr>
            </w:pPr>
            <w:r>
              <w:rPr>
                <w:sz w:val="20"/>
              </w:rPr>
              <w:t>文化和旅游</w:t>
            </w:r>
          </w:p>
        </w:tc>
        <w:tc>
          <w:tcPr>
            <w:tcW w:w="1980" w:type="dxa"/>
          </w:tcPr>
          <w:p w14:paraId="2C1E6E16">
            <w:pPr>
              <w:pStyle w:val="11"/>
              <w:spacing w:before="122"/>
              <w:ind w:right="55"/>
              <w:jc w:val="right"/>
              <w:rPr>
                <w:sz w:val="20"/>
              </w:rPr>
            </w:pPr>
            <w:r>
              <w:rPr>
                <w:sz w:val="20"/>
              </w:rPr>
              <w:t>1,000.00</w:t>
            </w:r>
          </w:p>
        </w:tc>
        <w:tc>
          <w:tcPr>
            <w:tcW w:w="1980" w:type="dxa"/>
          </w:tcPr>
          <w:p w14:paraId="0D9252AC">
            <w:pPr>
              <w:pStyle w:val="11"/>
              <w:rPr>
                <w:rFonts w:ascii="Times New Roman"/>
                <w:sz w:val="20"/>
              </w:rPr>
            </w:pPr>
          </w:p>
        </w:tc>
        <w:tc>
          <w:tcPr>
            <w:tcW w:w="1952" w:type="dxa"/>
          </w:tcPr>
          <w:p w14:paraId="7C7A44C6">
            <w:pPr>
              <w:pStyle w:val="11"/>
              <w:spacing w:before="122"/>
              <w:ind w:right="55"/>
              <w:jc w:val="right"/>
              <w:rPr>
                <w:sz w:val="20"/>
              </w:rPr>
            </w:pPr>
            <w:r>
              <w:rPr>
                <w:sz w:val="20"/>
              </w:rPr>
              <w:t>1,000.00</w:t>
            </w:r>
          </w:p>
        </w:tc>
      </w:tr>
      <w:tr w14:paraId="6092B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37D0C883">
            <w:pPr>
              <w:pStyle w:val="11"/>
              <w:spacing w:before="122"/>
              <w:ind w:left="77"/>
              <w:rPr>
                <w:sz w:val="20"/>
              </w:rPr>
            </w:pPr>
            <w:r>
              <w:rPr>
                <w:sz w:val="20"/>
              </w:rPr>
              <w:t>2070199</w:t>
            </w:r>
          </w:p>
        </w:tc>
        <w:tc>
          <w:tcPr>
            <w:tcW w:w="3900" w:type="dxa"/>
          </w:tcPr>
          <w:p w14:paraId="6AC970A9">
            <w:pPr>
              <w:pStyle w:val="11"/>
              <w:spacing w:before="122"/>
              <w:ind w:left="82"/>
              <w:rPr>
                <w:sz w:val="20"/>
              </w:rPr>
            </w:pPr>
            <w:r>
              <w:rPr>
                <w:sz w:val="20"/>
              </w:rPr>
              <w:t>其他文化和旅游支出</w:t>
            </w:r>
          </w:p>
        </w:tc>
        <w:tc>
          <w:tcPr>
            <w:tcW w:w="1980" w:type="dxa"/>
          </w:tcPr>
          <w:p w14:paraId="25281747">
            <w:pPr>
              <w:pStyle w:val="11"/>
              <w:spacing w:before="122"/>
              <w:ind w:right="55"/>
              <w:jc w:val="right"/>
              <w:rPr>
                <w:sz w:val="20"/>
              </w:rPr>
            </w:pPr>
            <w:r>
              <w:rPr>
                <w:sz w:val="20"/>
              </w:rPr>
              <w:t>1,000.00</w:t>
            </w:r>
          </w:p>
        </w:tc>
        <w:tc>
          <w:tcPr>
            <w:tcW w:w="1980" w:type="dxa"/>
          </w:tcPr>
          <w:p w14:paraId="09D19997">
            <w:pPr>
              <w:pStyle w:val="11"/>
              <w:rPr>
                <w:rFonts w:ascii="Times New Roman"/>
                <w:sz w:val="20"/>
              </w:rPr>
            </w:pPr>
          </w:p>
        </w:tc>
        <w:tc>
          <w:tcPr>
            <w:tcW w:w="1952" w:type="dxa"/>
          </w:tcPr>
          <w:p w14:paraId="661231FC">
            <w:pPr>
              <w:pStyle w:val="11"/>
              <w:spacing w:before="122"/>
              <w:ind w:right="55"/>
              <w:jc w:val="right"/>
              <w:rPr>
                <w:sz w:val="20"/>
              </w:rPr>
            </w:pPr>
            <w:r>
              <w:rPr>
                <w:sz w:val="20"/>
              </w:rPr>
              <w:t>1,000.00</w:t>
            </w:r>
          </w:p>
        </w:tc>
      </w:tr>
      <w:tr w14:paraId="7E781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6267B1BA">
            <w:pPr>
              <w:pStyle w:val="11"/>
              <w:spacing w:before="122"/>
              <w:ind w:left="77"/>
              <w:rPr>
                <w:sz w:val="20"/>
              </w:rPr>
            </w:pPr>
            <w:r>
              <w:rPr>
                <w:sz w:val="20"/>
              </w:rPr>
              <w:t>208</w:t>
            </w:r>
          </w:p>
        </w:tc>
        <w:tc>
          <w:tcPr>
            <w:tcW w:w="3900" w:type="dxa"/>
          </w:tcPr>
          <w:p w14:paraId="6B84C294">
            <w:pPr>
              <w:pStyle w:val="11"/>
              <w:spacing w:before="122"/>
              <w:ind w:left="82"/>
              <w:rPr>
                <w:sz w:val="20"/>
              </w:rPr>
            </w:pPr>
            <w:r>
              <w:rPr>
                <w:sz w:val="20"/>
              </w:rPr>
              <w:t>社会保障和就业支出</w:t>
            </w:r>
          </w:p>
        </w:tc>
        <w:tc>
          <w:tcPr>
            <w:tcW w:w="1980" w:type="dxa"/>
          </w:tcPr>
          <w:p w14:paraId="2DC67415">
            <w:pPr>
              <w:pStyle w:val="11"/>
              <w:spacing w:before="122"/>
              <w:ind w:right="55"/>
              <w:jc w:val="right"/>
              <w:rPr>
                <w:sz w:val="20"/>
              </w:rPr>
            </w:pPr>
            <w:r>
              <w:rPr>
                <w:sz w:val="20"/>
              </w:rPr>
              <w:t>438.43</w:t>
            </w:r>
          </w:p>
        </w:tc>
        <w:tc>
          <w:tcPr>
            <w:tcW w:w="1980" w:type="dxa"/>
          </w:tcPr>
          <w:p w14:paraId="5C5D65C5">
            <w:pPr>
              <w:pStyle w:val="11"/>
              <w:spacing w:before="122"/>
              <w:ind w:right="55"/>
              <w:jc w:val="right"/>
              <w:rPr>
                <w:sz w:val="20"/>
              </w:rPr>
            </w:pPr>
            <w:r>
              <w:rPr>
                <w:sz w:val="20"/>
              </w:rPr>
              <w:t>150.00</w:t>
            </w:r>
          </w:p>
        </w:tc>
        <w:tc>
          <w:tcPr>
            <w:tcW w:w="1952" w:type="dxa"/>
          </w:tcPr>
          <w:p w14:paraId="69921E00">
            <w:pPr>
              <w:pStyle w:val="11"/>
              <w:spacing w:before="122"/>
              <w:ind w:right="55"/>
              <w:jc w:val="right"/>
              <w:rPr>
                <w:sz w:val="20"/>
              </w:rPr>
            </w:pPr>
            <w:r>
              <w:rPr>
                <w:sz w:val="20"/>
              </w:rPr>
              <w:t>288.43</w:t>
            </w:r>
          </w:p>
        </w:tc>
      </w:tr>
      <w:tr w14:paraId="33F7D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23CBAA6E">
            <w:pPr>
              <w:pStyle w:val="11"/>
              <w:spacing w:before="122"/>
              <w:ind w:left="77"/>
              <w:rPr>
                <w:sz w:val="20"/>
              </w:rPr>
            </w:pPr>
            <w:r>
              <w:rPr>
                <w:sz w:val="20"/>
              </w:rPr>
              <w:t>20802</w:t>
            </w:r>
          </w:p>
        </w:tc>
        <w:tc>
          <w:tcPr>
            <w:tcW w:w="3900" w:type="dxa"/>
          </w:tcPr>
          <w:p w14:paraId="563FE9C8">
            <w:pPr>
              <w:pStyle w:val="11"/>
              <w:spacing w:before="122"/>
              <w:ind w:left="82"/>
              <w:rPr>
                <w:sz w:val="20"/>
              </w:rPr>
            </w:pPr>
            <w:r>
              <w:rPr>
                <w:sz w:val="20"/>
              </w:rPr>
              <w:t>民政管理事务</w:t>
            </w:r>
          </w:p>
        </w:tc>
        <w:tc>
          <w:tcPr>
            <w:tcW w:w="1980" w:type="dxa"/>
          </w:tcPr>
          <w:p w14:paraId="4DA4C5B7">
            <w:pPr>
              <w:pStyle w:val="11"/>
              <w:spacing w:before="122"/>
              <w:ind w:right="55"/>
              <w:jc w:val="right"/>
              <w:rPr>
                <w:sz w:val="20"/>
              </w:rPr>
            </w:pPr>
            <w:r>
              <w:rPr>
                <w:sz w:val="20"/>
              </w:rPr>
              <w:t>258.25</w:t>
            </w:r>
          </w:p>
        </w:tc>
        <w:tc>
          <w:tcPr>
            <w:tcW w:w="1980" w:type="dxa"/>
          </w:tcPr>
          <w:p w14:paraId="5AED51D5">
            <w:pPr>
              <w:pStyle w:val="11"/>
              <w:rPr>
                <w:rFonts w:ascii="Times New Roman"/>
                <w:sz w:val="20"/>
              </w:rPr>
            </w:pPr>
          </w:p>
        </w:tc>
        <w:tc>
          <w:tcPr>
            <w:tcW w:w="1952" w:type="dxa"/>
          </w:tcPr>
          <w:p w14:paraId="0A0BA4AD">
            <w:pPr>
              <w:pStyle w:val="11"/>
              <w:spacing w:before="122"/>
              <w:ind w:right="55"/>
              <w:jc w:val="right"/>
              <w:rPr>
                <w:sz w:val="20"/>
              </w:rPr>
            </w:pPr>
            <w:r>
              <w:rPr>
                <w:sz w:val="20"/>
              </w:rPr>
              <w:t>258.25</w:t>
            </w:r>
          </w:p>
        </w:tc>
      </w:tr>
      <w:tr w14:paraId="421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317D6050">
            <w:pPr>
              <w:pStyle w:val="11"/>
              <w:spacing w:before="122"/>
              <w:ind w:left="77"/>
              <w:rPr>
                <w:sz w:val="20"/>
              </w:rPr>
            </w:pPr>
            <w:r>
              <w:rPr>
                <w:sz w:val="20"/>
              </w:rPr>
              <w:t>2080208</w:t>
            </w:r>
          </w:p>
        </w:tc>
        <w:tc>
          <w:tcPr>
            <w:tcW w:w="3900" w:type="dxa"/>
          </w:tcPr>
          <w:p w14:paraId="33420577">
            <w:pPr>
              <w:pStyle w:val="11"/>
              <w:spacing w:before="122"/>
              <w:ind w:left="82"/>
              <w:rPr>
                <w:sz w:val="20"/>
              </w:rPr>
            </w:pPr>
            <w:r>
              <w:rPr>
                <w:sz w:val="20"/>
              </w:rPr>
              <w:t>基层政权建设和社区治理</w:t>
            </w:r>
          </w:p>
        </w:tc>
        <w:tc>
          <w:tcPr>
            <w:tcW w:w="1980" w:type="dxa"/>
          </w:tcPr>
          <w:p w14:paraId="6E3AF51F">
            <w:pPr>
              <w:pStyle w:val="11"/>
              <w:spacing w:before="122"/>
              <w:ind w:right="55"/>
              <w:jc w:val="right"/>
              <w:rPr>
                <w:sz w:val="20"/>
              </w:rPr>
            </w:pPr>
            <w:r>
              <w:rPr>
                <w:sz w:val="20"/>
              </w:rPr>
              <w:t>258.25</w:t>
            </w:r>
          </w:p>
        </w:tc>
        <w:tc>
          <w:tcPr>
            <w:tcW w:w="1980" w:type="dxa"/>
          </w:tcPr>
          <w:p w14:paraId="7AE1B158">
            <w:pPr>
              <w:pStyle w:val="11"/>
              <w:rPr>
                <w:rFonts w:ascii="Times New Roman"/>
                <w:sz w:val="20"/>
              </w:rPr>
            </w:pPr>
          </w:p>
        </w:tc>
        <w:tc>
          <w:tcPr>
            <w:tcW w:w="1952" w:type="dxa"/>
          </w:tcPr>
          <w:p w14:paraId="55DA292F">
            <w:pPr>
              <w:pStyle w:val="11"/>
              <w:spacing w:before="122"/>
              <w:ind w:right="55"/>
              <w:jc w:val="right"/>
              <w:rPr>
                <w:sz w:val="20"/>
              </w:rPr>
            </w:pPr>
            <w:r>
              <w:rPr>
                <w:sz w:val="20"/>
              </w:rPr>
              <w:t>258.25</w:t>
            </w:r>
          </w:p>
        </w:tc>
      </w:tr>
    </w:tbl>
    <w:p w14:paraId="1D8778B9">
      <w:pPr>
        <w:jc w:val="right"/>
        <w:rPr>
          <w:sz w:val="20"/>
        </w:rPr>
        <w:sectPr>
          <w:type w:val="continuous"/>
          <w:pgSz w:w="11910" w:h="16840"/>
          <w:pgMar w:top="1580" w:right="440" w:bottom="280" w:left="440" w:header="720" w:footer="720" w:gutter="0"/>
          <w:cols w:space="720" w:num="1"/>
        </w:sectPr>
      </w:pP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55"/>
        <w:gridCol w:w="3900"/>
        <w:gridCol w:w="1980"/>
        <w:gridCol w:w="1980"/>
        <w:gridCol w:w="1952"/>
      </w:tblGrid>
      <w:tr w14:paraId="4649A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7" w:hRule="atLeast"/>
        </w:trPr>
        <w:tc>
          <w:tcPr>
            <w:tcW w:w="955" w:type="dxa"/>
          </w:tcPr>
          <w:p w14:paraId="0D08ECBE">
            <w:pPr>
              <w:pStyle w:val="11"/>
              <w:spacing w:before="117"/>
              <w:ind w:left="77"/>
              <w:rPr>
                <w:sz w:val="20"/>
              </w:rPr>
            </w:pPr>
            <w:r>
              <w:rPr>
                <w:sz w:val="20"/>
              </w:rPr>
              <w:t>20805</w:t>
            </w:r>
          </w:p>
        </w:tc>
        <w:tc>
          <w:tcPr>
            <w:tcW w:w="3900" w:type="dxa"/>
          </w:tcPr>
          <w:p w14:paraId="4A5FFE3B">
            <w:pPr>
              <w:pStyle w:val="11"/>
              <w:spacing w:before="117"/>
              <w:ind w:left="82"/>
              <w:rPr>
                <w:sz w:val="20"/>
              </w:rPr>
            </w:pPr>
            <w:r>
              <w:rPr>
                <w:sz w:val="20"/>
              </w:rPr>
              <w:t>行政事业单位养老支出</w:t>
            </w:r>
          </w:p>
        </w:tc>
        <w:tc>
          <w:tcPr>
            <w:tcW w:w="1980" w:type="dxa"/>
          </w:tcPr>
          <w:p w14:paraId="27715A0B">
            <w:pPr>
              <w:pStyle w:val="11"/>
              <w:spacing w:before="117"/>
              <w:ind w:right="55"/>
              <w:jc w:val="right"/>
              <w:rPr>
                <w:sz w:val="20"/>
              </w:rPr>
            </w:pPr>
            <w:r>
              <w:rPr>
                <w:sz w:val="20"/>
              </w:rPr>
              <w:t>94.54</w:t>
            </w:r>
          </w:p>
        </w:tc>
        <w:tc>
          <w:tcPr>
            <w:tcW w:w="1980" w:type="dxa"/>
          </w:tcPr>
          <w:p w14:paraId="4F5F59B2">
            <w:pPr>
              <w:pStyle w:val="11"/>
              <w:spacing w:before="117"/>
              <w:ind w:right="55"/>
              <w:jc w:val="right"/>
              <w:rPr>
                <w:sz w:val="20"/>
              </w:rPr>
            </w:pPr>
            <w:r>
              <w:rPr>
                <w:sz w:val="20"/>
              </w:rPr>
              <w:t>94.54</w:t>
            </w:r>
          </w:p>
        </w:tc>
        <w:tc>
          <w:tcPr>
            <w:tcW w:w="1952" w:type="dxa"/>
          </w:tcPr>
          <w:p w14:paraId="2CDD264D">
            <w:pPr>
              <w:pStyle w:val="11"/>
              <w:rPr>
                <w:rFonts w:ascii="Times New Roman"/>
                <w:sz w:val="20"/>
              </w:rPr>
            </w:pPr>
          </w:p>
        </w:tc>
      </w:tr>
      <w:tr w14:paraId="50583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20FD545A">
            <w:pPr>
              <w:pStyle w:val="11"/>
              <w:spacing w:before="122"/>
              <w:ind w:left="77"/>
              <w:rPr>
                <w:sz w:val="20"/>
              </w:rPr>
            </w:pPr>
            <w:r>
              <w:rPr>
                <w:sz w:val="20"/>
              </w:rPr>
              <w:t>2080501</w:t>
            </w:r>
          </w:p>
        </w:tc>
        <w:tc>
          <w:tcPr>
            <w:tcW w:w="3900" w:type="dxa"/>
          </w:tcPr>
          <w:p w14:paraId="4D13E74E">
            <w:pPr>
              <w:pStyle w:val="11"/>
              <w:spacing w:before="122"/>
              <w:ind w:left="82"/>
              <w:rPr>
                <w:sz w:val="20"/>
              </w:rPr>
            </w:pPr>
            <w:r>
              <w:rPr>
                <w:sz w:val="20"/>
              </w:rPr>
              <w:t>行政单位离退休</w:t>
            </w:r>
          </w:p>
        </w:tc>
        <w:tc>
          <w:tcPr>
            <w:tcW w:w="1980" w:type="dxa"/>
          </w:tcPr>
          <w:p w14:paraId="76670880">
            <w:pPr>
              <w:pStyle w:val="11"/>
              <w:spacing w:before="122"/>
              <w:ind w:right="55"/>
              <w:jc w:val="right"/>
              <w:rPr>
                <w:sz w:val="20"/>
              </w:rPr>
            </w:pPr>
            <w:r>
              <w:rPr>
                <w:sz w:val="20"/>
              </w:rPr>
              <w:t>6.28</w:t>
            </w:r>
          </w:p>
        </w:tc>
        <w:tc>
          <w:tcPr>
            <w:tcW w:w="1980" w:type="dxa"/>
          </w:tcPr>
          <w:p w14:paraId="03507A55">
            <w:pPr>
              <w:pStyle w:val="11"/>
              <w:spacing w:before="122"/>
              <w:ind w:right="55"/>
              <w:jc w:val="right"/>
              <w:rPr>
                <w:sz w:val="20"/>
              </w:rPr>
            </w:pPr>
            <w:r>
              <w:rPr>
                <w:sz w:val="20"/>
              </w:rPr>
              <w:t>6.28</w:t>
            </w:r>
          </w:p>
        </w:tc>
        <w:tc>
          <w:tcPr>
            <w:tcW w:w="1952" w:type="dxa"/>
          </w:tcPr>
          <w:p w14:paraId="3E2748AF">
            <w:pPr>
              <w:pStyle w:val="11"/>
              <w:rPr>
                <w:rFonts w:ascii="Times New Roman"/>
                <w:sz w:val="20"/>
              </w:rPr>
            </w:pPr>
          </w:p>
        </w:tc>
      </w:tr>
      <w:tr w14:paraId="23FCE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63D891DA">
            <w:pPr>
              <w:pStyle w:val="11"/>
              <w:spacing w:before="122"/>
              <w:ind w:left="77"/>
              <w:rPr>
                <w:sz w:val="20"/>
              </w:rPr>
            </w:pPr>
            <w:r>
              <w:rPr>
                <w:sz w:val="20"/>
              </w:rPr>
              <w:t>2080505</w:t>
            </w:r>
          </w:p>
        </w:tc>
        <w:tc>
          <w:tcPr>
            <w:tcW w:w="3900" w:type="dxa"/>
          </w:tcPr>
          <w:p w14:paraId="3C937E7B">
            <w:pPr>
              <w:pStyle w:val="11"/>
              <w:spacing w:before="122"/>
              <w:ind w:left="82"/>
              <w:rPr>
                <w:sz w:val="20"/>
              </w:rPr>
            </w:pPr>
            <w:r>
              <w:rPr>
                <w:sz w:val="20"/>
              </w:rPr>
              <w:t>机关事业单位基本养老保险缴费支出</w:t>
            </w:r>
          </w:p>
        </w:tc>
        <w:tc>
          <w:tcPr>
            <w:tcW w:w="1980" w:type="dxa"/>
          </w:tcPr>
          <w:p w14:paraId="4A6C5526">
            <w:pPr>
              <w:pStyle w:val="11"/>
              <w:spacing w:before="122"/>
              <w:ind w:right="55"/>
              <w:jc w:val="right"/>
              <w:rPr>
                <w:sz w:val="20"/>
              </w:rPr>
            </w:pPr>
            <w:r>
              <w:rPr>
                <w:sz w:val="20"/>
              </w:rPr>
              <w:t>88.26</w:t>
            </w:r>
          </w:p>
        </w:tc>
        <w:tc>
          <w:tcPr>
            <w:tcW w:w="1980" w:type="dxa"/>
          </w:tcPr>
          <w:p w14:paraId="703DB0D8">
            <w:pPr>
              <w:pStyle w:val="11"/>
              <w:spacing w:before="122"/>
              <w:ind w:right="55"/>
              <w:jc w:val="right"/>
              <w:rPr>
                <w:sz w:val="20"/>
              </w:rPr>
            </w:pPr>
            <w:r>
              <w:rPr>
                <w:sz w:val="20"/>
              </w:rPr>
              <w:t>88.26</w:t>
            </w:r>
          </w:p>
        </w:tc>
        <w:tc>
          <w:tcPr>
            <w:tcW w:w="1952" w:type="dxa"/>
          </w:tcPr>
          <w:p w14:paraId="26D6528F">
            <w:pPr>
              <w:pStyle w:val="11"/>
              <w:rPr>
                <w:rFonts w:ascii="Times New Roman"/>
                <w:sz w:val="20"/>
              </w:rPr>
            </w:pPr>
          </w:p>
        </w:tc>
      </w:tr>
      <w:tr w14:paraId="1E191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161D8826">
            <w:pPr>
              <w:pStyle w:val="11"/>
              <w:spacing w:before="122"/>
              <w:ind w:left="77"/>
              <w:rPr>
                <w:sz w:val="20"/>
              </w:rPr>
            </w:pPr>
            <w:r>
              <w:rPr>
                <w:sz w:val="20"/>
              </w:rPr>
              <w:t>20808</w:t>
            </w:r>
          </w:p>
        </w:tc>
        <w:tc>
          <w:tcPr>
            <w:tcW w:w="3900" w:type="dxa"/>
          </w:tcPr>
          <w:p w14:paraId="4F181873">
            <w:pPr>
              <w:pStyle w:val="11"/>
              <w:spacing w:before="122"/>
              <w:ind w:left="82"/>
              <w:rPr>
                <w:sz w:val="20"/>
              </w:rPr>
            </w:pPr>
            <w:r>
              <w:rPr>
                <w:sz w:val="20"/>
              </w:rPr>
              <w:t>抚恤</w:t>
            </w:r>
          </w:p>
        </w:tc>
        <w:tc>
          <w:tcPr>
            <w:tcW w:w="1980" w:type="dxa"/>
          </w:tcPr>
          <w:p w14:paraId="7BD9B238">
            <w:pPr>
              <w:pStyle w:val="11"/>
              <w:spacing w:before="122"/>
              <w:ind w:right="55"/>
              <w:jc w:val="right"/>
              <w:rPr>
                <w:sz w:val="20"/>
              </w:rPr>
            </w:pPr>
            <w:r>
              <w:rPr>
                <w:sz w:val="20"/>
              </w:rPr>
              <w:t>78.89</w:t>
            </w:r>
          </w:p>
        </w:tc>
        <w:tc>
          <w:tcPr>
            <w:tcW w:w="1980" w:type="dxa"/>
          </w:tcPr>
          <w:p w14:paraId="3861ABC3">
            <w:pPr>
              <w:pStyle w:val="11"/>
              <w:spacing w:before="122"/>
              <w:ind w:right="55"/>
              <w:jc w:val="right"/>
              <w:rPr>
                <w:sz w:val="20"/>
              </w:rPr>
            </w:pPr>
            <w:r>
              <w:rPr>
                <w:sz w:val="20"/>
              </w:rPr>
              <w:t>55.46</w:t>
            </w:r>
          </w:p>
        </w:tc>
        <w:tc>
          <w:tcPr>
            <w:tcW w:w="1952" w:type="dxa"/>
          </w:tcPr>
          <w:p w14:paraId="09FF3FA7">
            <w:pPr>
              <w:pStyle w:val="11"/>
              <w:spacing w:before="122"/>
              <w:ind w:right="55"/>
              <w:jc w:val="right"/>
              <w:rPr>
                <w:sz w:val="20"/>
              </w:rPr>
            </w:pPr>
            <w:r>
              <w:rPr>
                <w:sz w:val="20"/>
              </w:rPr>
              <w:t>23.43</w:t>
            </w:r>
          </w:p>
        </w:tc>
      </w:tr>
      <w:tr w14:paraId="1AB7F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5A88CE1D">
            <w:pPr>
              <w:pStyle w:val="11"/>
              <w:spacing w:before="122"/>
              <w:ind w:left="77"/>
              <w:rPr>
                <w:sz w:val="20"/>
              </w:rPr>
            </w:pPr>
            <w:r>
              <w:rPr>
                <w:sz w:val="20"/>
              </w:rPr>
              <w:t>2080801</w:t>
            </w:r>
          </w:p>
        </w:tc>
        <w:tc>
          <w:tcPr>
            <w:tcW w:w="3900" w:type="dxa"/>
          </w:tcPr>
          <w:p w14:paraId="5C366A91">
            <w:pPr>
              <w:pStyle w:val="11"/>
              <w:spacing w:before="122"/>
              <w:ind w:left="82"/>
              <w:rPr>
                <w:sz w:val="20"/>
              </w:rPr>
            </w:pPr>
            <w:r>
              <w:rPr>
                <w:sz w:val="20"/>
              </w:rPr>
              <w:t>死亡抚恤</w:t>
            </w:r>
          </w:p>
        </w:tc>
        <w:tc>
          <w:tcPr>
            <w:tcW w:w="1980" w:type="dxa"/>
          </w:tcPr>
          <w:p w14:paraId="0A64A203">
            <w:pPr>
              <w:pStyle w:val="11"/>
              <w:spacing w:before="122"/>
              <w:ind w:right="55"/>
              <w:jc w:val="right"/>
              <w:rPr>
                <w:sz w:val="20"/>
              </w:rPr>
            </w:pPr>
            <w:r>
              <w:rPr>
                <w:sz w:val="20"/>
              </w:rPr>
              <w:t>78.89</w:t>
            </w:r>
          </w:p>
        </w:tc>
        <w:tc>
          <w:tcPr>
            <w:tcW w:w="1980" w:type="dxa"/>
          </w:tcPr>
          <w:p w14:paraId="0A0A4E88">
            <w:pPr>
              <w:pStyle w:val="11"/>
              <w:spacing w:before="122"/>
              <w:ind w:right="55"/>
              <w:jc w:val="right"/>
              <w:rPr>
                <w:sz w:val="20"/>
              </w:rPr>
            </w:pPr>
            <w:r>
              <w:rPr>
                <w:sz w:val="20"/>
              </w:rPr>
              <w:t>55.46</w:t>
            </w:r>
          </w:p>
        </w:tc>
        <w:tc>
          <w:tcPr>
            <w:tcW w:w="1952" w:type="dxa"/>
          </w:tcPr>
          <w:p w14:paraId="11279F76">
            <w:pPr>
              <w:pStyle w:val="11"/>
              <w:spacing w:before="122"/>
              <w:ind w:right="55"/>
              <w:jc w:val="right"/>
              <w:rPr>
                <w:sz w:val="20"/>
              </w:rPr>
            </w:pPr>
            <w:r>
              <w:rPr>
                <w:sz w:val="20"/>
              </w:rPr>
              <w:t>23.43</w:t>
            </w:r>
          </w:p>
        </w:tc>
      </w:tr>
      <w:tr w14:paraId="20E38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3D464085">
            <w:pPr>
              <w:pStyle w:val="11"/>
              <w:spacing w:before="122"/>
              <w:ind w:left="77"/>
              <w:rPr>
                <w:sz w:val="20"/>
              </w:rPr>
            </w:pPr>
            <w:r>
              <w:rPr>
                <w:sz w:val="20"/>
              </w:rPr>
              <w:t>20820</w:t>
            </w:r>
          </w:p>
        </w:tc>
        <w:tc>
          <w:tcPr>
            <w:tcW w:w="3900" w:type="dxa"/>
          </w:tcPr>
          <w:p w14:paraId="6779DB91">
            <w:pPr>
              <w:pStyle w:val="11"/>
              <w:spacing w:before="122"/>
              <w:ind w:left="82"/>
              <w:rPr>
                <w:sz w:val="20"/>
              </w:rPr>
            </w:pPr>
            <w:r>
              <w:rPr>
                <w:sz w:val="20"/>
              </w:rPr>
              <w:t>临时救助</w:t>
            </w:r>
          </w:p>
        </w:tc>
        <w:tc>
          <w:tcPr>
            <w:tcW w:w="1980" w:type="dxa"/>
          </w:tcPr>
          <w:p w14:paraId="1C348BE0">
            <w:pPr>
              <w:pStyle w:val="11"/>
              <w:spacing w:before="122"/>
              <w:ind w:right="55"/>
              <w:jc w:val="right"/>
              <w:rPr>
                <w:sz w:val="20"/>
              </w:rPr>
            </w:pPr>
            <w:r>
              <w:rPr>
                <w:sz w:val="20"/>
              </w:rPr>
              <w:t>6.75</w:t>
            </w:r>
          </w:p>
        </w:tc>
        <w:tc>
          <w:tcPr>
            <w:tcW w:w="1980" w:type="dxa"/>
          </w:tcPr>
          <w:p w14:paraId="0A80776A">
            <w:pPr>
              <w:pStyle w:val="11"/>
              <w:rPr>
                <w:rFonts w:ascii="Times New Roman"/>
                <w:sz w:val="20"/>
              </w:rPr>
            </w:pPr>
          </w:p>
        </w:tc>
        <w:tc>
          <w:tcPr>
            <w:tcW w:w="1952" w:type="dxa"/>
          </w:tcPr>
          <w:p w14:paraId="21D1A761">
            <w:pPr>
              <w:pStyle w:val="11"/>
              <w:spacing w:before="122"/>
              <w:ind w:right="55"/>
              <w:jc w:val="right"/>
              <w:rPr>
                <w:sz w:val="20"/>
              </w:rPr>
            </w:pPr>
            <w:r>
              <w:rPr>
                <w:sz w:val="20"/>
              </w:rPr>
              <w:t>6.75</w:t>
            </w:r>
          </w:p>
        </w:tc>
      </w:tr>
      <w:tr w14:paraId="15EB7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499D5F21">
            <w:pPr>
              <w:pStyle w:val="11"/>
              <w:spacing w:before="122"/>
              <w:ind w:left="77"/>
              <w:rPr>
                <w:sz w:val="20"/>
              </w:rPr>
            </w:pPr>
            <w:r>
              <w:rPr>
                <w:sz w:val="20"/>
              </w:rPr>
              <w:t>2082001</w:t>
            </w:r>
          </w:p>
        </w:tc>
        <w:tc>
          <w:tcPr>
            <w:tcW w:w="3900" w:type="dxa"/>
          </w:tcPr>
          <w:p w14:paraId="023C0CC9">
            <w:pPr>
              <w:pStyle w:val="11"/>
              <w:spacing w:before="122"/>
              <w:ind w:left="82"/>
              <w:rPr>
                <w:sz w:val="20"/>
              </w:rPr>
            </w:pPr>
            <w:r>
              <w:rPr>
                <w:sz w:val="20"/>
              </w:rPr>
              <w:t>临时救助支出</w:t>
            </w:r>
          </w:p>
        </w:tc>
        <w:tc>
          <w:tcPr>
            <w:tcW w:w="1980" w:type="dxa"/>
          </w:tcPr>
          <w:p w14:paraId="598934E7">
            <w:pPr>
              <w:pStyle w:val="11"/>
              <w:spacing w:before="122"/>
              <w:ind w:right="55"/>
              <w:jc w:val="right"/>
              <w:rPr>
                <w:sz w:val="20"/>
              </w:rPr>
            </w:pPr>
            <w:r>
              <w:rPr>
                <w:sz w:val="20"/>
              </w:rPr>
              <w:t>6.75</w:t>
            </w:r>
          </w:p>
        </w:tc>
        <w:tc>
          <w:tcPr>
            <w:tcW w:w="1980" w:type="dxa"/>
          </w:tcPr>
          <w:p w14:paraId="523B59A4">
            <w:pPr>
              <w:pStyle w:val="11"/>
              <w:rPr>
                <w:rFonts w:ascii="Times New Roman"/>
                <w:sz w:val="20"/>
              </w:rPr>
            </w:pPr>
          </w:p>
        </w:tc>
        <w:tc>
          <w:tcPr>
            <w:tcW w:w="1952" w:type="dxa"/>
          </w:tcPr>
          <w:p w14:paraId="3A5F9EA9">
            <w:pPr>
              <w:pStyle w:val="11"/>
              <w:spacing w:before="122"/>
              <w:ind w:right="55"/>
              <w:jc w:val="right"/>
              <w:rPr>
                <w:sz w:val="20"/>
              </w:rPr>
            </w:pPr>
            <w:r>
              <w:rPr>
                <w:sz w:val="20"/>
              </w:rPr>
              <w:t>6.75</w:t>
            </w:r>
          </w:p>
        </w:tc>
      </w:tr>
      <w:tr w14:paraId="5A04D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0D8419DC">
            <w:pPr>
              <w:pStyle w:val="11"/>
              <w:spacing w:before="122"/>
              <w:ind w:left="77"/>
              <w:rPr>
                <w:sz w:val="20"/>
              </w:rPr>
            </w:pPr>
            <w:r>
              <w:rPr>
                <w:sz w:val="20"/>
              </w:rPr>
              <w:t>210</w:t>
            </w:r>
          </w:p>
        </w:tc>
        <w:tc>
          <w:tcPr>
            <w:tcW w:w="3900" w:type="dxa"/>
          </w:tcPr>
          <w:p w14:paraId="1964B8A4">
            <w:pPr>
              <w:pStyle w:val="11"/>
              <w:spacing w:before="122"/>
              <w:ind w:left="82"/>
              <w:rPr>
                <w:sz w:val="20"/>
              </w:rPr>
            </w:pPr>
            <w:r>
              <w:rPr>
                <w:sz w:val="20"/>
              </w:rPr>
              <w:t>卫生健康支出</w:t>
            </w:r>
          </w:p>
        </w:tc>
        <w:tc>
          <w:tcPr>
            <w:tcW w:w="1980" w:type="dxa"/>
          </w:tcPr>
          <w:p w14:paraId="459DD861">
            <w:pPr>
              <w:pStyle w:val="11"/>
              <w:spacing w:before="122"/>
              <w:ind w:right="55"/>
              <w:jc w:val="right"/>
              <w:rPr>
                <w:sz w:val="20"/>
              </w:rPr>
            </w:pPr>
            <w:r>
              <w:rPr>
                <w:sz w:val="20"/>
              </w:rPr>
              <w:t>42.63</w:t>
            </w:r>
          </w:p>
        </w:tc>
        <w:tc>
          <w:tcPr>
            <w:tcW w:w="1980" w:type="dxa"/>
          </w:tcPr>
          <w:p w14:paraId="005E906B">
            <w:pPr>
              <w:pStyle w:val="11"/>
              <w:spacing w:before="122"/>
              <w:ind w:right="55"/>
              <w:jc w:val="right"/>
              <w:rPr>
                <w:sz w:val="20"/>
              </w:rPr>
            </w:pPr>
            <w:r>
              <w:rPr>
                <w:sz w:val="20"/>
              </w:rPr>
              <w:t>34.43</w:t>
            </w:r>
          </w:p>
        </w:tc>
        <w:tc>
          <w:tcPr>
            <w:tcW w:w="1952" w:type="dxa"/>
          </w:tcPr>
          <w:p w14:paraId="7DED6849">
            <w:pPr>
              <w:pStyle w:val="11"/>
              <w:spacing w:before="122"/>
              <w:ind w:right="55"/>
              <w:jc w:val="right"/>
              <w:rPr>
                <w:sz w:val="20"/>
              </w:rPr>
            </w:pPr>
            <w:r>
              <w:rPr>
                <w:sz w:val="20"/>
              </w:rPr>
              <w:t>8.20</w:t>
            </w:r>
          </w:p>
        </w:tc>
      </w:tr>
      <w:tr w14:paraId="6BB8C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4EBFB751">
            <w:pPr>
              <w:pStyle w:val="11"/>
              <w:spacing w:before="122"/>
              <w:ind w:left="77"/>
              <w:rPr>
                <w:sz w:val="20"/>
              </w:rPr>
            </w:pPr>
            <w:r>
              <w:rPr>
                <w:sz w:val="20"/>
              </w:rPr>
              <w:t>21004</w:t>
            </w:r>
          </w:p>
        </w:tc>
        <w:tc>
          <w:tcPr>
            <w:tcW w:w="3900" w:type="dxa"/>
          </w:tcPr>
          <w:p w14:paraId="10CDC517">
            <w:pPr>
              <w:pStyle w:val="11"/>
              <w:spacing w:before="122"/>
              <w:ind w:left="82"/>
              <w:rPr>
                <w:sz w:val="20"/>
              </w:rPr>
            </w:pPr>
            <w:r>
              <w:rPr>
                <w:sz w:val="20"/>
              </w:rPr>
              <w:t>公共卫生</w:t>
            </w:r>
          </w:p>
        </w:tc>
        <w:tc>
          <w:tcPr>
            <w:tcW w:w="1980" w:type="dxa"/>
          </w:tcPr>
          <w:p w14:paraId="5710A6AE">
            <w:pPr>
              <w:pStyle w:val="11"/>
              <w:spacing w:before="122"/>
              <w:ind w:right="55"/>
              <w:jc w:val="right"/>
              <w:rPr>
                <w:sz w:val="20"/>
              </w:rPr>
            </w:pPr>
            <w:r>
              <w:rPr>
                <w:sz w:val="20"/>
              </w:rPr>
              <w:t>8.20</w:t>
            </w:r>
          </w:p>
        </w:tc>
        <w:tc>
          <w:tcPr>
            <w:tcW w:w="1980" w:type="dxa"/>
          </w:tcPr>
          <w:p w14:paraId="38612F64">
            <w:pPr>
              <w:pStyle w:val="11"/>
              <w:rPr>
                <w:rFonts w:ascii="Times New Roman"/>
                <w:sz w:val="20"/>
              </w:rPr>
            </w:pPr>
          </w:p>
        </w:tc>
        <w:tc>
          <w:tcPr>
            <w:tcW w:w="1952" w:type="dxa"/>
          </w:tcPr>
          <w:p w14:paraId="32A44BF3">
            <w:pPr>
              <w:pStyle w:val="11"/>
              <w:spacing w:before="122"/>
              <w:ind w:right="55"/>
              <w:jc w:val="right"/>
              <w:rPr>
                <w:sz w:val="20"/>
              </w:rPr>
            </w:pPr>
            <w:r>
              <w:rPr>
                <w:sz w:val="20"/>
              </w:rPr>
              <w:t>8.20</w:t>
            </w:r>
          </w:p>
        </w:tc>
      </w:tr>
      <w:tr w14:paraId="221D3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3B6C6940">
            <w:pPr>
              <w:pStyle w:val="11"/>
              <w:spacing w:before="122"/>
              <w:ind w:left="77"/>
              <w:rPr>
                <w:sz w:val="20"/>
              </w:rPr>
            </w:pPr>
            <w:r>
              <w:rPr>
                <w:sz w:val="20"/>
              </w:rPr>
              <w:t>2100409</w:t>
            </w:r>
          </w:p>
        </w:tc>
        <w:tc>
          <w:tcPr>
            <w:tcW w:w="3900" w:type="dxa"/>
          </w:tcPr>
          <w:p w14:paraId="5AE40CF8">
            <w:pPr>
              <w:pStyle w:val="11"/>
              <w:spacing w:before="122"/>
              <w:ind w:left="82"/>
              <w:rPr>
                <w:sz w:val="20"/>
              </w:rPr>
            </w:pPr>
            <w:r>
              <w:rPr>
                <w:sz w:val="20"/>
              </w:rPr>
              <w:t>重大公共卫生服务</w:t>
            </w:r>
          </w:p>
        </w:tc>
        <w:tc>
          <w:tcPr>
            <w:tcW w:w="1980" w:type="dxa"/>
          </w:tcPr>
          <w:p w14:paraId="0E277FA5">
            <w:pPr>
              <w:pStyle w:val="11"/>
              <w:spacing w:before="122"/>
              <w:ind w:right="55"/>
              <w:jc w:val="right"/>
              <w:rPr>
                <w:sz w:val="20"/>
              </w:rPr>
            </w:pPr>
            <w:r>
              <w:rPr>
                <w:sz w:val="20"/>
              </w:rPr>
              <w:t>8.20</w:t>
            </w:r>
          </w:p>
        </w:tc>
        <w:tc>
          <w:tcPr>
            <w:tcW w:w="1980" w:type="dxa"/>
          </w:tcPr>
          <w:p w14:paraId="046E8E85">
            <w:pPr>
              <w:pStyle w:val="11"/>
              <w:rPr>
                <w:rFonts w:ascii="Times New Roman"/>
                <w:sz w:val="20"/>
              </w:rPr>
            </w:pPr>
          </w:p>
        </w:tc>
        <w:tc>
          <w:tcPr>
            <w:tcW w:w="1952" w:type="dxa"/>
          </w:tcPr>
          <w:p w14:paraId="2E683692">
            <w:pPr>
              <w:pStyle w:val="11"/>
              <w:spacing w:before="122"/>
              <w:ind w:right="55"/>
              <w:jc w:val="right"/>
              <w:rPr>
                <w:sz w:val="20"/>
              </w:rPr>
            </w:pPr>
            <w:r>
              <w:rPr>
                <w:sz w:val="20"/>
              </w:rPr>
              <w:t>8.20</w:t>
            </w:r>
          </w:p>
        </w:tc>
      </w:tr>
      <w:tr w14:paraId="285D5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6839BA6F">
            <w:pPr>
              <w:pStyle w:val="11"/>
              <w:spacing w:before="122"/>
              <w:ind w:left="77"/>
              <w:rPr>
                <w:sz w:val="20"/>
              </w:rPr>
            </w:pPr>
            <w:r>
              <w:rPr>
                <w:sz w:val="20"/>
              </w:rPr>
              <w:t>21011</w:t>
            </w:r>
          </w:p>
        </w:tc>
        <w:tc>
          <w:tcPr>
            <w:tcW w:w="3900" w:type="dxa"/>
          </w:tcPr>
          <w:p w14:paraId="1194CAB7">
            <w:pPr>
              <w:pStyle w:val="11"/>
              <w:spacing w:before="122"/>
              <w:ind w:left="82"/>
              <w:rPr>
                <w:sz w:val="20"/>
              </w:rPr>
            </w:pPr>
            <w:r>
              <w:rPr>
                <w:sz w:val="20"/>
              </w:rPr>
              <w:t>行政事业单位医疗</w:t>
            </w:r>
          </w:p>
        </w:tc>
        <w:tc>
          <w:tcPr>
            <w:tcW w:w="1980" w:type="dxa"/>
          </w:tcPr>
          <w:p w14:paraId="5C3785CC">
            <w:pPr>
              <w:pStyle w:val="11"/>
              <w:spacing w:before="122"/>
              <w:ind w:right="55"/>
              <w:jc w:val="right"/>
              <w:rPr>
                <w:sz w:val="20"/>
              </w:rPr>
            </w:pPr>
            <w:r>
              <w:rPr>
                <w:sz w:val="20"/>
              </w:rPr>
              <w:t>34.43</w:t>
            </w:r>
          </w:p>
        </w:tc>
        <w:tc>
          <w:tcPr>
            <w:tcW w:w="1980" w:type="dxa"/>
          </w:tcPr>
          <w:p w14:paraId="68AEA1D4">
            <w:pPr>
              <w:pStyle w:val="11"/>
              <w:spacing w:before="122"/>
              <w:ind w:right="55"/>
              <w:jc w:val="right"/>
              <w:rPr>
                <w:sz w:val="20"/>
              </w:rPr>
            </w:pPr>
            <w:r>
              <w:rPr>
                <w:sz w:val="20"/>
              </w:rPr>
              <w:t>34.43</w:t>
            </w:r>
          </w:p>
        </w:tc>
        <w:tc>
          <w:tcPr>
            <w:tcW w:w="1952" w:type="dxa"/>
          </w:tcPr>
          <w:p w14:paraId="559084BA">
            <w:pPr>
              <w:pStyle w:val="11"/>
              <w:rPr>
                <w:rFonts w:ascii="Times New Roman"/>
                <w:sz w:val="20"/>
              </w:rPr>
            </w:pPr>
          </w:p>
        </w:tc>
      </w:tr>
      <w:tr w14:paraId="19C75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69495D47">
            <w:pPr>
              <w:pStyle w:val="11"/>
              <w:spacing w:before="122"/>
              <w:ind w:left="77"/>
              <w:rPr>
                <w:sz w:val="20"/>
              </w:rPr>
            </w:pPr>
            <w:r>
              <w:rPr>
                <w:sz w:val="20"/>
              </w:rPr>
              <w:t>2101101</w:t>
            </w:r>
          </w:p>
        </w:tc>
        <w:tc>
          <w:tcPr>
            <w:tcW w:w="3900" w:type="dxa"/>
          </w:tcPr>
          <w:p w14:paraId="3A0C451A">
            <w:pPr>
              <w:pStyle w:val="11"/>
              <w:spacing w:before="122"/>
              <w:ind w:left="82"/>
              <w:rPr>
                <w:sz w:val="20"/>
              </w:rPr>
            </w:pPr>
            <w:r>
              <w:rPr>
                <w:sz w:val="20"/>
              </w:rPr>
              <w:t>行政单位医疗</w:t>
            </w:r>
          </w:p>
        </w:tc>
        <w:tc>
          <w:tcPr>
            <w:tcW w:w="1980" w:type="dxa"/>
          </w:tcPr>
          <w:p w14:paraId="7CB722C5">
            <w:pPr>
              <w:pStyle w:val="11"/>
              <w:spacing w:before="122"/>
              <w:ind w:right="55"/>
              <w:jc w:val="right"/>
              <w:rPr>
                <w:sz w:val="20"/>
              </w:rPr>
            </w:pPr>
            <w:r>
              <w:rPr>
                <w:sz w:val="20"/>
              </w:rPr>
              <w:t>34.43</w:t>
            </w:r>
          </w:p>
        </w:tc>
        <w:tc>
          <w:tcPr>
            <w:tcW w:w="1980" w:type="dxa"/>
          </w:tcPr>
          <w:p w14:paraId="734FEB14">
            <w:pPr>
              <w:pStyle w:val="11"/>
              <w:spacing w:before="122"/>
              <w:ind w:right="55"/>
              <w:jc w:val="right"/>
              <w:rPr>
                <w:sz w:val="20"/>
              </w:rPr>
            </w:pPr>
            <w:r>
              <w:rPr>
                <w:sz w:val="20"/>
              </w:rPr>
              <w:t>34.43</w:t>
            </w:r>
          </w:p>
        </w:tc>
        <w:tc>
          <w:tcPr>
            <w:tcW w:w="1952" w:type="dxa"/>
          </w:tcPr>
          <w:p w14:paraId="3B53346F">
            <w:pPr>
              <w:pStyle w:val="11"/>
              <w:rPr>
                <w:rFonts w:ascii="Times New Roman"/>
                <w:sz w:val="20"/>
              </w:rPr>
            </w:pPr>
          </w:p>
        </w:tc>
      </w:tr>
      <w:tr w14:paraId="237BD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3B4EB93C">
            <w:pPr>
              <w:pStyle w:val="11"/>
              <w:spacing w:before="122"/>
              <w:ind w:left="77"/>
              <w:rPr>
                <w:sz w:val="20"/>
              </w:rPr>
            </w:pPr>
            <w:r>
              <w:rPr>
                <w:sz w:val="20"/>
              </w:rPr>
              <w:t>212</w:t>
            </w:r>
          </w:p>
        </w:tc>
        <w:tc>
          <w:tcPr>
            <w:tcW w:w="3900" w:type="dxa"/>
          </w:tcPr>
          <w:p w14:paraId="1D1D7FCE">
            <w:pPr>
              <w:pStyle w:val="11"/>
              <w:spacing w:before="122"/>
              <w:ind w:left="82"/>
              <w:rPr>
                <w:sz w:val="20"/>
              </w:rPr>
            </w:pPr>
            <w:r>
              <w:rPr>
                <w:sz w:val="20"/>
              </w:rPr>
              <w:t>城乡社区支出</w:t>
            </w:r>
          </w:p>
        </w:tc>
        <w:tc>
          <w:tcPr>
            <w:tcW w:w="1980" w:type="dxa"/>
          </w:tcPr>
          <w:p w14:paraId="3CDFB34E">
            <w:pPr>
              <w:pStyle w:val="11"/>
              <w:spacing w:before="122"/>
              <w:ind w:right="55"/>
              <w:jc w:val="right"/>
              <w:rPr>
                <w:sz w:val="20"/>
              </w:rPr>
            </w:pPr>
            <w:r>
              <w:rPr>
                <w:sz w:val="20"/>
              </w:rPr>
              <w:t>63.57</w:t>
            </w:r>
          </w:p>
        </w:tc>
        <w:tc>
          <w:tcPr>
            <w:tcW w:w="1980" w:type="dxa"/>
          </w:tcPr>
          <w:p w14:paraId="71698213">
            <w:pPr>
              <w:pStyle w:val="11"/>
              <w:rPr>
                <w:rFonts w:ascii="Times New Roman"/>
                <w:sz w:val="20"/>
              </w:rPr>
            </w:pPr>
          </w:p>
        </w:tc>
        <w:tc>
          <w:tcPr>
            <w:tcW w:w="1952" w:type="dxa"/>
          </w:tcPr>
          <w:p w14:paraId="623BB480">
            <w:pPr>
              <w:pStyle w:val="11"/>
              <w:spacing w:before="122"/>
              <w:ind w:right="55"/>
              <w:jc w:val="right"/>
              <w:rPr>
                <w:sz w:val="20"/>
              </w:rPr>
            </w:pPr>
            <w:r>
              <w:rPr>
                <w:sz w:val="20"/>
              </w:rPr>
              <w:t>63.57</w:t>
            </w:r>
          </w:p>
        </w:tc>
      </w:tr>
      <w:tr w14:paraId="2BBA0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4E8F8C50">
            <w:pPr>
              <w:pStyle w:val="11"/>
              <w:spacing w:before="122"/>
              <w:ind w:left="77"/>
              <w:rPr>
                <w:sz w:val="20"/>
              </w:rPr>
            </w:pPr>
            <w:r>
              <w:rPr>
                <w:sz w:val="20"/>
              </w:rPr>
              <w:t>21201</w:t>
            </w:r>
          </w:p>
        </w:tc>
        <w:tc>
          <w:tcPr>
            <w:tcW w:w="3900" w:type="dxa"/>
          </w:tcPr>
          <w:p w14:paraId="7E1263DE">
            <w:pPr>
              <w:pStyle w:val="11"/>
              <w:spacing w:before="122"/>
              <w:ind w:left="82"/>
              <w:rPr>
                <w:sz w:val="20"/>
              </w:rPr>
            </w:pPr>
            <w:r>
              <w:rPr>
                <w:sz w:val="20"/>
              </w:rPr>
              <w:t>城乡社区管理事务</w:t>
            </w:r>
          </w:p>
        </w:tc>
        <w:tc>
          <w:tcPr>
            <w:tcW w:w="1980" w:type="dxa"/>
          </w:tcPr>
          <w:p w14:paraId="0559559D">
            <w:pPr>
              <w:pStyle w:val="11"/>
              <w:spacing w:before="122"/>
              <w:ind w:right="55"/>
              <w:jc w:val="right"/>
              <w:rPr>
                <w:sz w:val="20"/>
              </w:rPr>
            </w:pPr>
            <w:r>
              <w:rPr>
                <w:sz w:val="20"/>
              </w:rPr>
              <w:t>13.57</w:t>
            </w:r>
          </w:p>
        </w:tc>
        <w:tc>
          <w:tcPr>
            <w:tcW w:w="1980" w:type="dxa"/>
          </w:tcPr>
          <w:p w14:paraId="6E4E04EB">
            <w:pPr>
              <w:pStyle w:val="11"/>
              <w:rPr>
                <w:rFonts w:ascii="Times New Roman"/>
                <w:sz w:val="20"/>
              </w:rPr>
            </w:pPr>
          </w:p>
        </w:tc>
        <w:tc>
          <w:tcPr>
            <w:tcW w:w="1952" w:type="dxa"/>
          </w:tcPr>
          <w:p w14:paraId="54556D33">
            <w:pPr>
              <w:pStyle w:val="11"/>
              <w:spacing w:before="122"/>
              <w:ind w:right="55"/>
              <w:jc w:val="right"/>
              <w:rPr>
                <w:sz w:val="20"/>
              </w:rPr>
            </w:pPr>
            <w:r>
              <w:rPr>
                <w:sz w:val="20"/>
              </w:rPr>
              <w:t>13.57</w:t>
            </w:r>
          </w:p>
        </w:tc>
      </w:tr>
      <w:tr w14:paraId="4112F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732EEDD0">
            <w:pPr>
              <w:pStyle w:val="11"/>
              <w:spacing w:before="122"/>
              <w:ind w:left="77"/>
              <w:rPr>
                <w:sz w:val="20"/>
              </w:rPr>
            </w:pPr>
            <w:r>
              <w:rPr>
                <w:sz w:val="20"/>
              </w:rPr>
              <w:t>2120199</w:t>
            </w:r>
          </w:p>
        </w:tc>
        <w:tc>
          <w:tcPr>
            <w:tcW w:w="3900" w:type="dxa"/>
          </w:tcPr>
          <w:p w14:paraId="151E0FE0">
            <w:pPr>
              <w:pStyle w:val="11"/>
              <w:spacing w:before="122"/>
              <w:ind w:left="82"/>
              <w:rPr>
                <w:sz w:val="20"/>
              </w:rPr>
            </w:pPr>
            <w:r>
              <w:rPr>
                <w:sz w:val="20"/>
              </w:rPr>
              <w:t>其他城乡社区管理事务支出</w:t>
            </w:r>
          </w:p>
        </w:tc>
        <w:tc>
          <w:tcPr>
            <w:tcW w:w="1980" w:type="dxa"/>
          </w:tcPr>
          <w:p w14:paraId="31C10951">
            <w:pPr>
              <w:pStyle w:val="11"/>
              <w:spacing w:before="122"/>
              <w:ind w:right="55"/>
              <w:jc w:val="right"/>
              <w:rPr>
                <w:sz w:val="20"/>
              </w:rPr>
            </w:pPr>
            <w:r>
              <w:rPr>
                <w:sz w:val="20"/>
              </w:rPr>
              <w:t>13.57</w:t>
            </w:r>
          </w:p>
        </w:tc>
        <w:tc>
          <w:tcPr>
            <w:tcW w:w="1980" w:type="dxa"/>
          </w:tcPr>
          <w:p w14:paraId="420CE3D9">
            <w:pPr>
              <w:pStyle w:val="11"/>
              <w:rPr>
                <w:rFonts w:ascii="Times New Roman"/>
                <w:sz w:val="20"/>
              </w:rPr>
            </w:pPr>
          </w:p>
        </w:tc>
        <w:tc>
          <w:tcPr>
            <w:tcW w:w="1952" w:type="dxa"/>
          </w:tcPr>
          <w:p w14:paraId="44C9CC90">
            <w:pPr>
              <w:pStyle w:val="11"/>
              <w:spacing w:before="122"/>
              <w:ind w:right="55"/>
              <w:jc w:val="right"/>
              <w:rPr>
                <w:sz w:val="20"/>
              </w:rPr>
            </w:pPr>
            <w:r>
              <w:rPr>
                <w:sz w:val="20"/>
              </w:rPr>
              <w:t>13.57</w:t>
            </w:r>
          </w:p>
        </w:tc>
      </w:tr>
      <w:tr w14:paraId="12DD2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5DDCAC00">
            <w:pPr>
              <w:pStyle w:val="11"/>
              <w:spacing w:before="122"/>
              <w:ind w:left="77"/>
              <w:rPr>
                <w:sz w:val="20"/>
              </w:rPr>
            </w:pPr>
            <w:r>
              <w:rPr>
                <w:sz w:val="20"/>
              </w:rPr>
              <w:t>21203</w:t>
            </w:r>
          </w:p>
        </w:tc>
        <w:tc>
          <w:tcPr>
            <w:tcW w:w="3900" w:type="dxa"/>
          </w:tcPr>
          <w:p w14:paraId="5439E094">
            <w:pPr>
              <w:pStyle w:val="11"/>
              <w:spacing w:before="122"/>
              <w:ind w:left="82"/>
              <w:rPr>
                <w:sz w:val="20"/>
              </w:rPr>
            </w:pPr>
            <w:r>
              <w:rPr>
                <w:sz w:val="20"/>
              </w:rPr>
              <w:t>城乡社区公共设施</w:t>
            </w:r>
          </w:p>
        </w:tc>
        <w:tc>
          <w:tcPr>
            <w:tcW w:w="1980" w:type="dxa"/>
          </w:tcPr>
          <w:p w14:paraId="574357CD">
            <w:pPr>
              <w:pStyle w:val="11"/>
              <w:spacing w:before="122"/>
              <w:ind w:right="55"/>
              <w:jc w:val="right"/>
              <w:rPr>
                <w:sz w:val="20"/>
              </w:rPr>
            </w:pPr>
            <w:r>
              <w:rPr>
                <w:sz w:val="20"/>
              </w:rPr>
              <w:t>30.00</w:t>
            </w:r>
          </w:p>
        </w:tc>
        <w:tc>
          <w:tcPr>
            <w:tcW w:w="1980" w:type="dxa"/>
          </w:tcPr>
          <w:p w14:paraId="61E95B6E">
            <w:pPr>
              <w:pStyle w:val="11"/>
              <w:rPr>
                <w:rFonts w:ascii="Times New Roman"/>
                <w:sz w:val="20"/>
              </w:rPr>
            </w:pPr>
          </w:p>
        </w:tc>
        <w:tc>
          <w:tcPr>
            <w:tcW w:w="1952" w:type="dxa"/>
          </w:tcPr>
          <w:p w14:paraId="6E33CDE6">
            <w:pPr>
              <w:pStyle w:val="11"/>
              <w:spacing w:before="122"/>
              <w:ind w:right="55"/>
              <w:jc w:val="right"/>
              <w:rPr>
                <w:sz w:val="20"/>
              </w:rPr>
            </w:pPr>
            <w:r>
              <w:rPr>
                <w:sz w:val="20"/>
              </w:rPr>
              <w:t>30.00</w:t>
            </w:r>
          </w:p>
        </w:tc>
      </w:tr>
      <w:tr w14:paraId="688D5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7C689D51">
            <w:pPr>
              <w:pStyle w:val="11"/>
              <w:spacing w:before="122"/>
              <w:ind w:left="77"/>
              <w:rPr>
                <w:sz w:val="20"/>
              </w:rPr>
            </w:pPr>
            <w:r>
              <w:rPr>
                <w:sz w:val="20"/>
              </w:rPr>
              <w:t>2120399</w:t>
            </w:r>
          </w:p>
        </w:tc>
        <w:tc>
          <w:tcPr>
            <w:tcW w:w="3900" w:type="dxa"/>
          </w:tcPr>
          <w:p w14:paraId="1B8C87B3">
            <w:pPr>
              <w:pStyle w:val="11"/>
              <w:spacing w:before="122"/>
              <w:ind w:left="82"/>
              <w:rPr>
                <w:sz w:val="20"/>
              </w:rPr>
            </w:pPr>
            <w:r>
              <w:rPr>
                <w:sz w:val="20"/>
              </w:rPr>
              <w:t>其他城乡社区公共设施支出</w:t>
            </w:r>
          </w:p>
        </w:tc>
        <w:tc>
          <w:tcPr>
            <w:tcW w:w="1980" w:type="dxa"/>
          </w:tcPr>
          <w:p w14:paraId="4E1B8A4C">
            <w:pPr>
              <w:pStyle w:val="11"/>
              <w:spacing w:before="122"/>
              <w:ind w:right="55"/>
              <w:jc w:val="right"/>
              <w:rPr>
                <w:sz w:val="20"/>
              </w:rPr>
            </w:pPr>
            <w:r>
              <w:rPr>
                <w:sz w:val="20"/>
              </w:rPr>
              <w:t>30.00</w:t>
            </w:r>
          </w:p>
        </w:tc>
        <w:tc>
          <w:tcPr>
            <w:tcW w:w="1980" w:type="dxa"/>
          </w:tcPr>
          <w:p w14:paraId="75EDD528">
            <w:pPr>
              <w:pStyle w:val="11"/>
              <w:rPr>
                <w:rFonts w:ascii="Times New Roman"/>
                <w:sz w:val="20"/>
              </w:rPr>
            </w:pPr>
          </w:p>
        </w:tc>
        <w:tc>
          <w:tcPr>
            <w:tcW w:w="1952" w:type="dxa"/>
          </w:tcPr>
          <w:p w14:paraId="0B7340EF">
            <w:pPr>
              <w:pStyle w:val="11"/>
              <w:spacing w:before="122"/>
              <w:ind w:right="55"/>
              <w:jc w:val="right"/>
              <w:rPr>
                <w:sz w:val="20"/>
              </w:rPr>
            </w:pPr>
            <w:r>
              <w:rPr>
                <w:sz w:val="20"/>
              </w:rPr>
              <w:t>30.00</w:t>
            </w:r>
          </w:p>
        </w:tc>
      </w:tr>
      <w:tr w14:paraId="3D8ED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6405605D">
            <w:pPr>
              <w:pStyle w:val="11"/>
              <w:spacing w:before="122"/>
              <w:ind w:left="77"/>
              <w:rPr>
                <w:sz w:val="20"/>
              </w:rPr>
            </w:pPr>
            <w:r>
              <w:rPr>
                <w:sz w:val="20"/>
              </w:rPr>
              <w:t>21205</w:t>
            </w:r>
          </w:p>
        </w:tc>
        <w:tc>
          <w:tcPr>
            <w:tcW w:w="3900" w:type="dxa"/>
          </w:tcPr>
          <w:p w14:paraId="0018DFBD">
            <w:pPr>
              <w:pStyle w:val="11"/>
              <w:spacing w:before="122"/>
              <w:ind w:left="82"/>
              <w:rPr>
                <w:sz w:val="20"/>
              </w:rPr>
            </w:pPr>
            <w:r>
              <w:rPr>
                <w:sz w:val="20"/>
              </w:rPr>
              <w:t>城乡社区环境卫生</w:t>
            </w:r>
          </w:p>
        </w:tc>
        <w:tc>
          <w:tcPr>
            <w:tcW w:w="1980" w:type="dxa"/>
          </w:tcPr>
          <w:p w14:paraId="31A154C1">
            <w:pPr>
              <w:pStyle w:val="11"/>
              <w:spacing w:before="122"/>
              <w:ind w:right="55"/>
              <w:jc w:val="right"/>
              <w:rPr>
                <w:sz w:val="20"/>
              </w:rPr>
            </w:pPr>
            <w:r>
              <w:rPr>
                <w:sz w:val="20"/>
              </w:rPr>
              <w:t>20.00</w:t>
            </w:r>
          </w:p>
        </w:tc>
        <w:tc>
          <w:tcPr>
            <w:tcW w:w="1980" w:type="dxa"/>
          </w:tcPr>
          <w:p w14:paraId="4CE529A7">
            <w:pPr>
              <w:pStyle w:val="11"/>
              <w:rPr>
                <w:rFonts w:ascii="Times New Roman"/>
                <w:sz w:val="20"/>
              </w:rPr>
            </w:pPr>
          </w:p>
        </w:tc>
        <w:tc>
          <w:tcPr>
            <w:tcW w:w="1952" w:type="dxa"/>
          </w:tcPr>
          <w:p w14:paraId="550F88B3">
            <w:pPr>
              <w:pStyle w:val="11"/>
              <w:spacing w:before="122"/>
              <w:ind w:right="55"/>
              <w:jc w:val="right"/>
              <w:rPr>
                <w:sz w:val="20"/>
              </w:rPr>
            </w:pPr>
            <w:r>
              <w:rPr>
                <w:sz w:val="20"/>
              </w:rPr>
              <w:t>20.00</w:t>
            </w:r>
          </w:p>
        </w:tc>
      </w:tr>
      <w:tr w14:paraId="45785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2" w:hRule="atLeast"/>
        </w:trPr>
        <w:tc>
          <w:tcPr>
            <w:tcW w:w="955" w:type="dxa"/>
          </w:tcPr>
          <w:p w14:paraId="28C25E59">
            <w:pPr>
              <w:pStyle w:val="11"/>
              <w:spacing w:before="122"/>
              <w:ind w:left="77"/>
              <w:rPr>
                <w:sz w:val="20"/>
              </w:rPr>
            </w:pPr>
            <w:r>
              <w:rPr>
                <w:sz w:val="20"/>
              </w:rPr>
              <w:t>2120501</w:t>
            </w:r>
          </w:p>
        </w:tc>
        <w:tc>
          <w:tcPr>
            <w:tcW w:w="3900" w:type="dxa"/>
          </w:tcPr>
          <w:p w14:paraId="2808344B">
            <w:pPr>
              <w:pStyle w:val="11"/>
              <w:spacing w:before="122"/>
              <w:ind w:left="82"/>
              <w:rPr>
                <w:sz w:val="20"/>
              </w:rPr>
            </w:pPr>
            <w:r>
              <w:rPr>
                <w:sz w:val="20"/>
              </w:rPr>
              <w:t>城乡社区环境卫生</w:t>
            </w:r>
          </w:p>
        </w:tc>
        <w:tc>
          <w:tcPr>
            <w:tcW w:w="1980" w:type="dxa"/>
          </w:tcPr>
          <w:p w14:paraId="5DEA3F96">
            <w:pPr>
              <w:pStyle w:val="11"/>
              <w:spacing w:before="122"/>
              <w:ind w:right="55"/>
              <w:jc w:val="right"/>
              <w:rPr>
                <w:sz w:val="20"/>
              </w:rPr>
            </w:pPr>
            <w:r>
              <w:rPr>
                <w:sz w:val="20"/>
              </w:rPr>
              <w:t>20.00</w:t>
            </w:r>
          </w:p>
        </w:tc>
        <w:tc>
          <w:tcPr>
            <w:tcW w:w="1980" w:type="dxa"/>
          </w:tcPr>
          <w:p w14:paraId="2B5C0BA2">
            <w:pPr>
              <w:pStyle w:val="11"/>
              <w:rPr>
                <w:rFonts w:ascii="Times New Roman"/>
                <w:sz w:val="20"/>
              </w:rPr>
            </w:pPr>
          </w:p>
        </w:tc>
        <w:tc>
          <w:tcPr>
            <w:tcW w:w="1952" w:type="dxa"/>
          </w:tcPr>
          <w:p w14:paraId="46ABD497">
            <w:pPr>
              <w:pStyle w:val="11"/>
              <w:spacing w:before="122"/>
              <w:ind w:right="55"/>
              <w:jc w:val="right"/>
              <w:rPr>
                <w:sz w:val="20"/>
              </w:rPr>
            </w:pPr>
            <w:r>
              <w:rPr>
                <w:sz w:val="20"/>
              </w:rPr>
              <w:t>20.00</w:t>
            </w:r>
          </w:p>
        </w:tc>
      </w:tr>
      <w:tr w14:paraId="66F15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1583FA37">
            <w:pPr>
              <w:pStyle w:val="11"/>
              <w:spacing w:before="122"/>
              <w:ind w:left="77"/>
              <w:rPr>
                <w:sz w:val="20"/>
              </w:rPr>
            </w:pPr>
            <w:r>
              <w:rPr>
                <w:sz w:val="20"/>
              </w:rPr>
              <w:t>213</w:t>
            </w:r>
          </w:p>
        </w:tc>
        <w:tc>
          <w:tcPr>
            <w:tcW w:w="3900" w:type="dxa"/>
          </w:tcPr>
          <w:p w14:paraId="4C904CDF">
            <w:pPr>
              <w:pStyle w:val="11"/>
              <w:spacing w:before="122"/>
              <w:ind w:left="82"/>
              <w:rPr>
                <w:sz w:val="20"/>
              </w:rPr>
            </w:pPr>
            <w:r>
              <w:rPr>
                <w:sz w:val="20"/>
              </w:rPr>
              <w:t>农林水支出</w:t>
            </w:r>
          </w:p>
        </w:tc>
        <w:tc>
          <w:tcPr>
            <w:tcW w:w="1980" w:type="dxa"/>
          </w:tcPr>
          <w:p w14:paraId="65A1F9C4">
            <w:pPr>
              <w:pStyle w:val="11"/>
              <w:spacing w:before="122"/>
              <w:ind w:right="55"/>
              <w:jc w:val="right"/>
              <w:rPr>
                <w:sz w:val="20"/>
              </w:rPr>
            </w:pPr>
            <w:r>
              <w:rPr>
                <w:sz w:val="20"/>
              </w:rPr>
              <w:t>25.87</w:t>
            </w:r>
          </w:p>
        </w:tc>
        <w:tc>
          <w:tcPr>
            <w:tcW w:w="1980" w:type="dxa"/>
          </w:tcPr>
          <w:p w14:paraId="6981A0D6">
            <w:pPr>
              <w:pStyle w:val="11"/>
              <w:rPr>
                <w:rFonts w:ascii="Times New Roman"/>
                <w:sz w:val="20"/>
              </w:rPr>
            </w:pPr>
          </w:p>
        </w:tc>
        <w:tc>
          <w:tcPr>
            <w:tcW w:w="1952" w:type="dxa"/>
          </w:tcPr>
          <w:p w14:paraId="07E2B0E2">
            <w:pPr>
              <w:pStyle w:val="11"/>
              <w:spacing w:before="122"/>
              <w:ind w:right="55"/>
              <w:jc w:val="right"/>
              <w:rPr>
                <w:sz w:val="20"/>
              </w:rPr>
            </w:pPr>
            <w:r>
              <w:rPr>
                <w:sz w:val="20"/>
              </w:rPr>
              <w:t>25.87</w:t>
            </w:r>
          </w:p>
        </w:tc>
      </w:tr>
      <w:tr w14:paraId="4FFB2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4C26452E">
            <w:pPr>
              <w:pStyle w:val="11"/>
              <w:spacing w:before="122"/>
              <w:ind w:left="77"/>
              <w:rPr>
                <w:sz w:val="20"/>
              </w:rPr>
            </w:pPr>
            <w:r>
              <w:rPr>
                <w:sz w:val="20"/>
              </w:rPr>
              <w:t>21303</w:t>
            </w:r>
          </w:p>
        </w:tc>
        <w:tc>
          <w:tcPr>
            <w:tcW w:w="3900" w:type="dxa"/>
          </w:tcPr>
          <w:p w14:paraId="05731FD2">
            <w:pPr>
              <w:pStyle w:val="11"/>
              <w:spacing w:before="122"/>
              <w:ind w:left="82"/>
              <w:rPr>
                <w:sz w:val="20"/>
              </w:rPr>
            </w:pPr>
            <w:r>
              <w:rPr>
                <w:sz w:val="20"/>
              </w:rPr>
              <w:t>水利</w:t>
            </w:r>
          </w:p>
        </w:tc>
        <w:tc>
          <w:tcPr>
            <w:tcW w:w="1980" w:type="dxa"/>
          </w:tcPr>
          <w:p w14:paraId="1963E421">
            <w:pPr>
              <w:pStyle w:val="11"/>
              <w:spacing w:before="122"/>
              <w:ind w:right="55"/>
              <w:jc w:val="right"/>
              <w:rPr>
                <w:sz w:val="20"/>
              </w:rPr>
            </w:pPr>
            <w:r>
              <w:rPr>
                <w:sz w:val="20"/>
              </w:rPr>
              <w:t>3.24</w:t>
            </w:r>
          </w:p>
        </w:tc>
        <w:tc>
          <w:tcPr>
            <w:tcW w:w="1980" w:type="dxa"/>
          </w:tcPr>
          <w:p w14:paraId="699D0802">
            <w:pPr>
              <w:pStyle w:val="11"/>
              <w:rPr>
                <w:rFonts w:ascii="Times New Roman"/>
                <w:sz w:val="20"/>
              </w:rPr>
            </w:pPr>
          </w:p>
        </w:tc>
        <w:tc>
          <w:tcPr>
            <w:tcW w:w="1952" w:type="dxa"/>
          </w:tcPr>
          <w:p w14:paraId="186F965F">
            <w:pPr>
              <w:pStyle w:val="11"/>
              <w:spacing w:before="122"/>
              <w:ind w:right="55"/>
              <w:jc w:val="right"/>
              <w:rPr>
                <w:sz w:val="20"/>
              </w:rPr>
            </w:pPr>
            <w:r>
              <w:rPr>
                <w:sz w:val="20"/>
              </w:rPr>
              <w:t>3.24</w:t>
            </w:r>
          </w:p>
        </w:tc>
      </w:tr>
      <w:tr w14:paraId="13BF2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3844BB1F">
            <w:pPr>
              <w:pStyle w:val="11"/>
              <w:spacing w:before="122"/>
              <w:ind w:left="77"/>
              <w:rPr>
                <w:sz w:val="20"/>
              </w:rPr>
            </w:pPr>
            <w:r>
              <w:rPr>
                <w:sz w:val="20"/>
              </w:rPr>
              <w:t>2130314</w:t>
            </w:r>
          </w:p>
        </w:tc>
        <w:tc>
          <w:tcPr>
            <w:tcW w:w="3900" w:type="dxa"/>
          </w:tcPr>
          <w:p w14:paraId="09D3B850">
            <w:pPr>
              <w:pStyle w:val="11"/>
              <w:spacing w:before="122"/>
              <w:ind w:left="82"/>
              <w:rPr>
                <w:sz w:val="20"/>
              </w:rPr>
            </w:pPr>
            <w:r>
              <w:rPr>
                <w:sz w:val="20"/>
              </w:rPr>
              <w:t>防汛</w:t>
            </w:r>
          </w:p>
        </w:tc>
        <w:tc>
          <w:tcPr>
            <w:tcW w:w="1980" w:type="dxa"/>
          </w:tcPr>
          <w:p w14:paraId="0E9F5AE5">
            <w:pPr>
              <w:pStyle w:val="11"/>
              <w:spacing w:before="122"/>
              <w:ind w:right="55"/>
              <w:jc w:val="right"/>
              <w:rPr>
                <w:sz w:val="20"/>
              </w:rPr>
            </w:pPr>
            <w:r>
              <w:rPr>
                <w:sz w:val="20"/>
              </w:rPr>
              <w:t>3.24</w:t>
            </w:r>
          </w:p>
        </w:tc>
        <w:tc>
          <w:tcPr>
            <w:tcW w:w="1980" w:type="dxa"/>
          </w:tcPr>
          <w:p w14:paraId="0C2CD784">
            <w:pPr>
              <w:pStyle w:val="11"/>
              <w:rPr>
                <w:rFonts w:ascii="Times New Roman"/>
                <w:sz w:val="20"/>
              </w:rPr>
            </w:pPr>
          </w:p>
        </w:tc>
        <w:tc>
          <w:tcPr>
            <w:tcW w:w="1952" w:type="dxa"/>
          </w:tcPr>
          <w:p w14:paraId="608736B4">
            <w:pPr>
              <w:pStyle w:val="11"/>
              <w:spacing w:before="122"/>
              <w:ind w:right="55"/>
              <w:jc w:val="right"/>
              <w:rPr>
                <w:sz w:val="20"/>
              </w:rPr>
            </w:pPr>
            <w:r>
              <w:rPr>
                <w:sz w:val="20"/>
              </w:rPr>
              <w:t>3.24</w:t>
            </w:r>
          </w:p>
        </w:tc>
      </w:tr>
      <w:tr w14:paraId="07E79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525B6110">
            <w:pPr>
              <w:pStyle w:val="11"/>
              <w:spacing w:before="122"/>
              <w:ind w:left="77"/>
              <w:rPr>
                <w:sz w:val="20"/>
              </w:rPr>
            </w:pPr>
            <w:r>
              <w:rPr>
                <w:sz w:val="20"/>
              </w:rPr>
              <w:t>21307</w:t>
            </w:r>
          </w:p>
        </w:tc>
        <w:tc>
          <w:tcPr>
            <w:tcW w:w="3900" w:type="dxa"/>
          </w:tcPr>
          <w:p w14:paraId="54222300">
            <w:pPr>
              <w:pStyle w:val="11"/>
              <w:spacing w:before="122"/>
              <w:ind w:left="82"/>
              <w:rPr>
                <w:sz w:val="20"/>
              </w:rPr>
            </w:pPr>
            <w:r>
              <w:rPr>
                <w:sz w:val="20"/>
              </w:rPr>
              <w:t>农村综合改革</w:t>
            </w:r>
          </w:p>
        </w:tc>
        <w:tc>
          <w:tcPr>
            <w:tcW w:w="1980" w:type="dxa"/>
          </w:tcPr>
          <w:p w14:paraId="303A1CB2">
            <w:pPr>
              <w:pStyle w:val="11"/>
              <w:spacing w:before="122"/>
              <w:ind w:right="55"/>
              <w:jc w:val="right"/>
              <w:rPr>
                <w:sz w:val="20"/>
              </w:rPr>
            </w:pPr>
            <w:r>
              <w:rPr>
                <w:sz w:val="20"/>
              </w:rPr>
              <w:t>22.63</w:t>
            </w:r>
          </w:p>
        </w:tc>
        <w:tc>
          <w:tcPr>
            <w:tcW w:w="1980" w:type="dxa"/>
          </w:tcPr>
          <w:p w14:paraId="5269F0E8">
            <w:pPr>
              <w:pStyle w:val="11"/>
              <w:rPr>
                <w:rFonts w:ascii="Times New Roman"/>
                <w:sz w:val="20"/>
              </w:rPr>
            </w:pPr>
          </w:p>
        </w:tc>
        <w:tc>
          <w:tcPr>
            <w:tcW w:w="1952" w:type="dxa"/>
          </w:tcPr>
          <w:p w14:paraId="405F0A0D">
            <w:pPr>
              <w:pStyle w:val="11"/>
              <w:spacing w:before="122"/>
              <w:ind w:right="55"/>
              <w:jc w:val="right"/>
              <w:rPr>
                <w:sz w:val="20"/>
              </w:rPr>
            </w:pPr>
            <w:r>
              <w:rPr>
                <w:sz w:val="20"/>
              </w:rPr>
              <w:t>22.63</w:t>
            </w:r>
          </w:p>
        </w:tc>
      </w:tr>
      <w:tr w14:paraId="4D680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3611CB56">
            <w:pPr>
              <w:pStyle w:val="11"/>
              <w:spacing w:before="122"/>
              <w:ind w:left="77"/>
              <w:rPr>
                <w:sz w:val="20"/>
              </w:rPr>
            </w:pPr>
            <w:r>
              <w:rPr>
                <w:sz w:val="20"/>
              </w:rPr>
              <w:t>2130705</w:t>
            </w:r>
          </w:p>
        </w:tc>
        <w:tc>
          <w:tcPr>
            <w:tcW w:w="3900" w:type="dxa"/>
          </w:tcPr>
          <w:p w14:paraId="358E8734">
            <w:pPr>
              <w:pStyle w:val="11"/>
              <w:spacing w:before="122"/>
              <w:ind w:left="82"/>
              <w:rPr>
                <w:sz w:val="20"/>
              </w:rPr>
            </w:pPr>
            <w:r>
              <w:rPr>
                <w:sz w:val="20"/>
              </w:rPr>
              <w:t>对村民委员会和村党支部的补助</w:t>
            </w:r>
          </w:p>
        </w:tc>
        <w:tc>
          <w:tcPr>
            <w:tcW w:w="1980" w:type="dxa"/>
          </w:tcPr>
          <w:p w14:paraId="0B7F9D0B">
            <w:pPr>
              <w:pStyle w:val="11"/>
              <w:spacing w:before="122"/>
              <w:ind w:right="55"/>
              <w:jc w:val="right"/>
              <w:rPr>
                <w:sz w:val="20"/>
              </w:rPr>
            </w:pPr>
            <w:r>
              <w:rPr>
                <w:sz w:val="20"/>
              </w:rPr>
              <w:t>22.63</w:t>
            </w:r>
          </w:p>
        </w:tc>
        <w:tc>
          <w:tcPr>
            <w:tcW w:w="1980" w:type="dxa"/>
          </w:tcPr>
          <w:p w14:paraId="0FA0B877">
            <w:pPr>
              <w:pStyle w:val="11"/>
              <w:rPr>
                <w:rFonts w:ascii="Times New Roman"/>
                <w:sz w:val="20"/>
              </w:rPr>
            </w:pPr>
          </w:p>
        </w:tc>
        <w:tc>
          <w:tcPr>
            <w:tcW w:w="1952" w:type="dxa"/>
          </w:tcPr>
          <w:p w14:paraId="49BB1373">
            <w:pPr>
              <w:pStyle w:val="11"/>
              <w:spacing w:before="122"/>
              <w:ind w:right="55"/>
              <w:jc w:val="right"/>
              <w:rPr>
                <w:sz w:val="20"/>
              </w:rPr>
            </w:pPr>
            <w:r>
              <w:rPr>
                <w:sz w:val="20"/>
              </w:rPr>
              <w:t>22.63</w:t>
            </w:r>
          </w:p>
        </w:tc>
      </w:tr>
      <w:tr w14:paraId="35B74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4EB8955A">
            <w:pPr>
              <w:pStyle w:val="11"/>
              <w:spacing w:before="122"/>
              <w:ind w:left="77"/>
              <w:rPr>
                <w:sz w:val="20"/>
              </w:rPr>
            </w:pPr>
            <w:r>
              <w:rPr>
                <w:sz w:val="20"/>
              </w:rPr>
              <w:t>221</w:t>
            </w:r>
          </w:p>
        </w:tc>
        <w:tc>
          <w:tcPr>
            <w:tcW w:w="3900" w:type="dxa"/>
          </w:tcPr>
          <w:p w14:paraId="2AD44975">
            <w:pPr>
              <w:pStyle w:val="11"/>
              <w:spacing w:before="122"/>
              <w:ind w:left="82"/>
              <w:rPr>
                <w:sz w:val="20"/>
              </w:rPr>
            </w:pPr>
            <w:r>
              <w:rPr>
                <w:sz w:val="20"/>
              </w:rPr>
              <w:t>住房保障支出</w:t>
            </w:r>
          </w:p>
        </w:tc>
        <w:tc>
          <w:tcPr>
            <w:tcW w:w="1980" w:type="dxa"/>
          </w:tcPr>
          <w:p w14:paraId="3A8A97C1">
            <w:pPr>
              <w:pStyle w:val="11"/>
              <w:spacing w:before="122"/>
              <w:ind w:right="55"/>
              <w:jc w:val="right"/>
              <w:rPr>
                <w:sz w:val="20"/>
              </w:rPr>
            </w:pPr>
            <w:r>
              <w:rPr>
                <w:sz w:val="20"/>
              </w:rPr>
              <w:t>113.15</w:t>
            </w:r>
          </w:p>
        </w:tc>
        <w:tc>
          <w:tcPr>
            <w:tcW w:w="1980" w:type="dxa"/>
          </w:tcPr>
          <w:p w14:paraId="1EB54CE9">
            <w:pPr>
              <w:pStyle w:val="11"/>
              <w:spacing w:before="122"/>
              <w:ind w:right="55"/>
              <w:jc w:val="right"/>
              <w:rPr>
                <w:sz w:val="20"/>
              </w:rPr>
            </w:pPr>
            <w:r>
              <w:rPr>
                <w:sz w:val="20"/>
              </w:rPr>
              <w:t>113.15</w:t>
            </w:r>
          </w:p>
        </w:tc>
        <w:tc>
          <w:tcPr>
            <w:tcW w:w="1952" w:type="dxa"/>
          </w:tcPr>
          <w:p w14:paraId="61F58647">
            <w:pPr>
              <w:pStyle w:val="11"/>
              <w:rPr>
                <w:rFonts w:ascii="Times New Roman"/>
                <w:sz w:val="20"/>
              </w:rPr>
            </w:pPr>
          </w:p>
        </w:tc>
      </w:tr>
      <w:tr w14:paraId="0F0DD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4A8D518E">
            <w:pPr>
              <w:pStyle w:val="11"/>
              <w:spacing w:before="122"/>
              <w:ind w:left="77"/>
              <w:rPr>
                <w:sz w:val="20"/>
              </w:rPr>
            </w:pPr>
            <w:r>
              <w:rPr>
                <w:sz w:val="20"/>
              </w:rPr>
              <w:t>22102</w:t>
            </w:r>
          </w:p>
        </w:tc>
        <w:tc>
          <w:tcPr>
            <w:tcW w:w="3900" w:type="dxa"/>
          </w:tcPr>
          <w:p w14:paraId="6333170D">
            <w:pPr>
              <w:pStyle w:val="11"/>
              <w:spacing w:before="122"/>
              <w:ind w:left="82"/>
              <w:rPr>
                <w:sz w:val="20"/>
              </w:rPr>
            </w:pPr>
            <w:r>
              <w:rPr>
                <w:sz w:val="20"/>
              </w:rPr>
              <w:t>住房改革支出</w:t>
            </w:r>
          </w:p>
        </w:tc>
        <w:tc>
          <w:tcPr>
            <w:tcW w:w="1980" w:type="dxa"/>
          </w:tcPr>
          <w:p w14:paraId="2120A141">
            <w:pPr>
              <w:pStyle w:val="11"/>
              <w:spacing w:before="122"/>
              <w:ind w:right="55"/>
              <w:jc w:val="right"/>
              <w:rPr>
                <w:sz w:val="20"/>
              </w:rPr>
            </w:pPr>
            <w:r>
              <w:rPr>
                <w:sz w:val="20"/>
              </w:rPr>
              <w:t>113.15</w:t>
            </w:r>
          </w:p>
        </w:tc>
        <w:tc>
          <w:tcPr>
            <w:tcW w:w="1980" w:type="dxa"/>
          </w:tcPr>
          <w:p w14:paraId="339488CF">
            <w:pPr>
              <w:pStyle w:val="11"/>
              <w:spacing w:before="122"/>
              <w:ind w:right="55"/>
              <w:jc w:val="right"/>
              <w:rPr>
                <w:sz w:val="20"/>
              </w:rPr>
            </w:pPr>
            <w:r>
              <w:rPr>
                <w:sz w:val="20"/>
              </w:rPr>
              <w:t>113.15</w:t>
            </w:r>
          </w:p>
        </w:tc>
        <w:tc>
          <w:tcPr>
            <w:tcW w:w="1952" w:type="dxa"/>
          </w:tcPr>
          <w:p w14:paraId="337D6713">
            <w:pPr>
              <w:pStyle w:val="11"/>
              <w:rPr>
                <w:rFonts w:ascii="Times New Roman"/>
                <w:sz w:val="20"/>
              </w:rPr>
            </w:pPr>
          </w:p>
        </w:tc>
      </w:tr>
      <w:tr w14:paraId="178C2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5E2979B1">
            <w:pPr>
              <w:pStyle w:val="11"/>
              <w:spacing w:before="122"/>
              <w:ind w:left="77"/>
              <w:rPr>
                <w:sz w:val="20"/>
              </w:rPr>
            </w:pPr>
            <w:r>
              <w:rPr>
                <w:sz w:val="20"/>
              </w:rPr>
              <w:t>2210201</w:t>
            </w:r>
          </w:p>
        </w:tc>
        <w:tc>
          <w:tcPr>
            <w:tcW w:w="3900" w:type="dxa"/>
          </w:tcPr>
          <w:p w14:paraId="6197383A">
            <w:pPr>
              <w:pStyle w:val="11"/>
              <w:spacing w:before="122"/>
              <w:ind w:left="82"/>
              <w:rPr>
                <w:sz w:val="20"/>
              </w:rPr>
            </w:pPr>
            <w:r>
              <w:rPr>
                <w:sz w:val="20"/>
              </w:rPr>
              <w:t>住房公积金</w:t>
            </w:r>
          </w:p>
        </w:tc>
        <w:tc>
          <w:tcPr>
            <w:tcW w:w="1980" w:type="dxa"/>
          </w:tcPr>
          <w:p w14:paraId="68E70E3A">
            <w:pPr>
              <w:pStyle w:val="11"/>
              <w:spacing w:before="122"/>
              <w:ind w:right="55"/>
              <w:jc w:val="right"/>
              <w:rPr>
                <w:sz w:val="20"/>
              </w:rPr>
            </w:pPr>
            <w:r>
              <w:rPr>
                <w:sz w:val="20"/>
              </w:rPr>
              <w:t>113.15</w:t>
            </w:r>
          </w:p>
        </w:tc>
        <w:tc>
          <w:tcPr>
            <w:tcW w:w="1980" w:type="dxa"/>
          </w:tcPr>
          <w:p w14:paraId="6185FB83">
            <w:pPr>
              <w:pStyle w:val="11"/>
              <w:spacing w:before="122"/>
              <w:ind w:right="55"/>
              <w:jc w:val="right"/>
              <w:rPr>
                <w:sz w:val="20"/>
              </w:rPr>
            </w:pPr>
            <w:r>
              <w:rPr>
                <w:sz w:val="20"/>
              </w:rPr>
              <w:t>113.15</w:t>
            </w:r>
          </w:p>
        </w:tc>
        <w:tc>
          <w:tcPr>
            <w:tcW w:w="1952" w:type="dxa"/>
          </w:tcPr>
          <w:p w14:paraId="6E2345E8">
            <w:pPr>
              <w:pStyle w:val="11"/>
              <w:rPr>
                <w:rFonts w:ascii="Times New Roman"/>
                <w:sz w:val="20"/>
              </w:rPr>
            </w:pPr>
          </w:p>
        </w:tc>
      </w:tr>
      <w:tr w14:paraId="7F0B4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1899E191">
            <w:pPr>
              <w:pStyle w:val="11"/>
              <w:spacing w:before="122"/>
              <w:ind w:left="77"/>
              <w:rPr>
                <w:sz w:val="20"/>
              </w:rPr>
            </w:pPr>
            <w:r>
              <w:rPr>
                <w:sz w:val="20"/>
              </w:rPr>
              <w:t>224</w:t>
            </w:r>
          </w:p>
        </w:tc>
        <w:tc>
          <w:tcPr>
            <w:tcW w:w="3900" w:type="dxa"/>
          </w:tcPr>
          <w:p w14:paraId="62C8FA8D">
            <w:pPr>
              <w:pStyle w:val="11"/>
              <w:spacing w:before="122"/>
              <w:ind w:left="82"/>
              <w:rPr>
                <w:sz w:val="20"/>
              </w:rPr>
            </w:pPr>
            <w:r>
              <w:rPr>
                <w:sz w:val="20"/>
              </w:rPr>
              <w:t>灾害防治及应急管理支出</w:t>
            </w:r>
          </w:p>
        </w:tc>
        <w:tc>
          <w:tcPr>
            <w:tcW w:w="1980" w:type="dxa"/>
          </w:tcPr>
          <w:p w14:paraId="6982D793">
            <w:pPr>
              <w:pStyle w:val="11"/>
              <w:spacing w:before="122"/>
              <w:ind w:right="55"/>
              <w:jc w:val="right"/>
              <w:rPr>
                <w:sz w:val="20"/>
              </w:rPr>
            </w:pPr>
            <w:r>
              <w:rPr>
                <w:sz w:val="20"/>
              </w:rPr>
              <w:t>0.68</w:t>
            </w:r>
          </w:p>
        </w:tc>
        <w:tc>
          <w:tcPr>
            <w:tcW w:w="1980" w:type="dxa"/>
          </w:tcPr>
          <w:p w14:paraId="27C5949A">
            <w:pPr>
              <w:pStyle w:val="11"/>
              <w:rPr>
                <w:rFonts w:ascii="Times New Roman"/>
                <w:sz w:val="20"/>
              </w:rPr>
            </w:pPr>
          </w:p>
        </w:tc>
        <w:tc>
          <w:tcPr>
            <w:tcW w:w="1952" w:type="dxa"/>
          </w:tcPr>
          <w:p w14:paraId="66BB2D48">
            <w:pPr>
              <w:pStyle w:val="11"/>
              <w:spacing w:before="122"/>
              <w:ind w:right="55"/>
              <w:jc w:val="right"/>
              <w:rPr>
                <w:sz w:val="20"/>
              </w:rPr>
            </w:pPr>
            <w:r>
              <w:rPr>
                <w:sz w:val="20"/>
              </w:rPr>
              <w:t>0.68</w:t>
            </w:r>
          </w:p>
        </w:tc>
      </w:tr>
      <w:tr w14:paraId="62665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1" w:hRule="atLeast"/>
        </w:trPr>
        <w:tc>
          <w:tcPr>
            <w:tcW w:w="955" w:type="dxa"/>
          </w:tcPr>
          <w:p w14:paraId="0FE82828">
            <w:pPr>
              <w:pStyle w:val="11"/>
              <w:spacing w:before="122"/>
              <w:ind w:left="77"/>
              <w:rPr>
                <w:sz w:val="20"/>
              </w:rPr>
            </w:pPr>
            <w:r>
              <w:rPr>
                <w:sz w:val="20"/>
              </w:rPr>
              <w:t>22401</w:t>
            </w:r>
          </w:p>
        </w:tc>
        <w:tc>
          <w:tcPr>
            <w:tcW w:w="3900" w:type="dxa"/>
          </w:tcPr>
          <w:p w14:paraId="5A62D49D">
            <w:pPr>
              <w:pStyle w:val="11"/>
              <w:spacing w:before="122"/>
              <w:ind w:left="82"/>
              <w:rPr>
                <w:sz w:val="20"/>
              </w:rPr>
            </w:pPr>
            <w:r>
              <w:rPr>
                <w:sz w:val="20"/>
              </w:rPr>
              <w:t>应急管理事务</w:t>
            </w:r>
          </w:p>
        </w:tc>
        <w:tc>
          <w:tcPr>
            <w:tcW w:w="1980" w:type="dxa"/>
          </w:tcPr>
          <w:p w14:paraId="6FFC9542">
            <w:pPr>
              <w:pStyle w:val="11"/>
              <w:spacing w:before="122"/>
              <w:ind w:right="55"/>
              <w:jc w:val="right"/>
              <w:rPr>
                <w:sz w:val="20"/>
              </w:rPr>
            </w:pPr>
            <w:r>
              <w:rPr>
                <w:sz w:val="20"/>
              </w:rPr>
              <w:t>0.68</w:t>
            </w:r>
          </w:p>
        </w:tc>
        <w:tc>
          <w:tcPr>
            <w:tcW w:w="1980" w:type="dxa"/>
          </w:tcPr>
          <w:p w14:paraId="1A776C86">
            <w:pPr>
              <w:pStyle w:val="11"/>
              <w:rPr>
                <w:rFonts w:ascii="Times New Roman"/>
                <w:sz w:val="20"/>
              </w:rPr>
            </w:pPr>
          </w:p>
        </w:tc>
        <w:tc>
          <w:tcPr>
            <w:tcW w:w="1952" w:type="dxa"/>
          </w:tcPr>
          <w:p w14:paraId="28D52609">
            <w:pPr>
              <w:pStyle w:val="11"/>
              <w:spacing w:before="122"/>
              <w:ind w:right="55"/>
              <w:jc w:val="right"/>
              <w:rPr>
                <w:sz w:val="20"/>
              </w:rPr>
            </w:pPr>
            <w:r>
              <w:rPr>
                <w:sz w:val="20"/>
              </w:rPr>
              <w:t>0.68</w:t>
            </w:r>
          </w:p>
        </w:tc>
      </w:tr>
    </w:tbl>
    <w:p w14:paraId="79ED9004">
      <w:pPr>
        <w:jc w:val="right"/>
        <w:rPr>
          <w:sz w:val="20"/>
        </w:rPr>
        <w:sectPr>
          <w:pgSz w:w="11910" w:h="16840"/>
          <w:pgMar w:top="540" w:right="440" w:bottom="1100" w:left="440" w:header="0" w:footer="911" w:gutter="0"/>
          <w:cols w:space="720" w:num="1"/>
        </w:sectPr>
      </w:pP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55"/>
        <w:gridCol w:w="3900"/>
        <w:gridCol w:w="1980"/>
        <w:gridCol w:w="1980"/>
        <w:gridCol w:w="1952"/>
      </w:tblGrid>
      <w:tr w14:paraId="6F55E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7" w:hRule="atLeast"/>
        </w:trPr>
        <w:tc>
          <w:tcPr>
            <w:tcW w:w="955" w:type="dxa"/>
          </w:tcPr>
          <w:p w14:paraId="1A7B2B5C">
            <w:pPr>
              <w:pStyle w:val="11"/>
              <w:spacing w:before="117"/>
              <w:ind w:left="77"/>
              <w:rPr>
                <w:sz w:val="20"/>
              </w:rPr>
            </w:pPr>
            <w:r>
              <w:rPr>
                <w:sz w:val="20"/>
              </w:rPr>
              <w:t>2240106</w:t>
            </w:r>
          </w:p>
        </w:tc>
        <w:tc>
          <w:tcPr>
            <w:tcW w:w="3900" w:type="dxa"/>
          </w:tcPr>
          <w:p w14:paraId="2849F186">
            <w:pPr>
              <w:pStyle w:val="11"/>
              <w:spacing w:before="117"/>
              <w:ind w:left="82"/>
              <w:rPr>
                <w:sz w:val="20"/>
              </w:rPr>
            </w:pPr>
            <w:r>
              <w:rPr>
                <w:sz w:val="20"/>
              </w:rPr>
              <w:t>安全监管</w:t>
            </w:r>
          </w:p>
        </w:tc>
        <w:tc>
          <w:tcPr>
            <w:tcW w:w="1980" w:type="dxa"/>
          </w:tcPr>
          <w:p w14:paraId="60B0027F">
            <w:pPr>
              <w:pStyle w:val="11"/>
              <w:spacing w:before="117"/>
              <w:ind w:right="55"/>
              <w:jc w:val="right"/>
              <w:rPr>
                <w:sz w:val="20"/>
              </w:rPr>
            </w:pPr>
            <w:r>
              <w:rPr>
                <w:sz w:val="20"/>
              </w:rPr>
              <w:t>0.68</w:t>
            </w:r>
          </w:p>
        </w:tc>
        <w:tc>
          <w:tcPr>
            <w:tcW w:w="1980" w:type="dxa"/>
          </w:tcPr>
          <w:p w14:paraId="541977E7">
            <w:pPr>
              <w:pStyle w:val="11"/>
              <w:rPr>
                <w:rFonts w:ascii="Times New Roman"/>
                <w:sz w:val="18"/>
              </w:rPr>
            </w:pPr>
          </w:p>
        </w:tc>
        <w:tc>
          <w:tcPr>
            <w:tcW w:w="1952" w:type="dxa"/>
          </w:tcPr>
          <w:p w14:paraId="10DB6F5E">
            <w:pPr>
              <w:pStyle w:val="11"/>
              <w:spacing w:before="117"/>
              <w:ind w:right="55"/>
              <w:jc w:val="right"/>
              <w:rPr>
                <w:sz w:val="20"/>
              </w:rPr>
            </w:pPr>
            <w:r>
              <w:rPr>
                <w:sz w:val="20"/>
              </w:rPr>
              <w:t>0.68</w:t>
            </w:r>
          </w:p>
        </w:tc>
      </w:tr>
    </w:tbl>
    <w:p w14:paraId="7F9B2BE9">
      <w:pPr>
        <w:spacing w:before="88" w:line="398" w:lineRule="auto"/>
        <w:ind w:left="607" w:right="5618" w:hanging="400"/>
        <w:rPr>
          <w:sz w:val="20"/>
        </w:rPr>
      </w:pPr>
      <w:r>
        <w:rPr>
          <w:spacing w:val="-1"/>
          <w:sz w:val="20"/>
        </w:rPr>
        <w:t>注：本表反映部门本年度一般公共预算财政拨款支出情况。</w:t>
      </w:r>
      <w:r>
        <w:rPr>
          <w:sz w:val="20"/>
        </w:rPr>
        <w:t>本表金额转换成万元时，因四舍五入可能存在尾差。 如本表为空，则我部门本年度无此类资金收支余。</w:t>
      </w:r>
    </w:p>
    <w:p w14:paraId="47C68AC1">
      <w:pPr>
        <w:spacing w:line="398" w:lineRule="auto"/>
        <w:rPr>
          <w:sz w:val="20"/>
        </w:rPr>
        <w:sectPr>
          <w:pgSz w:w="11910" w:h="16840"/>
          <w:pgMar w:top="540" w:right="440" w:bottom="1100" w:left="440" w:header="0" w:footer="911" w:gutter="0"/>
          <w:cols w:space="720" w:num="1"/>
        </w:sectPr>
      </w:pPr>
    </w:p>
    <w:p w14:paraId="7B794E21">
      <w:pPr>
        <w:pStyle w:val="2"/>
        <w:spacing w:before="41"/>
        <w:ind w:left="2793"/>
        <w:rPr>
          <w:rFonts w:ascii="黑体" w:eastAsia="黑体"/>
        </w:rPr>
      </w:pPr>
      <w:r>
        <w:rPr>
          <w:rFonts w:hint="eastAsia" w:ascii="黑体" w:eastAsia="黑体"/>
        </w:rPr>
        <w:t>一般公共预算财政拨款基本支出决算表</w:t>
      </w:r>
    </w:p>
    <w:p w14:paraId="149655FC">
      <w:pPr>
        <w:pStyle w:val="2"/>
        <w:rPr>
          <w:rFonts w:ascii="黑体"/>
          <w:sz w:val="20"/>
        </w:rPr>
      </w:pPr>
      <w:r>
        <w:br w:type="column"/>
      </w:r>
    </w:p>
    <w:p w14:paraId="642C7808">
      <w:pPr>
        <w:pStyle w:val="2"/>
        <w:spacing w:before="11"/>
        <w:rPr>
          <w:rFonts w:ascii="黑体"/>
          <w:sz w:val="18"/>
        </w:rPr>
      </w:pPr>
    </w:p>
    <w:p w14:paraId="5FB267BB">
      <w:pPr>
        <w:ind w:left="1645"/>
        <w:rPr>
          <w:sz w:val="20"/>
        </w:rPr>
      </w:pPr>
      <w:r>
        <w:rPr>
          <w:sz w:val="20"/>
        </w:rPr>
        <w:t>公开 06 表</w:t>
      </w:r>
    </w:p>
    <w:p w14:paraId="6243A290">
      <w:pPr>
        <w:rPr>
          <w:sz w:val="20"/>
        </w:rPr>
        <w:sectPr>
          <w:pgSz w:w="11910" w:h="16840"/>
          <w:pgMar w:top="620" w:right="440" w:bottom="1180" w:left="440" w:header="0" w:footer="911" w:gutter="0"/>
          <w:cols w:equalWidth="0" w:num="2">
            <w:col w:w="8234" w:space="40"/>
            <w:col w:w="2756"/>
          </w:cols>
        </w:sectPr>
      </w:pPr>
    </w:p>
    <w:p w14:paraId="34C83DA3">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5"/>
        <w:gridCol w:w="1980"/>
        <w:gridCol w:w="1020"/>
        <w:gridCol w:w="540"/>
        <w:gridCol w:w="1560"/>
        <w:gridCol w:w="1020"/>
        <w:gridCol w:w="540"/>
        <w:gridCol w:w="2540"/>
        <w:gridCol w:w="1032"/>
      </w:tblGrid>
      <w:tr w14:paraId="31BE9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0" w:hRule="atLeast"/>
        </w:trPr>
        <w:tc>
          <w:tcPr>
            <w:tcW w:w="3535" w:type="dxa"/>
            <w:gridSpan w:val="3"/>
          </w:tcPr>
          <w:p w14:paraId="38502C4B">
            <w:pPr>
              <w:pStyle w:val="11"/>
              <w:spacing w:before="76"/>
              <w:ind w:left="1467" w:right="1447"/>
              <w:jc w:val="center"/>
              <w:rPr>
                <w:sz w:val="14"/>
              </w:rPr>
            </w:pPr>
            <w:r>
              <w:rPr>
                <w:sz w:val="14"/>
              </w:rPr>
              <w:t>人员经费</w:t>
            </w:r>
          </w:p>
        </w:tc>
        <w:tc>
          <w:tcPr>
            <w:tcW w:w="7232" w:type="dxa"/>
            <w:gridSpan w:val="6"/>
          </w:tcPr>
          <w:p w14:paraId="761A7CC3">
            <w:pPr>
              <w:pStyle w:val="11"/>
              <w:spacing w:before="76"/>
              <w:ind w:left="3318" w:right="3293"/>
              <w:jc w:val="center"/>
              <w:rPr>
                <w:sz w:val="14"/>
              </w:rPr>
            </w:pPr>
            <w:r>
              <w:rPr>
                <w:sz w:val="14"/>
              </w:rPr>
              <w:t>公用经费</w:t>
            </w:r>
          </w:p>
        </w:tc>
      </w:tr>
      <w:tr w14:paraId="3DDCA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0" w:hRule="atLeast"/>
        </w:trPr>
        <w:tc>
          <w:tcPr>
            <w:tcW w:w="535" w:type="dxa"/>
          </w:tcPr>
          <w:p w14:paraId="6F7BBA90">
            <w:pPr>
              <w:pStyle w:val="11"/>
              <w:spacing w:before="103"/>
              <w:ind w:left="127"/>
              <w:rPr>
                <w:sz w:val="14"/>
              </w:rPr>
            </w:pPr>
            <w:r>
              <w:rPr>
                <w:sz w:val="14"/>
              </w:rPr>
              <w:t>科目</w:t>
            </w:r>
          </w:p>
          <w:p w14:paraId="5570AB68">
            <w:pPr>
              <w:pStyle w:val="11"/>
              <w:spacing w:before="4"/>
              <w:rPr>
                <w:sz w:val="10"/>
              </w:rPr>
            </w:pPr>
          </w:p>
          <w:p w14:paraId="75E6E6E4">
            <w:pPr>
              <w:pStyle w:val="11"/>
              <w:ind w:left="127"/>
              <w:rPr>
                <w:sz w:val="14"/>
              </w:rPr>
            </w:pPr>
            <w:r>
              <w:rPr>
                <w:sz w:val="14"/>
              </w:rPr>
              <w:t>编码</w:t>
            </w:r>
          </w:p>
        </w:tc>
        <w:tc>
          <w:tcPr>
            <w:tcW w:w="1980" w:type="dxa"/>
          </w:tcPr>
          <w:p w14:paraId="1C1015A7">
            <w:pPr>
              <w:pStyle w:val="11"/>
              <w:spacing w:before="2"/>
              <w:rPr>
                <w:sz w:val="20"/>
              </w:rPr>
            </w:pPr>
          </w:p>
          <w:p w14:paraId="4CE1DB05">
            <w:pPr>
              <w:pStyle w:val="11"/>
              <w:ind w:left="692" w:right="667"/>
              <w:jc w:val="center"/>
              <w:rPr>
                <w:sz w:val="14"/>
              </w:rPr>
            </w:pPr>
            <w:r>
              <w:rPr>
                <w:sz w:val="14"/>
              </w:rPr>
              <w:t>科目名称</w:t>
            </w:r>
          </w:p>
        </w:tc>
        <w:tc>
          <w:tcPr>
            <w:tcW w:w="1020" w:type="dxa"/>
          </w:tcPr>
          <w:p w14:paraId="6C27639B">
            <w:pPr>
              <w:pStyle w:val="11"/>
              <w:spacing w:before="2"/>
              <w:rPr>
                <w:sz w:val="20"/>
              </w:rPr>
            </w:pPr>
          </w:p>
          <w:p w14:paraId="17A5CDCB">
            <w:pPr>
              <w:pStyle w:val="11"/>
              <w:ind w:left="302"/>
              <w:rPr>
                <w:sz w:val="14"/>
              </w:rPr>
            </w:pPr>
            <w:r>
              <w:rPr>
                <w:sz w:val="14"/>
              </w:rPr>
              <w:t>决算数</w:t>
            </w:r>
          </w:p>
        </w:tc>
        <w:tc>
          <w:tcPr>
            <w:tcW w:w="540" w:type="dxa"/>
          </w:tcPr>
          <w:p w14:paraId="2FF48636">
            <w:pPr>
              <w:pStyle w:val="11"/>
              <w:spacing w:before="103"/>
              <w:ind w:left="132"/>
              <w:rPr>
                <w:sz w:val="14"/>
              </w:rPr>
            </w:pPr>
            <w:r>
              <w:rPr>
                <w:sz w:val="14"/>
              </w:rPr>
              <w:t>科目</w:t>
            </w:r>
          </w:p>
          <w:p w14:paraId="61680968">
            <w:pPr>
              <w:pStyle w:val="11"/>
              <w:spacing w:before="4"/>
              <w:rPr>
                <w:sz w:val="10"/>
              </w:rPr>
            </w:pPr>
          </w:p>
          <w:p w14:paraId="2B3E9D18">
            <w:pPr>
              <w:pStyle w:val="11"/>
              <w:ind w:left="132"/>
              <w:rPr>
                <w:sz w:val="14"/>
              </w:rPr>
            </w:pPr>
            <w:r>
              <w:rPr>
                <w:sz w:val="14"/>
              </w:rPr>
              <w:t>编码</w:t>
            </w:r>
          </w:p>
        </w:tc>
        <w:tc>
          <w:tcPr>
            <w:tcW w:w="1560" w:type="dxa"/>
          </w:tcPr>
          <w:p w14:paraId="5A8F07BB">
            <w:pPr>
              <w:pStyle w:val="11"/>
              <w:spacing w:before="2"/>
              <w:rPr>
                <w:sz w:val="20"/>
              </w:rPr>
            </w:pPr>
          </w:p>
          <w:p w14:paraId="6848BE6E">
            <w:pPr>
              <w:pStyle w:val="11"/>
              <w:ind w:left="502"/>
              <w:rPr>
                <w:sz w:val="14"/>
              </w:rPr>
            </w:pPr>
            <w:r>
              <w:rPr>
                <w:sz w:val="14"/>
              </w:rPr>
              <w:t>科目名称</w:t>
            </w:r>
          </w:p>
        </w:tc>
        <w:tc>
          <w:tcPr>
            <w:tcW w:w="1020" w:type="dxa"/>
          </w:tcPr>
          <w:p w14:paraId="2832415D">
            <w:pPr>
              <w:pStyle w:val="11"/>
              <w:spacing w:before="2"/>
              <w:rPr>
                <w:sz w:val="20"/>
              </w:rPr>
            </w:pPr>
          </w:p>
          <w:p w14:paraId="348913BF">
            <w:pPr>
              <w:pStyle w:val="11"/>
              <w:ind w:left="302"/>
              <w:rPr>
                <w:sz w:val="14"/>
              </w:rPr>
            </w:pPr>
            <w:r>
              <w:rPr>
                <w:sz w:val="14"/>
              </w:rPr>
              <w:t>决算数</w:t>
            </w:r>
          </w:p>
        </w:tc>
        <w:tc>
          <w:tcPr>
            <w:tcW w:w="540" w:type="dxa"/>
          </w:tcPr>
          <w:p w14:paraId="78F8FAE2">
            <w:pPr>
              <w:pStyle w:val="11"/>
              <w:spacing w:before="103"/>
              <w:ind w:left="132"/>
              <w:rPr>
                <w:sz w:val="14"/>
              </w:rPr>
            </w:pPr>
            <w:r>
              <w:rPr>
                <w:sz w:val="14"/>
              </w:rPr>
              <w:t>科目</w:t>
            </w:r>
          </w:p>
          <w:p w14:paraId="7EFA7F01">
            <w:pPr>
              <w:pStyle w:val="11"/>
              <w:spacing w:before="4"/>
              <w:rPr>
                <w:sz w:val="10"/>
              </w:rPr>
            </w:pPr>
          </w:p>
          <w:p w14:paraId="5728FADA">
            <w:pPr>
              <w:pStyle w:val="11"/>
              <w:ind w:left="132"/>
              <w:rPr>
                <w:sz w:val="14"/>
              </w:rPr>
            </w:pPr>
            <w:r>
              <w:rPr>
                <w:sz w:val="14"/>
              </w:rPr>
              <w:t>编码</w:t>
            </w:r>
          </w:p>
        </w:tc>
        <w:tc>
          <w:tcPr>
            <w:tcW w:w="2540" w:type="dxa"/>
          </w:tcPr>
          <w:p w14:paraId="16935085">
            <w:pPr>
              <w:pStyle w:val="11"/>
              <w:spacing w:before="2"/>
              <w:rPr>
                <w:sz w:val="20"/>
              </w:rPr>
            </w:pPr>
          </w:p>
          <w:p w14:paraId="11F2F519">
            <w:pPr>
              <w:pStyle w:val="11"/>
              <w:ind w:left="972" w:right="947"/>
              <w:jc w:val="center"/>
              <w:rPr>
                <w:sz w:val="14"/>
              </w:rPr>
            </w:pPr>
            <w:r>
              <w:rPr>
                <w:sz w:val="14"/>
              </w:rPr>
              <w:t>科目名称</w:t>
            </w:r>
          </w:p>
        </w:tc>
        <w:tc>
          <w:tcPr>
            <w:tcW w:w="1032" w:type="dxa"/>
          </w:tcPr>
          <w:p w14:paraId="68EC7A95">
            <w:pPr>
              <w:pStyle w:val="11"/>
              <w:spacing w:before="2"/>
              <w:rPr>
                <w:sz w:val="20"/>
              </w:rPr>
            </w:pPr>
          </w:p>
          <w:p w14:paraId="6D3DA09C">
            <w:pPr>
              <w:pStyle w:val="11"/>
              <w:ind w:left="308"/>
              <w:rPr>
                <w:sz w:val="14"/>
              </w:rPr>
            </w:pPr>
            <w:r>
              <w:rPr>
                <w:sz w:val="14"/>
              </w:rPr>
              <w:t>决算数</w:t>
            </w:r>
          </w:p>
        </w:tc>
      </w:tr>
      <w:tr w14:paraId="4C9F9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5F67A9DF">
            <w:pPr>
              <w:pStyle w:val="11"/>
              <w:spacing w:before="75"/>
              <w:ind w:left="77"/>
              <w:rPr>
                <w:sz w:val="14"/>
              </w:rPr>
            </w:pPr>
            <w:r>
              <w:rPr>
                <w:sz w:val="14"/>
              </w:rPr>
              <w:t>301</w:t>
            </w:r>
          </w:p>
        </w:tc>
        <w:tc>
          <w:tcPr>
            <w:tcW w:w="1980" w:type="dxa"/>
            <w:tcBorders>
              <w:left w:val="dashed" w:color="000000" w:sz="8" w:space="0"/>
              <w:right w:val="dashed" w:color="000000" w:sz="8" w:space="0"/>
            </w:tcBorders>
          </w:tcPr>
          <w:p w14:paraId="2A1D4172">
            <w:pPr>
              <w:pStyle w:val="11"/>
              <w:spacing w:before="75"/>
              <w:ind w:left="82"/>
              <w:rPr>
                <w:sz w:val="14"/>
              </w:rPr>
            </w:pPr>
            <w:r>
              <w:rPr>
                <w:sz w:val="14"/>
              </w:rPr>
              <w:t>工资福利支出</w:t>
            </w:r>
          </w:p>
        </w:tc>
        <w:tc>
          <w:tcPr>
            <w:tcW w:w="1020" w:type="dxa"/>
            <w:tcBorders>
              <w:left w:val="dashed" w:color="000000" w:sz="8" w:space="0"/>
              <w:right w:val="dashed" w:color="000000" w:sz="8" w:space="0"/>
            </w:tcBorders>
          </w:tcPr>
          <w:p w14:paraId="22EFB678">
            <w:pPr>
              <w:pStyle w:val="11"/>
              <w:spacing w:before="75"/>
              <w:ind w:right="55"/>
              <w:jc w:val="right"/>
              <w:rPr>
                <w:sz w:val="14"/>
              </w:rPr>
            </w:pPr>
            <w:r>
              <w:rPr>
                <w:sz w:val="14"/>
              </w:rPr>
              <w:t>910.44</w:t>
            </w:r>
          </w:p>
        </w:tc>
        <w:tc>
          <w:tcPr>
            <w:tcW w:w="540" w:type="dxa"/>
            <w:tcBorders>
              <w:left w:val="dashed" w:color="000000" w:sz="8" w:space="0"/>
              <w:right w:val="dashed" w:color="000000" w:sz="8" w:space="0"/>
            </w:tcBorders>
          </w:tcPr>
          <w:p w14:paraId="4C19B7B5">
            <w:pPr>
              <w:pStyle w:val="11"/>
              <w:spacing w:before="75"/>
              <w:ind w:left="82"/>
              <w:rPr>
                <w:sz w:val="14"/>
              </w:rPr>
            </w:pPr>
            <w:r>
              <w:rPr>
                <w:sz w:val="14"/>
              </w:rPr>
              <w:t>302</w:t>
            </w:r>
          </w:p>
        </w:tc>
        <w:tc>
          <w:tcPr>
            <w:tcW w:w="1560" w:type="dxa"/>
            <w:tcBorders>
              <w:left w:val="dashed" w:color="000000" w:sz="8" w:space="0"/>
              <w:right w:val="dashed" w:color="000000" w:sz="8" w:space="0"/>
            </w:tcBorders>
          </w:tcPr>
          <w:p w14:paraId="65CCBD79">
            <w:pPr>
              <w:pStyle w:val="11"/>
              <w:spacing w:before="75"/>
              <w:ind w:left="82"/>
              <w:rPr>
                <w:sz w:val="14"/>
              </w:rPr>
            </w:pPr>
            <w:r>
              <w:rPr>
                <w:sz w:val="14"/>
              </w:rPr>
              <w:t>商品和服务支出</w:t>
            </w:r>
          </w:p>
        </w:tc>
        <w:tc>
          <w:tcPr>
            <w:tcW w:w="1020" w:type="dxa"/>
            <w:tcBorders>
              <w:left w:val="dashed" w:color="000000" w:sz="8" w:space="0"/>
              <w:right w:val="dashed" w:color="000000" w:sz="8" w:space="0"/>
            </w:tcBorders>
          </w:tcPr>
          <w:p w14:paraId="103A8E72">
            <w:pPr>
              <w:pStyle w:val="11"/>
              <w:spacing w:before="75"/>
              <w:ind w:right="55"/>
              <w:jc w:val="right"/>
              <w:rPr>
                <w:sz w:val="14"/>
              </w:rPr>
            </w:pPr>
            <w:r>
              <w:rPr>
                <w:sz w:val="14"/>
              </w:rPr>
              <w:t>74.74</w:t>
            </w:r>
          </w:p>
        </w:tc>
        <w:tc>
          <w:tcPr>
            <w:tcW w:w="540" w:type="dxa"/>
            <w:tcBorders>
              <w:left w:val="dashed" w:color="000000" w:sz="8" w:space="0"/>
              <w:right w:val="dashed" w:color="000000" w:sz="8" w:space="0"/>
            </w:tcBorders>
          </w:tcPr>
          <w:p w14:paraId="5AAAAAC2">
            <w:pPr>
              <w:pStyle w:val="11"/>
              <w:spacing w:before="75"/>
              <w:ind w:left="82"/>
              <w:rPr>
                <w:sz w:val="14"/>
              </w:rPr>
            </w:pPr>
            <w:r>
              <w:rPr>
                <w:sz w:val="14"/>
              </w:rPr>
              <w:t>307</w:t>
            </w:r>
          </w:p>
        </w:tc>
        <w:tc>
          <w:tcPr>
            <w:tcW w:w="2540" w:type="dxa"/>
            <w:tcBorders>
              <w:left w:val="dashed" w:color="000000" w:sz="8" w:space="0"/>
              <w:right w:val="dashed" w:color="000000" w:sz="8" w:space="0"/>
            </w:tcBorders>
          </w:tcPr>
          <w:p w14:paraId="25C8C080">
            <w:pPr>
              <w:pStyle w:val="11"/>
              <w:spacing w:before="75"/>
              <w:ind w:left="82"/>
              <w:rPr>
                <w:sz w:val="14"/>
              </w:rPr>
            </w:pPr>
            <w:r>
              <w:rPr>
                <w:sz w:val="14"/>
              </w:rPr>
              <w:t>债务利息及费用支出</w:t>
            </w:r>
          </w:p>
        </w:tc>
        <w:tc>
          <w:tcPr>
            <w:tcW w:w="1032" w:type="dxa"/>
            <w:tcBorders>
              <w:left w:val="dashed" w:color="000000" w:sz="8" w:space="0"/>
            </w:tcBorders>
          </w:tcPr>
          <w:p w14:paraId="56EC69EF">
            <w:pPr>
              <w:pStyle w:val="11"/>
              <w:rPr>
                <w:rFonts w:ascii="Times New Roman"/>
                <w:sz w:val="14"/>
              </w:rPr>
            </w:pPr>
          </w:p>
        </w:tc>
      </w:tr>
      <w:tr w14:paraId="39405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6F8B409A">
            <w:pPr>
              <w:pStyle w:val="11"/>
              <w:spacing w:before="75"/>
              <w:ind w:left="92"/>
              <w:rPr>
                <w:sz w:val="14"/>
              </w:rPr>
            </w:pPr>
            <w:r>
              <w:rPr>
                <w:sz w:val="14"/>
              </w:rPr>
              <w:t>30101</w:t>
            </w:r>
          </w:p>
        </w:tc>
        <w:tc>
          <w:tcPr>
            <w:tcW w:w="1980" w:type="dxa"/>
            <w:tcBorders>
              <w:left w:val="dashed" w:color="000000" w:sz="8" w:space="0"/>
              <w:right w:val="dashed" w:color="000000" w:sz="8" w:space="0"/>
            </w:tcBorders>
          </w:tcPr>
          <w:p w14:paraId="0BE0183D">
            <w:pPr>
              <w:pStyle w:val="11"/>
              <w:spacing w:before="75"/>
              <w:ind w:left="222"/>
              <w:rPr>
                <w:sz w:val="14"/>
              </w:rPr>
            </w:pPr>
            <w:r>
              <w:rPr>
                <w:sz w:val="14"/>
              </w:rPr>
              <w:t>基本工资</w:t>
            </w:r>
          </w:p>
        </w:tc>
        <w:tc>
          <w:tcPr>
            <w:tcW w:w="1020" w:type="dxa"/>
            <w:tcBorders>
              <w:left w:val="dashed" w:color="000000" w:sz="8" w:space="0"/>
              <w:right w:val="dashed" w:color="000000" w:sz="8" w:space="0"/>
            </w:tcBorders>
          </w:tcPr>
          <w:p w14:paraId="61257974">
            <w:pPr>
              <w:pStyle w:val="11"/>
              <w:spacing w:before="75"/>
              <w:ind w:right="55"/>
              <w:jc w:val="right"/>
              <w:rPr>
                <w:sz w:val="14"/>
              </w:rPr>
            </w:pPr>
            <w:r>
              <w:rPr>
                <w:sz w:val="14"/>
              </w:rPr>
              <w:t>251.87</w:t>
            </w:r>
          </w:p>
        </w:tc>
        <w:tc>
          <w:tcPr>
            <w:tcW w:w="540" w:type="dxa"/>
            <w:tcBorders>
              <w:left w:val="dashed" w:color="000000" w:sz="8" w:space="0"/>
              <w:right w:val="dashed" w:color="000000" w:sz="8" w:space="0"/>
            </w:tcBorders>
          </w:tcPr>
          <w:p w14:paraId="73494392">
            <w:pPr>
              <w:pStyle w:val="11"/>
              <w:spacing w:before="75"/>
              <w:ind w:left="97"/>
              <w:rPr>
                <w:sz w:val="14"/>
              </w:rPr>
            </w:pPr>
            <w:r>
              <w:rPr>
                <w:sz w:val="14"/>
              </w:rPr>
              <w:t>30201</w:t>
            </w:r>
          </w:p>
        </w:tc>
        <w:tc>
          <w:tcPr>
            <w:tcW w:w="1560" w:type="dxa"/>
            <w:tcBorders>
              <w:left w:val="dashed" w:color="000000" w:sz="8" w:space="0"/>
              <w:right w:val="dashed" w:color="000000" w:sz="8" w:space="0"/>
            </w:tcBorders>
          </w:tcPr>
          <w:p w14:paraId="6338FBC8">
            <w:pPr>
              <w:pStyle w:val="11"/>
              <w:spacing w:before="75"/>
              <w:ind w:left="222"/>
              <w:rPr>
                <w:sz w:val="14"/>
              </w:rPr>
            </w:pPr>
            <w:r>
              <w:rPr>
                <w:sz w:val="14"/>
              </w:rPr>
              <w:t>办公费</w:t>
            </w:r>
          </w:p>
        </w:tc>
        <w:tc>
          <w:tcPr>
            <w:tcW w:w="1020" w:type="dxa"/>
            <w:tcBorders>
              <w:left w:val="dashed" w:color="000000" w:sz="8" w:space="0"/>
              <w:right w:val="dashed" w:color="000000" w:sz="8" w:space="0"/>
            </w:tcBorders>
          </w:tcPr>
          <w:p w14:paraId="1D35EDF6">
            <w:pPr>
              <w:pStyle w:val="11"/>
              <w:spacing w:before="75"/>
              <w:ind w:right="55"/>
              <w:jc w:val="right"/>
              <w:rPr>
                <w:sz w:val="14"/>
              </w:rPr>
            </w:pPr>
            <w:r>
              <w:rPr>
                <w:sz w:val="14"/>
              </w:rPr>
              <w:t>19.01</w:t>
            </w:r>
          </w:p>
        </w:tc>
        <w:tc>
          <w:tcPr>
            <w:tcW w:w="540" w:type="dxa"/>
            <w:tcBorders>
              <w:left w:val="dashed" w:color="000000" w:sz="8" w:space="0"/>
              <w:right w:val="dashed" w:color="000000" w:sz="8" w:space="0"/>
            </w:tcBorders>
          </w:tcPr>
          <w:p w14:paraId="2AED30CA">
            <w:pPr>
              <w:pStyle w:val="11"/>
              <w:spacing w:before="75"/>
              <w:ind w:left="97"/>
              <w:rPr>
                <w:sz w:val="14"/>
              </w:rPr>
            </w:pPr>
            <w:r>
              <w:rPr>
                <w:sz w:val="14"/>
              </w:rPr>
              <w:t>30701</w:t>
            </w:r>
          </w:p>
        </w:tc>
        <w:tc>
          <w:tcPr>
            <w:tcW w:w="2540" w:type="dxa"/>
            <w:tcBorders>
              <w:left w:val="dashed" w:color="000000" w:sz="8" w:space="0"/>
              <w:right w:val="dashed" w:color="000000" w:sz="8" w:space="0"/>
            </w:tcBorders>
          </w:tcPr>
          <w:p w14:paraId="70607F1A">
            <w:pPr>
              <w:pStyle w:val="11"/>
              <w:spacing w:before="75"/>
              <w:ind w:left="222"/>
              <w:rPr>
                <w:sz w:val="14"/>
              </w:rPr>
            </w:pPr>
            <w:r>
              <w:rPr>
                <w:sz w:val="14"/>
              </w:rPr>
              <w:t>国内债务付息</w:t>
            </w:r>
          </w:p>
        </w:tc>
        <w:tc>
          <w:tcPr>
            <w:tcW w:w="1032" w:type="dxa"/>
            <w:tcBorders>
              <w:left w:val="dashed" w:color="000000" w:sz="8" w:space="0"/>
            </w:tcBorders>
          </w:tcPr>
          <w:p w14:paraId="5E4456B0">
            <w:pPr>
              <w:pStyle w:val="11"/>
              <w:rPr>
                <w:rFonts w:ascii="Times New Roman"/>
                <w:sz w:val="14"/>
              </w:rPr>
            </w:pPr>
          </w:p>
        </w:tc>
      </w:tr>
      <w:tr w14:paraId="5D47A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74BD37A6">
            <w:pPr>
              <w:pStyle w:val="11"/>
              <w:spacing w:before="75"/>
              <w:ind w:left="92"/>
              <w:rPr>
                <w:sz w:val="14"/>
              </w:rPr>
            </w:pPr>
            <w:r>
              <w:rPr>
                <w:sz w:val="14"/>
              </w:rPr>
              <w:t>30102</w:t>
            </w:r>
          </w:p>
        </w:tc>
        <w:tc>
          <w:tcPr>
            <w:tcW w:w="1980" w:type="dxa"/>
            <w:tcBorders>
              <w:left w:val="dashed" w:color="000000" w:sz="8" w:space="0"/>
              <w:right w:val="dashed" w:color="000000" w:sz="8" w:space="0"/>
            </w:tcBorders>
          </w:tcPr>
          <w:p w14:paraId="07474A25">
            <w:pPr>
              <w:pStyle w:val="11"/>
              <w:spacing w:before="75"/>
              <w:ind w:left="222"/>
              <w:rPr>
                <w:sz w:val="14"/>
              </w:rPr>
            </w:pPr>
            <w:r>
              <w:rPr>
                <w:sz w:val="14"/>
              </w:rPr>
              <w:t>津贴补贴</w:t>
            </w:r>
          </w:p>
        </w:tc>
        <w:tc>
          <w:tcPr>
            <w:tcW w:w="1020" w:type="dxa"/>
            <w:tcBorders>
              <w:left w:val="dashed" w:color="000000" w:sz="8" w:space="0"/>
              <w:right w:val="dashed" w:color="000000" w:sz="8" w:space="0"/>
            </w:tcBorders>
          </w:tcPr>
          <w:p w14:paraId="0166E0FE">
            <w:pPr>
              <w:pStyle w:val="11"/>
              <w:spacing w:before="75"/>
              <w:ind w:right="55"/>
              <w:jc w:val="right"/>
              <w:rPr>
                <w:sz w:val="14"/>
              </w:rPr>
            </w:pPr>
            <w:r>
              <w:rPr>
                <w:sz w:val="14"/>
              </w:rPr>
              <w:t>216.83</w:t>
            </w:r>
          </w:p>
        </w:tc>
        <w:tc>
          <w:tcPr>
            <w:tcW w:w="540" w:type="dxa"/>
            <w:tcBorders>
              <w:left w:val="dashed" w:color="000000" w:sz="8" w:space="0"/>
              <w:right w:val="dashed" w:color="000000" w:sz="8" w:space="0"/>
            </w:tcBorders>
          </w:tcPr>
          <w:p w14:paraId="286D3E2E">
            <w:pPr>
              <w:pStyle w:val="11"/>
              <w:spacing w:before="75"/>
              <w:ind w:left="97"/>
              <w:rPr>
                <w:sz w:val="14"/>
              </w:rPr>
            </w:pPr>
            <w:r>
              <w:rPr>
                <w:sz w:val="14"/>
              </w:rPr>
              <w:t>30202</w:t>
            </w:r>
          </w:p>
        </w:tc>
        <w:tc>
          <w:tcPr>
            <w:tcW w:w="1560" w:type="dxa"/>
            <w:tcBorders>
              <w:left w:val="dashed" w:color="000000" w:sz="8" w:space="0"/>
              <w:right w:val="dashed" w:color="000000" w:sz="8" w:space="0"/>
            </w:tcBorders>
          </w:tcPr>
          <w:p w14:paraId="79E8110C">
            <w:pPr>
              <w:pStyle w:val="11"/>
              <w:spacing w:before="75"/>
              <w:ind w:left="222"/>
              <w:rPr>
                <w:sz w:val="14"/>
              </w:rPr>
            </w:pPr>
            <w:r>
              <w:rPr>
                <w:sz w:val="14"/>
              </w:rPr>
              <w:t>印刷费</w:t>
            </w:r>
          </w:p>
        </w:tc>
        <w:tc>
          <w:tcPr>
            <w:tcW w:w="1020" w:type="dxa"/>
            <w:tcBorders>
              <w:left w:val="dashed" w:color="000000" w:sz="8" w:space="0"/>
              <w:right w:val="dashed" w:color="000000" w:sz="8" w:space="0"/>
            </w:tcBorders>
          </w:tcPr>
          <w:p w14:paraId="2D9A25FE">
            <w:pPr>
              <w:pStyle w:val="11"/>
              <w:rPr>
                <w:rFonts w:ascii="Times New Roman"/>
                <w:sz w:val="14"/>
              </w:rPr>
            </w:pPr>
          </w:p>
        </w:tc>
        <w:tc>
          <w:tcPr>
            <w:tcW w:w="540" w:type="dxa"/>
            <w:tcBorders>
              <w:left w:val="dashed" w:color="000000" w:sz="8" w:space="0"/>
              <w:right w:val="dashed" w:color="000000" w:sz="8" w:space="0"/>
            </w:tcBorders>
          </w:tcPr>
          <w:p w14:paraId="7C886607">
            <w:pPr>
              <w:pStyle w:val="11"/>
              <w:spacing w:before="75"/>
              <w:ind w:left="97"/>
              <w:rPr>
                <w:sz w:val="14"/>
              </w:rPr>
            </w:pPr>
            <w:r>
              <w:rPr>
                <w:sz w:val="14"/>
              </w:rPr>
              <w:t>30702</w:t>
            </w:r>
          </w:p>
        </w:tc>
        <w:tc>
          <w:tcPr>
            <w:tcW w:w="2540" w:type="dxa"/>
            <w:tcBorders>
              <w:left w:val="dashed" w:color="000000" w:sz="8" w:space="0"/>
              <w:right w:val="dashed" w:color="000000" w:sz="8" w:space="0"/>
            </w:tcBorders>
          </w:tcPr>
          <w:p w14:paraId="67F0E92C">
            <w:pPr>
              <w:pStyle w:val="11"/>
              <w:spacing w:before="75"/>
              <w:ind w:left="222"/>
              <w:rPr>
                <w:sz w:val="14"/>
              </w:rPr>
            </w:pPr>
            <w:r>
              <w:rPr>
                <w:sz w:val="14"/>
              </w:rPr>
              <w:t>国外债务付息</w:t>
            </w:r>
          </w:p>
        </w:tc>
        <w:tc>
          <w:tcPr>
            <w:tcW w:w="1032" w:type="dxa"/>
            <w:tcBorders>
              <w:left w:val="dashed" w:color="000000" w:sz="8" w:space="0"/>
            </w:tcBorders>
          </w:tcPr>
          <w:p w14:paraId="5B856BCF">
            <w:pPr>
              <w:pStyle w:val="11"/>
              <w:rPr>
                <w:rFonts w:ascii="Times New Roman"/>
                <w:sz w:val="14"/>
              </w:rPr>
            </w:pPr>
          </w:p>
        </w:tc>
      </w:tr>
      <w:tr w14:paraId="086B9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18A2C0C8">
            <w:pPr>
              <w:pStyle w:val="11"/>
              <w:spacing w:before="75"/>
              <w:ind w:left="92"/>
              <w:rPr>
                <w:sz w:val="14"/>
              </w:rPr>
            </w:pPr>
            <w:r>
              <w:rPr>
                <w:sz w:val="14"/>
              </w:rPr>
              <w:t>30103</w:t>
            </w:r>
          </w:p>
        </w:tc>
        <w:tc>
          <w:tcPr>
            <w:tcW w:w="1980" w:type="dxa"/>
            <w:tcBorders>
              <w:left w:val="dashed" w:color="000000" w:sz="8" w:space="0"/>
              <w:right w:val="dashed" w:color="000000" w:sz="8" w:space="0"/>
            </w:tcBorders>
          </w:tcPr>
          <w:p w14:paraId="12D82DEB">
            <w:pPr>
              <w:pStyle w:val="11"/>
              <w:spacing w:before="75"/>
              <w:ind w:left="222"/>
              <w:rPr>
                <w:sz w:val="14"/>
              </w:rPr>
            </w:pPr>
            <w:r>
              <w:rPr>
                <w:sz w:val="14"/>
              </w:rPr>
              <w:t>奖金</w:t>
            </w:r>
          </w:p>
        </w:tc>
        <w:tc>
          <w:tcPr>
            <w:tcW w:w="1020" w:type="dxa"/>
            <w:tcBorders>
              <w:left w:val="dashed" w:color="000000" w:sz="8" w:space="0"/>
              <w:right w:val="dashed" w:color="000000" w:sz="8" w:space="0"/>
            </w:tcBorders>
          </w:tcPr>
          <w:p w14:paraId="3DA4C9F2">
            <w:pPr>
              <w:pStyle w:val="11"/>
              <w:spacing w:before="75"/>
              <w:ind w:right="55"/>
              <w:jc w:val="right"/>
              <w:rPr>
                <w:sz w:val="14"/>
              </w:rPr>
            </w:pPr>
            <w:r>
              <w:rPr>
                <w:sz w:val="14"/>
              </w:rPr>
              <w:t>184.59</w:t>
            </w:r>
          </w:p>
        </w:tc>
        <w:tc>
          <w:tcPr>
            <w:tcW w:w="540" w:type="dxa"/>
            <w:tcBorders>
              <w:left w:val="dashed" w:color="000000" w:sz="8" w:space="0"/>
              <w:right w:val="dashed" w:color="000000" w:sz="8" w:space="0"/>
            </w:tcBorders>
          </w:tcPr>
          <w:p w14:paraId="37D99995">
            <w:pPr>
              <w:pStyle w:val="11"/>
              <w:spacing w:before="75"/>
              <w:ind w:left="97"/>
              <w:rPr>
                <w:sz w:val="14"/>
              </w:rPr>
            </w:pPr>
            <w:r>
              <w:rPr>
                <w:sz w:val="14"/>
              </w:rPr>
              <w:t>30203</w:t>
            </w:r>
          </w:p>
        </w:tc>
        <w:tc>
          <w:tcPr>
            <w:tcW w:w="1560" w:type="dxa"/>
            <w:tcBorders>
              <w:left w:val="dashed" w:color="000000" w:sz="8" w:space="0"/>
              <w:right w:val="dashed" w:color="000000" w:sz="8" w:space="0"/>
            </w:tcBorders>
          </w:tcPr>
          <w:p w14:paraId="3021A55E">
            <w:pPr>
              <w:pStyle w:val="11"/>
              <w:spacing w:before="75"/>
              <w:ind w:left="222"/>
              <w:rPr>
                <w:sz w:val="14"/>
              </w:rPr>
            </w:pPr>
            <w:r>
              <w:rPr>
                <w:sz w:val="14"/>
              </w:rPr>
              <w:t>咨询费</w:t>
            </w:r>
          </w:p>
        </w:tc>
        <w:tc>
          <w:tcPr>
            <w:tcW w:w="1020" w:type="dxa"/>
            <w:tcBorders>
              <w:left w:val="dashed" w:color="000000" w:sz="8" w:space="0"/>
              <w:right w:val="dashed" w:color="000000" w:sz="8" w:space="0"/>
            </w:tcBorders>
          </w:tcPr>
          <w:p w14:paraId="50310302">
            <w:pPr>
              <w:pStyle w:val="11"/>
              <w:rPr>
                <w:rFonts w:ascii="Times New Roman"/>
                <w:sz w:val="14"/>
              </w:rPr>
            </w:pPr>
          </w:p>
        </w:tc>
        <w:tc>
          <w:tcPr>
            <w:tcW w:w="540" w:type="dxa"/>
            <w:tcBorders>
              <w:left w:val="dashed" w:color="000000" w:sz="8" w:space="0"/>
              <w:right w:val="dashed" w:color="000000" w:sz="8" w:space="0"/>
            </w:tcBorders>
          </w:tcPr>
          <w:p w14:paraId="32982F75">
            <w:pPr>
              <w:pStyle w:val="11"/>
              <w:spacing w:before="75"/>
              <w:ind w:left="82"/>
              <w:rPr>
                <w:sz w:val="14"/>
              </w:rPr>
            </w:pPr>
            <w:r>
              <w:rPr>
                <w:sz w:val="14"/>
              </w:rPr>
              <w:t>310</w:t>
            </w:r>
          </w:p>
        </w:tc>
        <w:tc>
          <w:tcPr>
            <w:tcW w:w="2540" w:type="dxa"/>
            <w:tcBorders>
              <w:left w:val="dashed" w:color="000000" w:sz="8" w:space="0"/>
              <w:right w:val="dashed" w:color="000000" w:sz="8" w:space="0"/>
            </w:tcBorders>
          </w:tcPr>
          <w:p w14:paraId="02B75BAA">
            <w:pPr>
              <w:pStyle w:val="11"/>
              <w:spacing w:before="75"/>
              <w:ind w:left="82"/>
              <w:rPr>
                <w:sz w:val="14"/>
              </w:rPr>
            </w:pPr>
            <w:r>
              <w:rPr>
                <w:sz w:val="14"/>
              </w:rPr>
              <w:t>资本性支出</w:t>
            </w:r>
          </w:p>
        </w:tc>
        <w:tc>
          <w:tcPr>
            <w:tcW w:w="1032" w:type="dxa"/>
            <w:tcBorders>
              <w:left w:val="dashed" w:color="000000" w:sz="8" w:space="0"/>
            </w:tcBorders>
          </w:tcPr>
          <w:p w14:paraId="24DB0FE3">
            <w:pPr>
              <w:pStyle w:val="11"/>
              <w:rPr>
                <w:rFonts w:ascii="Times New Roman"/>
                <w:sz w:val="14"/>
              </w:rPr>
            </w:pPr>
          </w:p>
        </w:tc>
      </w:tr>
      <w:tr w14:paraId="43592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2A8C7C32">
            <w:pPr>
              <w:pStyle w:val="11"/>
              <w:spacing w:before="75"/>
              <w:ind w:left="92"/>
              <w:rPr>
                <w:sz w:val="14"/>
              </w:rPr>
            </w:pPr>
            <w:r>
              <w:rPr>
                <w:sz w:val="14"/>
              </w:rPr>
              <w:t>30106</w:t>
            </w:r>
          </w:p>
        </w:tc>
        <w:tc>
          <w:tcPr>
            <w:tcW w:w="1980" w:type="dxa"/>
            <w:tcBorders>
              <w:left w:val="dashed" w:color="000000" w:sz="8" w:space="0"/>
              <w:right w:val="dashed" w:color="000000" w:sz="8" w:space="0"/>
            </w:tcBorders>
          </w:tcPr>
          <w:p w14:paraId="4C5569F4">
            <w:pPr>
              <w:pStyle w:val="11"/>
              <w:spacing w:before="75"/>
              <w:ind w:left="222"/>
              <w:rPr>
                <w:sz w:val="14"/>
              </w:rPr>
            </w:pPr>
            <w:r>
              <w:rPr>
                <w:sz w:val="14"/>
              </w:rPr>
              <w:t>伙食补助费</w:t>
            </w:r>
          </w:p>
        </w:tc>
        <w:tc>
          <w:tcPr>
            <w:tcW w:w="1020" w:type="dxa"/>
            <w:tcBorders>
              <w:left w:val="dashed" w:color="000000" w:sz="8" w:space="0"/>
              <w:right w:val="dashed" w:color="000000" w:sz="8" w:space="0"/>
            </w:tcBorders>
          </w:tcPr>
          <w:p w14:paraId="55B152D8">
            <w:pPr>
              <w:pStyle w:val="11"/>
              <w:spacing w:before="75"/>
              <w:ind w:right="55"/>
              <w:jc w:val="right"/>
              <w:rPr>
                <w:sz w:val="14"/>
              </w:rPr>
            </w:pPr>
            <w:r>
              <w:rPr>
                <w:sz w:val="14"/>
              </w:rPr>
              <w:t>16.86</w:t>
            </w:r>
          </w:p>
        </w:tc>
        <w:tc>
          <w:tcPr>
            <w:tcW w:w="540" w:type="dxa"/>
            <w:tcBorders>
              <w:left w:val="dashed" w:color="000000" w:sz="8" w:space="0"/>
              <w:right w:val="dashed" w:color="000000" w:sz="8" w:space="0"/>
            </w:tcBorders>
          </w:tcPr>
          <w:p w14:paraId="408FA59F">
            <w:pPr>
              <w:pStyle w:val="11"/>
              <w:spacing w:before="75"/>
              <w:ind w:left="97"/>
              <w:rPr>
                <w:sz w:val="14"/>
              </w:rPr>
            </w:pPr>
            <w:r>
              <w:rPr>
                <w:sz w:val="14"/>
              </w:rPr>
              <w:t>30204</w:t>
            </w:r>
          </w:p>
        </w:tc>
        <w:tc>
          <w:tcPr>
            <w:tcW w:w="1560" w:type="dxa"/>
            <w:tcBorders>
              <w:left w:val="dashed" w:color="000000" w:sz="8" w:space="0"/>
              <w:right w:val="dashed" w:color="000000" w:sz="8" w:space="0"/>
            </w:tcBorders>
          </w:tcPr>
          <w:p w14:paraId="4C7E2C84">
            <w:pPr>
              <w:pStyle w:val="11"/>
              <w:spacing w:before="75"/>
              <w:ind w:left="222"/>
              <w:rPr>
                <w:sz w:val="14"/>
              </w:rPr>
            </w:pPr>
            <w:r>
              <w:rPr>
                <w:sz w:val="14"/>
              </w:rPr>
              <w:t>手续费</w:t>
            </w:r>
          </w:p>
        </w:tc>
        <w:tc>
          <w:tcPr>
            <w:tcW w:w="1020" w:type="dxa"/>
            <w:tcBorders>
              <w:left w:val="dashed" w:color="000000" w:sz="8" w:space="0"/>
              <w:right w:val="dashed" w:color="000000" w:sz="8" w:space="0"/>
            </w:tcBorders>
          </w:tcPr>
          <w:p w14:paraId="0B676A4D">
            <w:pPr>
              <w:pStyle w:val="11"/>
              <w:rPr>
                <w:rFonts w:ascii="Times New Roman"/>
                <w:sz w:val="14"/>
              </w:rPr>
            </w:pPr>
          </w:p>
        </w:tc>
        <w:tc>
          <w:tcPr>
            <w:tcW w:w="540" w:type="dxa"/>
            <w:tcBorders>
              <w:left w:val="dashed" w:color="000000" w:sz="8" w:space="0"/>
              <w:right w:val="dashed" w:color="000000" w:sz="8" w:space="0"/>
            </w:tcBorders>
          </w:tcPr>
          <w:p w14:paraId="23849CE5">
            <w:pPr>
              <w:pStyle w:val="11"/>
              <w:spacing w:before="75"/>
              <w:ind w:left="97"/>
              <w:rPr>
                <w:sz w:val="14"/>
              </w:rPr>
            </w:pPr>
            <w:r>
              <w:rPr>
                <w:sz w:val="14"/>
              </w:rPr>
              <w:t>31001</w:t>
            </w:r>
          </w:p>
        </w:tc>
        <w:tc>
          <w:tcPr>
            <w:tcW w:w="2540" w:type="dxa"/>
            <w:tcBorders>
              <w:left w:val="dashed" w:color="000000" w:sz="8" w:space="0"/>
              <w:right w:val="dashed" w:color="000000" w:sz="8" w:space="0"/>
            </w:tcBorders>
          </w:tcPr>
          <w:p w14:paraId="3F621DBE">
            <w:pPr>
              <w:pStyle w:val="11"/>
              <w:spacing w:before="75"/>
              <w:ind w:left="222"/>
              <w:rPr>
                <w:sz w:val="14"/>
              </w:rPr>
            </w:pPr>
            <w:r>
              <w:rPr>
                <w:sz w:val="14"/>
              </w:rPr>
              <w:t>房屋建筑物购建</w:t>
            </w:r>
          </w:p>
        </w:tc>
        <w:tc>
          <w:tcPr>
            <w:tcW w:w="1032" w:type="dxa"/>
            <w:tcBorders>
              <w:left w:val="dashed" w:color="000000" w:sz="8" w:space="0"/>
            </w:tcBorders>
          </w:tcPr>
          <w:p w14:paraId="4724A814">
            <w:pPr>
              <w:pStyle w:val="11"/>
              <w:rPr>
                <w:rFonts w:ascii="Times New Roman"/>
                <w:sz w:val="14"/>
              </w:rPr>
            </w:pPr>
          </w:p>
        </w:tc>
      </w:tr>
      <w:tr w14:paraId="022C2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71A93914">
            <w:pPr>
              <w:pStyle w:val="11"/>
              <w:spacing w:before="75"/>
              <w:ind w:left="92"/>
              <w:rPr>
                <w:sz w:val="14"/>
              </w:rPr>
            </w:pPr>
            <w:r>
              <w:rPr>
                <w:sz w:val="14"/>
              </w:rPr>
              <w:t>30107</w:t>
            </w:r>
          </w:p>
        </w:tc>
        <w:tc>
          <w:tcPr>
            <w:tcW w:w="1980" w:type="dxa"/>
            <w:tcBorders>
              <w:left w:val="dashed" w:color="000000" w:sz="8" w:space="0"/>
              <w:right w:val="dashed" w:color="000000" w:sz="8" w:space="0"/>
            </w:tcBorders>
          </w:tcPr>
          <w:p w14:paraId="01777387">
            <w:pPr>
              <w:pStyle w:val="11"/>
              <w:spacing w:before="75"/>
              <w:ind w:left="222"/>
              <w:rPr>
                <w:sz w:val="14"/>
              </w:rPr>
            </w:pPr>
            <w:r>
              <w:rPr>
                <w:sz w:val="14"/>
              </w:rPr>
              <w:t>绩效工资</w:t>
            </w:r>
          </w:p>
        </w:tc>
        <w:tc>
          <w:tcPr>
            <w:tcW w:w="1020" w:type="dxa"/>
            <w:tcBorders>
              <w:left w:val="dashed" w:color="000000" w:sz="8" w:space="0"/>
              <w:right w:val="dashed" w:color="000000" w:sz="8" w:space="0"/>
            </w:tcBorders>
          </w:tcPr>
          <w:p w14:paraId="60EF901D">
            <w:pPr>
              <w:pStyle w:val="11"/>
              <w:rPr>
                <w:rFonts w:ascii="Times New Roman"/>
                <w:sz w:val="14"/>
              </w:rPr>
            </w:pPr>
          </w:p>
        </w:tc>
        <w:tc>
          <w:tcPr>
            <w:tcW w:w="540" w:type="dxa"/>
            <w:tcBorders>
              <w:left w:val="dashed" w:color="000000" w:sz="8" w:space="0"/>
              <w:right w:val="dashed" w:color="000000" w:sz="8" w:space="0"/>
            </w:tcBorders>
          </w:tcPr>
          <w:p w14:paraId="7E6A740B">
            <w:pPr>
              <w:pStyle w:val="11"/>
              <w:spacing w:before="75"/>
              <w:ind w:left="97"/>
              <w:rPr>
                <w:sz w:val="14"/>
              </w:rPr>
            </w:pPr>
            <w:r>
              <w:rPr>
                <w:sz w:val="14"/>
              </w:rPr>
              <w:t>30205</w:t>
            </w:r>
          </w:p>
        </w:tc>
        <w:tc>
          <w:tcPr>
            <w:tcW w:w="1560" w:type="dxa"/>
            <w:tcBorders>
              <w:left w:val="dashed" w:color="000000" w:sz="8" w:space="0"/>
              <w:right w:val="dashed" w:color="000000" w:sz="8" w:space="0"/>
            </w:tcBorders>
          </w:tcPr>
          <w:p w14:paraId="75E355B5">
            <w:pPr>
              <w:pStyle w:val="11"/>
              <w:spacing w:before="75"/>
              <w:ind w:left="222"/>
              <w:rPr>
                <w:sz w:val="14"/>
              </w:rPr>
            </w:pPr>
            <w:r>
              <w:rPr>
                <w:sz w:val="14"/>
              </w:rPr>
              <w:t>水费</w:t>
            </w:r>
          </w:p>
        </w:tc>
        <w:tc>
          <w:tcPr>
            <w:tcW w:w="1020" w:type="dxa"/>
            <w:tcBorders>
              <w:left w:val="dashed" w:color="000000" w:sz="8" w:space="0"/>
              <w:right w:val="dashed" w:color="000000" w:sz="8" w:space="0"/>
            </w:tcBorders>
          </w:tcPr>
          <w:p w14:paraId="491E023A">
            <w:pPr>
              <w:pStyle w:val="11"/>
              <w:rPr>
                <w:rFonts w:ascii="Times New Roman"/>
                <w:sz w:val="14"/>
              </w:rPr>
            </w:pPr>
          </w:p>
        </w:tc>
        <w:tc>
          <w:tcPr>
            <w:tcW w:w="540" w:type="dxa"/>
            <w:tcBorders>
              <w:left w:val="dashed" w:color="000000" w:sz="8" w:space="0"/>
              <w:right w:val="dashed" w:color="000000" w:sz="8" w:space="0"/>
            </w:tcBorders>
          </w:tcPr>
          <w:p w14:paraId="4C1D802A">
            <w:pPr>
              <w:pStyle w:val="11"/>
              <w:spacing w:before="75"/>
              <w:ind w:left="97"/>
              <w:rPr>
                <w:sz w:val="14"/>
              </w:rPr>
            </w:pPr>
            <w:r>
              <w:rPr>
                <w:sz w:val="14"/>
              </w:rPr>
              <w:t>31002</w:t>
            </w:r>
          </w:p>
        </w:tc>
        <w:tc>
          <w:tcPr>
            <w:tcW w:w="2540" w:type="dxa"/>
            <w:tcBorders>
              <w:left w:val="dashed" w:color="000000" w:sz="8" w:space="0"/>
              <w:right w:val="dashed" w:color="000000" w:sz="8" w:space="0"/>
            </w:tcBorders>
          </w:tcPr>
          <w:p w14:paraId="40988F74">
            <w:pPr>
              <w:pStyle w:val="11"/>
              <w:spacing w:before="75"/>
              <w:ind w:left="222"/>
              <w:rPr>
                <w:sz w:val="14"/>
              </w:rPr>
            </w:pPr>
            <w:r>
              <w:rPr>
                <w:sz w:val="14"/>
              </w:rPr>
              <w:t>办公设备购置</w:t>
            </w:r>
          </w:p>
        </w:tc>
        <w:tc>
          <w:tcPr>
            <w:tcW w:w="1032" w:type="dxa"/>
            <w:tcBorders>
              <w:left w:val="dashed" w:color="000000" w:sz="8" w:space="0"/>
            </w:tcBorders>
          </w:tcPr>
          <w:p w14:paraId="7D056761">
            <w:pPr>
              <w:pStyle w:val="11"/>
              <w:rPr>
                <w:rFonts w:ascii="Times New Roman"/>
                <w:sz w:val="14"/>
              </w:rPr>
            </w:pPr>
          </w:p>
        </w:tc>
      </w:tr>
      <w:tr w14:paraId="038EF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2082092F">
            <w:pPr>
              <w:pStyle w:val="11"/>
              <w:spacing w:before="75"/>
              <w:ind w:left="92"/>
              <w:rPr>
                <w:sz w:val="14"/>
              </w:rPr>
            </w:pPr>
            <w:r>
              <w:rPr>
                <w:sz w:val="14"/>
              </w:rPr>
              <w:t>30108</w:t>
            </w:r>
          </w:p>
        </w:tc>
        <w:tc>
          <w:tcPr>
            <w:tcW w:w="1980" w:type="dxa"/>
            <w:tcBorders>
              <w:left w:val="dashed" w:color="000000" w:sz="8" w:space="0"/>
              <w:right w:val="dashed" w:color="000000" w:sz="8" w:space="0"/>
            </w:tcBorders>
          </w:tcPr>
          <w:p w14:paraId="2D35235D">
            <w:pPr>
              <w:pStyle w:val="11"/>
              <w:spacing w:before="67"/>
              <w:ind w:left="222"/>
              <w:rPr>
                <w:sz w:val="14"/>
              </w:rPr>
            </w:pPr>
            <w:r>
              <w:rPr>
                <w:sz w:val="14"/>
              </w:rPr>
              <w:t>机关事业单位基本养老保险</w:t>
            </w:r>
          </w:p>
        </w:tc>
        <w:tc>
          <w:tcPr>
            <w:tcW w:w="1020" w:type="dxa"/>
            <w:tcBorders>
              <w:left w:val="dashed" w:color="000000" w:sz="8" w:space="0"/>
              <w:right w:val="dashed" w:color="000000" w:sz="8" w:space="0"/>
            </w:tcBorders>
          </w:tcPr>
          <w:p w14:paraId="433CD2DA">
            <w:pPr>
              <w:pStyle w:val="11"/>
              <w:spacing w:before="75"/>
              <w:ind w:right="55"/>
              <w:jc w:val="right"/>
              <w:rPr>
                <w:sz w:val="14"/>
              </w:rPr>
            </w:pPr>
            <w:r>
              <w:rPr>
                <w:sz w:val="14"/>
              </w:rPr>
              <w:t>88.26</w:t>
            </w:r>
          </w:p>
        </w:tc>
        <w:tc>
          <w:tcPr>
            <w:tcW w:w="540" w:type="dxa"/>
            <w:tcBorders>
              <w:left w:val="dashed" w:color="000000" w:sz="8" w:space="0"/>
              <w:right w:val="dashed" w:color="000000" w:sz="8" w:space="0"/>
            </w:tcBorders>
          </w:tcPr>
          <w:p w14:paraId="07639E68">
            <w:pPr>
              <w:pStyle w:val="11"/>
              <w:spacing w:before="75"/>
              <w:ind w:left="97"/>
              <w:rPr>
                <w:sz w:val="14"/>
              </w:rPr>
            </w:pPr>
            <w:r>
              <w:rPr>
                <w:sz w:val="14"/>
              </w:rPr>
              <w:t>30206</w:t>
            </w:r>
          </w:p>
        </w:tc>
        <w:tc>
          <w:tcPr>
            <w:tcW w:w="1560" w:type="dxa"/>
            <w:tcBorders>
              <w:left w:val="dashed" w:color="000000" w:sz="8" w:space="0"/>
              <w:right w:val="dashed" w:color="000000" w:sz="8" w:space="0"/>
            </w:tcBorders>
          </w:tcPr>
          <w:p w14:paraId="6C9017E7">
            <w:pPr>
              <w:pStyle w:val="11"/>
              <w:spacing w:before="75"/>
              <w:ind w:left="222"/>
              <w:rPr>
                <w:sz w:val="14"/>
              </w:rPr>
            </w:pPr>
            <w:r>
              <w:rPr>
                <w:sz w:val="14"/>
              </w:rPr>
              <w:t>电费</w:t>
            </w:r>
          </w:p>
        </w:tc>
        <w:tc>
          <w:tcPr>
            <w:tcW w:w="1020" w:type="dxa"/>
            <w:tcBorders>
              <w:left w:val="dashed" w:color="000000" w:sz="8" w:space="0"/>
              <w:right w:val="dashed" w:color="000000" w:sz="8" w:space="0"/>
            </w:tcBorders>
          </w:tcPr>
          <w:p w14:paraId="51C27346">
            <w:pPr>
              <w:pStyle w:val="11"/>
              <w:rPr>
                <w:rFonts w:ascii="Times New Roman"/>
                <w:sz w:val="14"/>
              </w:rPr>
            </w:pPr>
          </w:p>
        </w:tc>
        <w:tc>
          <w:tcPr>
            <w:tcW w:w="540" w:type="dxa"/>
            <w:tcBorders>
              <w:left w:val="dashed" w:color="000000" w:sz="8" w:space="0"/>
              <w:right w:val="dashed" w:color="000000" w:sz="8" w:space="0"/>
            </w:tcBorders>
          </w:tcPr>
          <w:p w14:paraId="70A339D4">
            <w:pPr>
              <w:pStyle w:val="11"/>
              <w:spacing w:before="75"/>
              <w:ind w:left="97"/>
              <w:rPr>
                <w:sz w:val="14"/>
              </w:rPr>
            </w:pPr>
            <w:r>
              <w:rPr>
                <w:sz w:val="14"/>
              </w:rPr>
              <w:t>31003</w:t>
            </w:r>
          </w:p>
        </w:tc>
        <w:tc>
          <w:tcPr>
            <w:tcW w:w="2540" w:type="dxa"/>
            <w:tcBorders>
              <w:left w:val="dashed" w:color="000000" w:sz="8" w:space="0"/>
              <w:right w:val="dashed" w:color="000000" w:sz="8" w:space="0"/>
            </w:tcBorders>
          </w:tcPr>
          <w:p w14:paraId="738113D2">
            <w:pPr>
              <w:pStyle w:val="11"/>
              <w:spacing w:before="75"/>
              <w:ind w:left="222"/>
              <w:rPr>
                <w:sz w:val="14"/>
              </w:rPr>
            </w:pPr>
            <w:r>
              <w:rPr>
                <w:sz w:val="14"/>
              </w:rPr>
              <w:t>专用设备购置</w:t>
            </w:r>
          </w:p>
        </w:tc>
        <w:tc>
          <w:tcPr>
            <w:tcW w:w="1032" w:type="dxa"/>
            <w:tcBorders>
              <w:left w:val="dashed" w:color="000000" w:sz="8" w:space="0"/>
            </w:tcBorders>
          </w:tcPr>
          <w:p w14:paraId="7757C4C3">
            <w:pPr>
              <w:pStyle w:val="11"/>
              <w:rPr>
                <w:rFonts w:ascii="Times New Roman"/>
                <w:sz w:val="14"/>
              </w:rPr>
            </w:pPr>
          </w:p>
        </w:tc>
      </w:tr>
      <w:tr w14:paraId="36BEC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1C5EEA8F">
            <w:pPr>
              <w:pStyle w:val="11"/>
              <w:spacing w:before="75"/>
              <w:ind w:left="92"/>
              <w:rPr>
                <w:sz w:val="14"/>
              </w:rPr>
            </w:pPr>
            <w:r>
              <w:rPr>
                <w:sz w:val="14"/>
              </w:rPr>
              <w:t>30109</w:t>
            </w:r>
          </w:p>
        </w:tc>
        <w:tc>
          <w:tcPr>
            <w:tcW w:w="1980" w:type="dxa"/>
            <w:tcBorders>
              <w:left w:val="dashed" w:color="000000" w:sz="8" w:space="0"/>
              <w:right w:val="dashed" w:color="000000" w:sz="8" w:space="0"/>
            </w:tcBorders>
          </w:tcPr>
          <w:p w14:paraId="0E66D153">
            <w:pPr>
              <w:pStyle w:val="11"/>
              <w:spacing w:before="75"/>
              <w:ind w:left="222"/>
              <w:rPr>
                <w:sz w:val="14"/>
              </w:rPr>
            </w:pPr>
            <w:r>
              <w:rPr>
                <w:sz w:val="14"/>
              </w:rPr>
              <w:t>职业年金缴费</w:t>
            </w:r>
          </w:p>
        </w:tc>
        <w:tc>
          <w:tcPr>
            <w:tcW w:w="1020" w:type="dxa"/>
            <w:tcBorders>
              <w:left w:val="dashed" w:color="000000" w:sz="8" w:space="0"/>
              <w:right w:val="dashed" w:color="000000" w:sz="8" w:space="0"/>
            </w:tcBorders>
          </w:tcPr>
          <w:p w14:paraId="4F4BF6C3">
            <w:pPr>
              <w:pStyle w:val="11"/>
              <w:rPr>
                <w:rFonts w:ascii="Times New Roman"/>
                <w:sz w:val="14"/>
              </w:rPr>
            </w:pPr>
          </w:p>
        </w:tc>
        <w:tc>
          <w:tcPr>
            <w:tcW w:w="540" w:type="dxa"/>
            <w:tcBorders>
              <w:left w:val="dashed" w:color="000000" w:sz="8" w:space="0"/>
              <w:right w:val="dashed" w:color="000000" w:sz="8" w:space="0"/>
            </w:tcBorders>
          </w:tcPr>
          <w:p w14:paraId="064E4DB9">
            <w:pPr>
              <w:pStyle w:val="11"/>
              <w:spacing w:before="75"/>
              <w:ind w:left="97"/>
              <w:rPr>
                <w:sz w:val="14"/>
              </w:rPr>
            </w:pPr>
            <w:r>
              <w:rPr>
                <w:sz w:val="14"/>
              </w:rPr>
              <w:t>30207</w:t>
            </w:r>
          </w:p>
        </w:tc>
        <w:tc>
          <w:tcPr>
            <w:tcW w:w="1560" w:type="dxa"/>
            <w:tcBorders>
              <w:left w:val="dashed" w:color="000000" w:sz="8" w:space="0"/>
              <w:right w:val="dashed" w:color="000000" w:sz="8" w:space="0"/>
            </w:tcBorders>
          </w:tcPr>
          <w:p w14:paraId="3A99F633">
            <w:pPr>
              <w:pStyle w:val="11"/>
              <w:spacing w:before="75"/>
              <w:ind w:left="222"/>
              <w:rPr>
                <w:sz w:val="14"/>
              </w:rPr>
            </w:pPr>
            <w:r>
              <w:rPr>
                <w:sz w:val="14"/>
              </w:rPr>
              <w:t>邮电费</w:t>
            </w:r>
          </w:p>
        </w:tc>
        <w:tc>
          <w:tcPr>
            <w:tcW w:w="1020" w:type="dxa"/>
            <w:tcBorders>
              <w:left w:val="dashed" w:color="000000" w:sz="8" w:space="0"/>
              <w:right w:val="dashed" w:color="000000" w:sz="8" w:space="0"/>
            </w:tcBorders>
          </w:tcPr>
          <w:p w14:paraId="49AC4FD3">
            <w:pPr>
              <w:pStyle w:val="11"/>
              <w:spacing w:before="75"/>
              <w:ind w:right="55"/>
              <w:jc w:val="right"/>
              <w:rPr>
                <w:sz w:val="14"/>
              </w:rPr>
            </w:pPr>
            <w:r>
              <w:rPr>
                <w:sz w:val="14"/>
              </w:rPr>
              <w:t>24.09</w:t>
            </w:r>
          </w:p>
        </w:tc>
        <w:tc>
          <w:tcPr>
            <w:tcW w:w="540" w:type="dxa"/>
            <w:tcBorders>
              <w:left w:val="dashed" w:color="000000" w:sz="8" w:space="0"/>
              <w:right w:val="dashed" w:color="000000" w:sz="8" w:space="0"/>
            </w:tcBorders>
          </w:tcPr>
          <w:p w14:paraId="144837C8">
            <w:pPr>
              <w:pStyle w:val="11"/>
              <w:spacing w:before="75"/>
              <w:ind w:left="97"/>
              <w:rPr>
                <w:sz w:val="14"/>
              </w:rPr>
            </w:pPr>
            <w:r>
              <w:rPr>
                <w:sz w:val="14"/>
              </w:rPr>
              <w:t>31005</w:t>
            </w:r>
          </w:p>
        </w:tc>
        <w:tc>
          <w:tcPr>
            <w:tcW w:w="2540" w:type="dxa"/>
            <w:tcBorders>
              <w:left w:val="dashed" w:color="000000" w:sz="8" w:space="0"/>
              <w:right w:val="dashed" w:color="000000" w:sz="8" w:space="0"/>
            </w:tcBorders>
          </w:tcPr>
          <w:p w14:paraId="1C98F6C2">
            <w:pPr>
              <w:pStyle w:val="11"/>
              <w:spacing w:before="75"/>
              <w:ind w:left="222"/>
              <w:rPr>
                <w:sz w:val="14"/>
              </w:rPr>
            </w:pPr>
            <w:r>
              <w:rPr>
                <w:sz w:val="14"/>
              </w:rPr>
              <w:t>基础设施建设</w:t>
            </w:r>
          </w:p>
        </w:tc>
        <w:tc>
          <w:tcPr>
            <w:tcW w:w="1032" w:type="dxa"/>
            <w:tcBorders>
              <w:left w:val="dashed" w:color="000000" w:sz="8" w:space="0"/>
            </w:tcBorders>
          </w:tcPr>
          <w:p w14:paraId="6CBC8E10">
            <w:pPr>
              <w:pStyle w:val="11"/>
              <w:rPr>
                <w:rFonts w:ascii="Times New Roman"/>
                <w:sz w:val="14"/>
              </w:rPr>
            </w:pPr>
          </w:p>
        </w:tc>
      </w:tr>
      <w:tr w14:paraId="2067F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725037F0">
            <w:pPr>
              <w:pStyle w:val="11"/>
              <w:spacing w:before="75"/>
              <w:ind w:left="92"/>
              <w:rPr>
                <w:sz w:val="14"/>
              </w:rPr>
            </w:pPr>
            <w:r>
              <w:rPr>
                <w:sz w:val="14"/>
              </w:rPr>
              <w:t>30110</w:t>
            </w:r>
          </w:p>
        </w:tc>
        <w:tc>
          <w:tcPr>
            <w:tcW w:w="1980" w:type="dxa"/>
            <w:tcBorders>
              <w:left w:val="dashed" w:color="000000" w:sz="8" w:space="0"/>
              <w:right w:val="dashed" w:color="000000" w:sz="8" w:space="0"/>
            </w:tcBorders>
          </w:tcPr>
          <w:p w14:paraId="1EEC3AE5">
            <w:pPr>
              <w:pStyle w:val="11"/>
              <w:spacing w:before="75"/>
              <w:ind w:left="222"/>
              <w:rPr>
                <w:sz w:val="14"/>
              </w:rPr>
            </w:pPr>
            <w:r>
              <w:rPr>
                <w:sz w:val="14"/>
              </w:rPr>
              <w:t>职工基本医疗保险缴费</w:t>
            </w:r>
          </w:p>
        </w:tc>
        <w:tc>
          <w:tcPr>
            <w:tcW w:w="1020" w:type="dxa"/>
            <w:tcBorders>
              <w:left w:val="dashed" w:color="000000" w:sz="8" w:space="0"/>
              <w:right w:val="dashed" w:color="000000" w:sz="8" w:space="0"/>
            </w:tcBorders>
          </w:tcPr>
          <w:p w14:paraId="7C48F31C">
            <w:pPr>
              <w:pStyle w:val="11"/>
              <w:spacing w:before="75"/>
              <w:ind w:right="55"/>
              <w:jc w:val="right"/>
              <w:rPr>
                <w:sz w:val="14"/>
              </w:rPr>
            </w:pPr>
            <w:r>
              <w:rPr>
                <w:sz w:val="14"/>
              </w:rPr>
              <w:t>34.43</w:t>
            </w:r>
          </w:p>
        </w:tc>
        <w:tc>
          <w:tcPr>
            <w:tcW w:w="540" w:type="dxa"/>
            <w:tcBorders>
              <w:left w:val="dashed" w:color="000000" w:sz="8" w:space="0"/>
              <w:right w:val="dashed" w:color="000000" w:sz="8" w:space="0"/>
            </w:tcBorders>
          </w:tcPr>
          <w:p w14:paraId="55CAC1D0">
            <w:pPr>
              <w:pStyle w:val="11"/>
              <w:spacing w:before="75"/>
              <w:ind w:left="97"/>
              <w:rPr>
                <w:sz w:val="14"/>
              </w:rPr>
            </w:pPr>
            <w:r>
              <w:rPr>
                <w:sz w:val="14"/>
              </w:rPr>
              <w:t>30208</w:t>
            </w:r>
          </w:p>
        </w:tc>
        <w:tc>
          <w:tcPr>
            <w:tcW w:w="1560" w:type="dxa"/>
            <w:tcBorders>
              <w:left w:val="dashed" w:color="000000" w:sz="8" w:space="0"/>
              <w:right w:val="dashed" w:color="000000" w:sz="8" w:space="0"/>
            </w:tcBorders>
          </w:tcPr>
          <w:p w14:paraId="13BAD558">
            <w:pPr>
              <w:pStyle w:val="11"/>
              <w:spacing w:before="75"/>
              <w:ind w:left="222"/>
              <w:rPr>
                <w:sz w:val="14"/>
              </w:rPr>
            </w:pPr>
            <w:r>
              <w:rPr>
                <w:sz w:val="14"/>
              </w:rPr>
              <w:t>取暖费</w:t>
            </w:r>
          </w:p>
        </w:tc>
        <w:tc>
          <w:tcPr>
            <w:tcW w:w="1020" w:type="dxa"/>
            <w:tcBorders>
              <w:left w:val="dashed" w:color="000000" w:sz="8" w:space="0"/>
              <w:right w:val="dashed" w:color="000000" w:sz="8" w:space="0"/>
            </w:tcBorders>
          </w:tcPr>
          <w:p w14:paraId="2C52653F">
            <w:pPr>
              <w:pStyle w:val="11"/>
              <w:rPr>
                <w:rFonts w:ascii="Times New Roman"/>
                <w:sz w:val="14"/>
              </w:rPr>
            </w:pPr>
          </w:p>
        </w:tc>
        <w:tc>
          <w:tcPr>
            <w:tcW w:w="540" w:type="dxa"/>
            <w:tcBorders>
              <w:left w:val="dashed" w:color="000000" w:sz="8" w:space="0"/>
              <w:right w:val="dashed" w:color="000000" w:sz="8" w:space="0"/>
            </w:tcBorders>
          </w:tcPr>
          <w:p w14:paraId="050AED7E">
            <w:pPr>
              <w:pStyle w:val="11"/>
              <w:spacing w:before="75"/>
              <w:ind w:left="97"/>
              <w:rPr>
                <w:sz w:val="14"/>
              </w:rPr>
            </w:pPr>
            <w:r>
              <w:rPr>
                <w:sz w:val="14"/>
              </w:rPr>
              <w:t>31006</w:t>
            </w:r>
          </w:p>
        </w:tc>
        <w:tc>
          <w:tcPr>
            <w:tcW w:w="2540" w:type="dxa"/>
            <w:tcBorders>
              <w:left w:val="dashed" w:color="000000" w:sz="8" w:space="0"/>
              <w:right w:val="dashed" w:color="000000" w:sz="8" w:space="0"/>
            </w:tcBorders>
          </w:tcPr>
          <w:p w14:paraId="1EC77CC9">
            <w:pPr>
              <w:pStyle w:val="11"/>
              <w:spacing w:before="75"/>
              <w:ind w:left="222"/>
              <w:rPr>
                <w:sz w:val="14"/>
              </w:rPr>
            </w:pPr>
            <w:r>
              <w:rPr>
                <w:sz w:val="14"/>
              </w:rPr>
              <w:t>大型修缮</w:t>
            </w:r>
          </w:p>
        </w:tc>
        <w:tc>
          <w:tcPr>
            <w:tcW w:w="1032" w:type="dxa"/>
            <w:tcBorders>
              <w:left w:val="dashed" w:color="000000" w:sz="8" w:space="0"/>
            </w:tcBorders>
          </w:tcPr>
          <w:p w14:paraId="53EF40FA">
            <w:pPr>
              <w:pStyle w:val="11"/>
              <w:rPr>
                <w:rFonts w:ascii="Times New Roman"/>
                <w:sz w:val="14"/>
              </w:rPr>
            </w:pPr>
          </w:p>
        </w:tc>
      </w:tr>
      <w:tr w14:paraId="225C6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0EBFF009">
            <w:pPr>
              <w:pStyle w:val="11"/>
              <w:spacing w:before="75"/>
              <w:ind w:left="92"/>
              <w:rPr>
                <w:sz w:val="14"/>
              </w:rPr>
            </w:pPr>
            <w:r>
              <w:rPr>
                <w:sz w:val="14"/>
              </w:rPr>
              <w:t>30111</w:t>
            </w:r>
          </w:p>
        </w:tc>
        <w:tc>
          <w:tcPr>
            <w:tcW w:w="1980" w:type="dxa"/>
            <w:tcBorders>
              <w:left w:val="dashed" w:color="000000" w:sz="8" w:space="0"/>
              <w:right w:val="dashed" w:color="000000" w:sz="8" w:space="0"/>
            </w:tcBorders>
          </w:tcPr>
          <w:p w14:paraId="0D381AD3">
            <w:pPr>
              <w:pStyle w:val="11"/>
              <w:spacing w:before="75"/>
              <w:ind w:left="222"/>
              <w:rPr>
                <w:sz w:val="14"/>
              </w:rPr>
            </w:pPr>
            <w:r>
              <w:rPr>
                <w:sz w:val="14"/>
              </w:rPr>
              <w:t>公务员医疗补助缴费</w:t>
            </w:r>
          </w:p>
        </w:tc>
        <w:tc>
          <w:tcPr>
            <w:tcW w:w="1020" w:type="dxa"/>
            <w:tcBorders>
              <w:left w:val="dashed" w:color="000000" w:sz="8" w:space="0"/>
              <w:right w:val="dashed" w:color="000000" w:sz="8" w:space="0"/>
            </w:tcBorders>
          </w:tcPr>
          <w:p w14:paraId="7C72598D">
            <w:pPr>
              <w:pStyle w:val="11"/>
              <w:rPr>
                <w:rFonts w:ascii="Times New Roman"/>
                <w:sz w:val="14"/>
              </w:rPr>
            </w:pPr>
          </w:p>
        </w:tc>
        <w:tc>
          <w:tcPr>
            <w:tcW w:w="540" w:type="dxa"/>
            <w:tcBorders>
              <w:left w:val="dashed" w:color="000000" w:sz="8" w:space="0"/>
              <w:right w:val="dashed" w:color="000000" w:sz="8" w:space="0"/>
            </w:tcBorders>
          </w:tcPr>
          <w:p w14:paraId="03F958D1">
            <w:pPr>
              <w:pStyle w:val="11"/>
              <w:spacing w:before="75"/>
              <w:ind w:left="97"/>
              <w:rPr>
                <w:sz w:val="14"/>
              </w:rPr>
            </w:pPr>
            <w:r>
              <w:rPr>
                <w:sz w:val="14"/>
              </w:rPr>
              <w:t>30209</w:t>
            </w:r>
          </w:p>
        </w:tc>
        <w:tc>
          <w:tcPr>
            <w:tcW w:w="1560" w:type="dxa"/>
            <w:tcBorders>
              <w:left w:val="dashed" w:color="000000" w:sz="8" w:space="0"/>
              <w:right w:val="dashed" w:color="000000" w:sz="8" w:space="0"/>
            </w:tcBorders>
          </w:tcPr>
          <w:p w14:paraId="2E82DCDA">
            <w:pPr>
              <w:pStyle w:val="11"/>
              <w:spacing w:before="75"/>
              <w:ind w:left="222"/>
              <w:rPr>
                <w:sz w:val="14"/>
              </w:rPr>
            </w:pPr>
            <w:r>
              <w:rPr>
                <w:sz w:val="14"/>
              </w:rPr>
              <w:t>物业管理费</w:t>
            </w:r>
          </w:p>
        </w:tc>
        <w:tc>
          <w:tcPr>
            <w:tcW w:w="1020" w:type="dxa"/>
            <w:tcBorders>
              <w:left w:val="dashed" w:color="000000" w:sz="8" w:space="0"/>
              <w:right w:val="dashed" w:color="000000" w:sz="8" w:space="0"/>
            </w:tcBorders>
          </w:tcPr>
          <w:p w14:paraId="492C6A09">
            <w:pPr>
              <w:pStyle w:val="11"/>
              <w:rPr>
                <w:rFonts w:ascii="Times New Roman"/>
                <w:sz w:val="14"/>
              </w:rPr>
            </w:pPr>
          </w:p>
        </w:tc>
        <w:tc>
          <w:tcPr>
            <w:tcW w:w="540" w:type="dxa"/>
            <w:tcBorders>
              <w:left w:val="dashed" w:color="000000" w:sz="8" w:space="0"/>
              <w:right w:val="dashed" w:color="000000" w:sz="8" w:space="0"/>
            </w:tcBorders>
          </w:tcPr>
          <w:p w14:paraId="79070D0D">
            <w:pPr>
              <w:pStyle w:val="11"/>
              <w:spacing w:before="75"/>
              <w:ind w:left="97"/>
              <w:rPr>
                <w:sz w:val="14"/>
              </w:rPr>
            </w:pPr>
            <w:r>
              <w:rPr>
                <w:sz w:val="14"/>
              </w:rPr>
              <w:t>31007</w:t>
            </w:r>
          </w:p>
        </w:tc>
        <w:tc>
          <w:tcPr>
            <w:tcW w:w="2540" w:type="dxa"/>
            <w:tcBorders>
              <w:left w:val="dashed" w:color="000000" w:sz="8" w:space="0"/>
              <w:right w:val="dashed" w:color="000000" w:sz="8" w:space="0"/>
            </w:tcBorders>
          </w:tcPr>
          <w:p w14:paraId="6B36245D">
            <w:pPr>
              <w:pStyle w:val="11"/>
              <w:spacing w:before="75"/>
              <w:ind w:left="222"/>
              <w:rPr>
                <w:sz w:val="14"/>
              </w:rPr>
            </w:pPr>
            <w:r>
              <w:rPr>
                <w:sz w:val="14"/>
              </w:rPr>
              <w:t>信息网络及软件购置更新</w:t>
            </w:r>
          </w:p>
        </w:tc>
        <w:tc>
          <w:tcPr>
            <w:tcW w:w="1032" w:type="dxa"/>
            <w:tcBorders>
              <w:left w:val="dashed" w:color="000000" w:sz="8" w:space="0"/>
            </w:tcBorders>
          </w:tcPr>
          <w:p w14:paraId="0BB7B745">
            <w:pPr>
              <w:pStyle w:val="11"/>
              <w:rPr>
                <w:rFonts w:ascii="Times New Roman"/>
                <w:sz w:val="14"/>
              </w:rPr>
            </w:pPr>
          </w:p>
        </w:tc>
      </w:tr>
      <w:tr w14:paraId="356CF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3DEC53D2">
            <w:pPr>
              <w:pStyle w:val="11"/>
              <w:spacing w:before="75"/>
              <w:ind w:left="92"/>
              <w:rPr>
                <w:sz w:val="14"/>
              </w:rPr>
            </w:pPr>
            <w:r>
              <w:rPr>
                <w:sz w:val="14"/>
              </w:rPr>
              <w:t>30112</w:t>
            </w:r>
          </w:p>
        </w:tc>
        <w:tc>
          <w:tcPr>
            <w:tcW w:w="1980" w:type="dxa"/>
            <w:tcBorders>
              <w:left w:val="dashed" w:color="000000" w:sz="8" w:space="0"/>
              <w:right w:val="dashed" w:color="000000" w:sz="8" w:space="0"/>
            </w:tcBorders>
          </w:tcPr>
          <w:p w14:paraId="5A99EFDE">
            <w:pPr>
              <w:pStyle w:val="11"/>
              <w:spacing w:before="75"/>
              <w:ind w:left="222"/>
              <w:rPr>
                <w:sz w:val="14"/>
              </w:rPr>
            </w:pPr>
            <w:r>
              <w:rPr>
                <w:sz w:val="14"/>
              </w:rPr>
              <w:t>其他社会保障缴费</w:t>
            </w:r>
          </w:p>
        </w:tc>
        <w:tc>
          <w:tcPr>
            <w:tcW w:w="1020" w:type="dxa"/>
            <w:tcBorders>
              <w:left w:val="dashed" w:color="000000" w:sz="8" w:space="0"/>
              <w:right w:val="dashed" w:color="000000" w:sz="8" w:space="0"/>
            </w:tcBorders>
          </w:tcPr>
          <w:p w14:paraId="2DB06ADF">
            <w:pPr>
              <w:pStyle w:val="11"/>
              <w:spacing w:before="75"/>
              <w:ind w:right="55"/>
              <w:jc w:val="right"/>
              <w:rPr>
                <w:sz w:val="14"/>
              </w:rPr>
            </w:pPr>
            <w:r>
              <w:rPr>
                <w:sz w:val="14"/>
              </w:rPr>
              <w:t>4.44</w:t>
            </w:r>
          </w:p>
        </w:tc>
        <w:tc>
          <w:tcPr>
            <w:tcW w:w="540" w:type="dxa"/>
            <w:tcBorders>
              <w:left w:val="dashed" w:color="000000" w:sz="8" w:space="0"/>
              <w:right w:val="dashed" w:color="000000" w:sz="8" w:space="0"/>
            </w:tcBorders>
          </w:tcPr>
          <w:p w14:paraId="2431A688">
            <w:pPr>
              <w:pStyle w:val="11"/>
              <w:spacing w:before="75"/>
              <w:ind w:left="97"/>
              <w:rPr>
                <w:sz w:val="14"/>
              </w:rPr>
            </w:pPr>
            <w:r>
              <w:rPr>
                <w:sz w:val="14"/>
              </w:rPr>
              <w:t>30211</w:t>
            </w:r>
          </w:p>
        </w:tc>
        <w:tc>
          <w:tcPr>
            <w:tcW w:w="1560" w:type="dxa"/>
            <w:tcBorders>
              <w:left w:val="dashed" w:color="000000" w:sz="8" w:space="0"/>
              <w:right w:val="dashed" w:color="000000" w:sz="8" w:space="0"/>
            </w:tcBorders>
          </w:tcPr>
          <w:p w14:paraId="62DC4A56">
            <w:pPr>
              <w:pStyle w:val="11"/>
              <w:spacing w:before="75"/>
              <w:ind w:left="222"/>
              <w:rPr>
                <w:sz w:val="14"/>
              </w:rPr>
            </w:pPr>
            <w:r>
              <w:rPr>
                <w:sz w:val="14"/>
              </w:rPr>
              <w:t>差旅费</w:t>
            </w:r>
          </w:p>
        </w:tc>
        <w:tc>
          <w:tcPr>
            <w:tcW w:w="1020" w:type="dxa"/>
            <w:tcBorders>
              <w:left w:val="dashed" w:color="000000" w:sz="8" w:space="0"/>
              <w:right w:val="dashed" w:color="000000" w:sz="8" w:space="0"/>
            </w:tcBorders>
          </w:tcPr>
          <w:p w14:paraId="6E5B121B">
            <w:pPr>
              <w:pStyle w:val="11"/>
              <w:rPr>
                <w:rFonts w:ascii="Times New Roman"/>
                <w:sz w:val="14"/>
              </w:rPr>
            </w:pPr>
          </w:p>
        </w:tc>
        <w:tc>
          <w:tcPr>
            <w:tcW w:w="540" w:type="dxa"/>
            <w:tcBorders>
              <w:left w:val="dashed" w:color="000000" w:sz="8" w:space="0"/>
              <w:right w:val="dashed" w:color="000000" w:sz="8" w:space="0"/>
            </w:tcBorders>
          </w:tcPr>
          <w:p w14:paraId="6F8EDC9F">
            <w:pPr>
              <w:pStyle w:val="11"/>
              <w:spacing w:before="75"/>
              <w:ind w:left="97"/>
              <w:rPr>
                <w:sz w:val="14"/>
              </w:rPr>
            </w:pPr>
            <w:r>
              <w:rPr>
                <w:sz w:val="14"/>
              </w:rPr>
              <w:t>31008</w:t>
            </w:r>
          </w:p>
        </w:tc>
        <w:tc>
          <w:tcPr>
            <w:tcW w:w="2540" w:type="dxa"/>
            <w:tcBorders>
              <w:left w:val="dashed" w:color="000000" w:sz="8" w:space="0"/>
              <w:right w:val="dashed" w:color="000000" w:sz="8" w:space="0"/>
            </w:tcBorders>
          </w:tcPr>
          <w:p w14:paraId="0370380F">
            <w:pPr>
              <w:pStyle w:val="11"/>
              <w:spacing w:before="75"/>
              <w:ind w:left="222"/>
              <w:rPr>
                <w:sz w:val="14"/>
              </w:rPr>
            </w:pPr>
            <w:r>
              <w:rPr>
                <w:sz w:val="14"/>
              </w:rPr>
              <w:t>物资储备</w:t>
            </w:r>
          </w:p>
        </w:tc>
        <w:tc>
          <w:tcPr>
            <w:tcW w:w="1032" w:type="dxa"/>
            <w:tcBorders>
              <w:left w:val="dashed" w:color="000000" w:sz="8" w:space="0"/>
            </w:tcBorders>
          </w:tcPr>
          <w:p w14:paraId="2DB7ED5F">
            <w:pPr>
              <w:pStyle w:val="11"/>
              <w:rPr>
                <w:rFonts w:ascii="Times New Roman"/>
                <w:sz w:val="14"/>
              </w:rPr>
            </w:pPr>
          </w:p>
        </w:tc>
      </w:tr>
      <w:tr w14:paraId="725C2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57300778">
            <w:pPr>
              <w:pStyle w:val="11"/>
              <w:spacing w:before="75"/>
              <w:ind w:left="92"/>
              <w:rPr>
                <w:sz w:val="14"/>
              </w:rPr>
            </w:pPr>
            <w:r>
              <w:rPr>
                <w:sz w:val="14"/>
              </w:rPr>
              <w:t>30113</w:t>
            </w:r>
          </w:p>
        </w:tc>
        <w:tc>
          <w:tcPr>
            <w:tcW w:w="1980" w:type="dxa"/>
            <w:tcBorders>
              <w:left w:val="dashed" w:color="000000" w:sz="8" w:space="0"/>
              <w:right w:val="dashed" w:color="000000" w:sz="8" w:space="0"/>
            </w:tcBorders>
          </w:tcPr>
          <w:p w14:paraId="5F98BD4C">
            <w:pPr>
              <w:pStyle w:val="11"/>
              <w:spacing w:before="75"/>
              <w:ind w:left="222"/>
              <w:rPr>
                <w:sz w:val="14"/>
              </w:rPr>
            </w:pPr>
            <w:r>
              <w:rPr>
                <w:sz w:val="14"/>
              </w:rPr>
              <w:t>住房公积金</w:t>
            </w:r>
          </w:p>
        </w:tc>
        <w:tc>
          <w:tcPr>
            <w:tcW w:w="1020" w:type="dxa"/>
            <w:tcBorders>
              <w:left w:val="dashed" w:color="000000" w:sz="8" w:space="0"/>
              <w:right w:val="dashed" w:color="000000" w:sz="8" w:space="0"/>
            </w:tcBorders>
          </w:tcPr>
          <w:p w14:paraId="426974CD">
            <w:pPr>
              <w:pStyle w:val="11"/>
              <w:spacing w:before="75"/>
              <w:ind w:right="55"/>
              <w:jc w:val="right"/>
              <w:rPr>
                <w:sz w:val="14"/>
              </w:rPr>
            </w:pPr>
            <w:r>
              <w:rPr>
                <w:sz w:val="14"/>
              </w:rPr>
              <w:t>113.15</w:t>
            </w:r>
          </w:p>
        </w:tc>
        <w:tc>
          <w:tcPr>
            <w:tcW w:w="540" w:type="dxa"/>
            <w:tcBorders>
              <w:left w:val="dashed" w:color="000000" w:sz="8" w:space="0"/>
              <w:right w:val="dashed" w:color="000000" w:sz="8" w:space="0"/>
            </w:tcBorders>
          </w:tcPr>
          <w:p w14:paraId="30BC7F52">
            <w:pPr>
              <w:pStyle w:val="11"/>
              <w:spacing w:before="75"/>
              <w:ind w:left="97"/>
              <w:rPr>
                <w:sz w:val="14"/>
              </w:rPr>
            </w:pPr>
            <w:r>
              <w:rPr>
                <w:sz w:val="14"/>
              </w:rPr>
              <w:t>30212</w:t>
            </w:r>
          </w:p>
        </w:tc>
        <w:tc>
          <w:tcPr>
            <w:tcW w:w="1560" w:type="dxa"/>
            <w:tcBorders>
              <w:left w:val="dashed" w:color="000000" w:sz="8" w:space="0"/>
              <w:right w:val="dashed" w:color="000000" w:sz="8" w:space="0"/>
            </w:tcBorders>
          </w:tcPr>
          <w:p w14:paraId="6C32F523">
            <w:pPr>
              <w:pStyle w:val="11"/>
              <w:spacing w:before="75"/>
              <w:ind w:right="55"/>
              <w:jc w:val="right"/>
              <w:rPr>
                <w:sz w:val="14"/>
              </w:rPr>
            </w:pPr>
            <w:r>
              <w:rPr>
                <w:sz w:val="14"/>
              </w:rPr>
              <w:t>因公出国（境）费用</w:t>
            </w:r>
          </w:p>
        </w:tc>
        <w:tc>
          <w:tcPr>
            <w:tcW w:w="1020" w:type="dxa"/>
            <w:tcBorders>
              <w:left w:val="dashed" w:color="000000" w:sz="8" w:space="0"/>
              <w:right w:val="dashed" w:color="000000" w:sz="8" w:space="0"/>
            </w:tcBorders>
          </w:tcPr>
          <w:p w14:paraId="563A504C">
            <w:pPr>
              <w:pStyle w:val="11"/>
              <w:rPr>
                <w:rFonts w:ascii="Times New Roman"/>
                <w:sz w:val="14"/>
              </w:rPr>
            </w:pPr>
          </w:p>
        </w:tc>
        <w:tc>
          <w:tcPr>
            <w:tcW w:w="540" w:type="dxa"/>
            <w:tcBorders>
              <w:left w:val="dashed" w:color="000000" w:sz="8" w:space="0"/>
              <w:right w:val="dashed" w:color="000000" w:sz="8" w:space="0"/>
            </w:tcBorders>
          </w:tcPr>
          <w:p w14:paraId="48A925E1">
            <w:pPr>
              <w:pStyle w:val="11"/>
              <w:spacing w:before="75"/>
              <w:ind w:left="97"/>
              <w:rPr>
                <w:sz w:val="14"/>
              </w:rPr>
            </w:pPr>
            <w:r>
              <w:rPr>
                <w:sz w:val="14"/>
              </w:rPr>
              <w:t>31009</w:t>
            </w:r>
          </w:p>
        </w:tc>
        <w:tc>
          <w:tcPr>
            <w:tcW w:w="2540" w:type="dxa"/>
            <w:tcBorders>
              <w:left w:val="dashed" w:color="000000" w:sz="8" w:space="0"/>
              <w:right w:val="dashed" w:color="000000" w:sz="8" w:space="0"/>
            </w:tcBorders>
          </w:tcPr>
          <w:p w14:paraId="37729F9F">
            <w:pPr>
              <w:pStyle w:val="11"/>
              <w:spacing w:before="75"/>
              <w:ind w:left="222"/>
              <w:rPr>
                <w:sz w:val="14"/>
              </w:rPr>
            </w:pPr>
            <w:r>
              <w:rPr>
                <w:sz w:val="14"/>
              </w:rPr>
              <w:t>土地补偿</w:t>
            </w:r>
          </w:p>
        </w:tc>
        <w:tc>
          <w:tcPr>
            <w:tcW w:w="1032" w:type="dxa"/>
            <w:tcBorders>
              <w:left w:val="dashed" w:color="000000" w:sz="8" w:space="0"/>
            </w:tcBorders>
          </w:tcPr>
          <w:p w14:paraId="5E5883C7">
            <w:pPr>
              <w:pStyle w:val="11"/>
              <w:rPr>
                <w:rFonts w:ascii="Times New Roman"/>
                <w:sz w:val="14"/>
              </w:rPr>
            </w:pPr>
          </w:p>
        </w:tc>
      </w:tr>
      <w:tr w14:paraId="2D619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18CC926D">
            <w:pPr>
              <w:pStyle w:val="11"/>
              <w:spacing w:before="75"/>
              <w:ind w:left="92"/>
              <w:rPr>
                <w:sz w:val="14"/>
              </w:rPr>
            </w:pPr>
            <w:r>
              <w:rPr>
                <w:sz w:val="14"/>
              </w:rPr>
              <w:t>30114</w:t>
            </w:r>
          </w:p>
        </w:tc>
        <w:tc>
          <w:tcPr>
            <w:tcW w:w="1980" w:type="dxa"/>
            <w:tcBorders>
              <w:left w:val="dashed" w:color="000000" w:sz="8" w:space="0"/>
              <w:right w:val="dashed" w:color="000000" w:sz="8" w:space="0"/>
            </w:tcBorders>
          </w:tcPr>
          <w:p w14:paraId="5FDD041C">
            <w:pPr>
              <w:pStyle w:val="11"/>
              <w:spacing w:before="75"/>
              <w:ind w:left="222"/>
              <w:rPr>
                <w:sz w:val="14"/>
              </w:rPr>
            </w:pPr>
            <w:r>
              <w:rPr>
                <w:sz w:val="14"/>
              </w:rPr>
              <w:t>医疗费</w:t>
            </w:r>
          </w:p>
        </w:tc>
        <w:tc>
          <w:tcPr>
            <w:tcW w:w="1020" w:type="dxa"/>
            <w:tcBorders>
              <w:left w:val="dashed" w:color="000000" w:sz="8" w:space="0"/>
              <w:right w:val="dashed" w:color="000000" w:sz="8" w:space="0"/>
            </w:tcBorders>
          </w:tcPr>
          <w:p w14:paraId="2CD83822">
            <w:pPr>
              <w:pStyle w:val="11"/>
              <w:rPr>
                <w:rFonts w:ascii="Times New Roman"/>
                <w:sz w:val="14"/>
              </w:rPr>
            </w:pPr>
          </w:p>
        </w:tc>
        <w:tc>
          <w:tcPr>
            <w:tcW w:w="540" w:type="dxa"/>
            <w:tcBorders>
              <w:left w:val="dashed" w:color="000000" w:sz="8" w:space="0"/>
              <w:right w:val="dashed" w:color="000000" w:sz="8" w:space="0"/>
            </w:tcBorders>
          </w:tcPr>
          <w:p w14:paraId="399AD2F4">
            <w:pPr>
              <w:pStyle w:val="11"/>
              <w:spacing w:before="75"/>
              <w:ind w:left="97"/>
              <w:rPr>
                <w:sz w:val="14"/>
              </w:rPr>
            </w:pPr>
            <w:r>
              <w:rPr>
                <w:sz w:val="14"/>
              </w:rPr>
              <w:t>30213</w:t>
            </w:r>
          </w:p>
        </w:tc>
        <w:tc>
          <w:tcPr>
            <w:tcW w:w="1560" w:type="dxa"/>
            <w:tcBorders>
              <w:left w:val="dashed" w:color="000000" w:sz="8" w:space="0"/>
              <w:right w:val="dashed" w:color="000000" w:sz="8" w:space="0"/>
            </w:tcBorders>
          </w:tcPr>
          <w:p w14:paraId="2EA07243">
            <w:pPr>
              <w:pStyle w:val="11"/>
              <w:spacing w:before="75"/>
              <w:ind w:left="222"/>
              <w:rPr>
                <w:sz w:val="14"/>
              </w:rPr>
            </w:pPr>
            <w:r>
              <w:rPr>
                <w:sz w:val="14"/>
              </w:rPr>
              <w:t>维修（护）费</w:t>
            </w:r>
          </w:p>
        </w:tc>
        <w:tc>
          <w:tcPr>
            <w:tcW w:w="1020" w:type="dxa"/>
            <w:tcBorders>
              <w:left w:val="dashed" w:color="000000" w:sz="8" w:space="0"/>
              <w:right w:val="dashed" w:color="000000" w:sz="8" w:space="0"/>
            </w:tcBorders>
          </w:tcPr>
          <w:p w14:paraId="5E1F1618">
            <w:pPr>
              <w:pStyle w:val="11"/>
              <w:rPr>
                <w:rFonts w:ascii="Times New Roman"/>
                <w:sz w:val="14"/>
              </w:rPr>
            </w:pPr>
          </w:p>
        </w:tc>
        <w:tc>
          <w:tcPr>
            <w:tcW w:w="540" w:type="dxa"/>
            <w:tcBorders>
              <w:left w:val="dashed" w:color="000000" w:sz="8" w:space="0"/>
              <w:right w:val="dashed" w:color="000000" w:sz="8" w:space="0"/>
            </w:tcBorders>
          </w:tcPr>
          <w:p w14:paraId="756BB92B">
            <w:pPr>
              <w:pStyle w:val="11"/>
              <w:spacing w:before="75"/>
              <w:ind w:left="97"/>
              <w:rPr>
                <w:sz w:val="14"/>
              </w:rPr>
            </w:pPr>
            <w:r>
              <w:rPr>
                <w:sz w:val="14"/>
              </w:rPr>
              <w:t>31010</w:t>
            </w:r>
          </w:p>
        </w:tc>
        <w:tc>
          <w:tcPr>
            <w:tcW w:w="2540" w:type="dxa"/>
            <w:tcBorders>
              <w:left w:val="dashed" w:color="000000" w:sz="8" w:space="0"/>
              <w:right w:val="dashed" w:color="000000" w:sz="8" w:space="0"/>
            </w:tcBorders>
          </w:tcPr>
          <w:p w14:paraId="0526993F">
            <w:pPr>
              <w:pStyle w:val="11"/>
              <w:spacing w:before="75"/>
              <w:ind w:left="222"/>
              <w:rPr>
                <w:sz w:val="14"/>
              </w:rPr>
            </w:pPr>
            <w:r>
              <w:rPr>
                <w:sz w:val="14"/>
              </w:rPr>
              <w:t>安置补助</w:t>
            </w:r>
          </w:p>
        </w:tc>
        <w:tc>
          <w:tcPr>
            <w:tcW w:w="1032" w:type="dxa"/>
            <w:tcBorders>
              <w:left w:val="dashed" w:color="000000" w:sz="8" w:space="0"/>
            </w:tcBorders>
          </w:tcPr>
          <w:p w14:paraId="0E72271D">
            <w:pPr>
              <w:pStyle w:val="11"/>
              <w:rPr>
                <w:rFonts w:ascii="Times New Roman"/>
                <w:sz w:val="14"/>
              </w:rPr>
            </w:pPr>
          </w:p>
        </w:tc>
      </w:tr>
      <w:tr w14:paraId="2BB1B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6CC92979">
            <w:pPr>
              <w:pStyle w:val="11"/>
              <w:spacing w:before="75"/>
              <w:ind w:left="92"/>
              <w:rPr>
                <w:sz w:val="14"/>
              </w:rPr>
            </w:pPr>
            <w:r>
              <w:rPr>
                <w:sz w:val="14"/>
              </w:rPr>
              <w:t>30199</w:t>
            </w:r>
          </w:p>
        </w:tc>
        <w:tc>
          <w:tcPr>
            <w:tcW w:w="1980" w:type="dxa"/>
            <w:tcBorders>
              <w:left w:val="dashed" w:color="000000" w:sz="8" w:space="0"/>
              <w:right w:val="dashed" w:color="000000" w:sz="8" w:space="0"/>
            </w:tcBorders>
          </w:tcPr>
          <w:p w14:paraId="4C725149">
            <w:pPr>
              <w:pStyle w:val="11"/>
              <w:spacing w:before="75"/>
              <w:ind w:left="222"/>
              <w:rPr>
                <w:sz w:val="14"/>
              </w:rPr>
            </w:pPr>
            <w:r>
              <w:rPr>
                <w:sz w:val="14"/>
              </w:rPr>
              <w:t>其他工资福利支出</w:t>
            </w:r>
          </w:p>
        </w:tc>
        <w:tc>
          <w:tcPr>
            <w:tcW w:w="1020" w:type="dxa"/>
            <w:tcBorders>
              <w:left w:val="dashed" w:color="000000" w:sz="8" w:space="0"/>
              <w:right w:val="dashed" w:color="000000" w:sz="8" w:space="0"/>
            </w:tcBorders>
          </w:tcPr>
          <w:p w14:paraId="461E4632">
            <w:pPr>
              <w:pStyle w:val="11"/>
              <w:rPr>
                <w:rFonts w:ascii="Times New Roman"/>
                <w:sz w:val="14"/>
              </w:rPr>
            </w:pPr>
          </w:p>
        </w:tc>
        <w:tc>
          <w:tcPr>
            <w:tcW w:w="540" w:type="dxa"/>
            <w:tcBorders>
              <w:left w:val="dashed" w:color="000000" w:sz="8" w:space="0"/>
              <w:right w:val="dashed" w:color="000000" w:sz="8" w:space="0"/>
            </w:tcBorders>
          </w:tcPr>
          <w:p w14:paraId="10B49092">
            <w:pPr>
              <w:pStyle w:val="11"/>
              <w:spacing w:before="75"/>
              <w:ind w:left="97"/>
              <w:rPr>
                <w:sz w:val="14"/>
              </w:rPr>
            </w:pPr>
            <w:r>
              <w:rPr>
                <w:sz w:val="14"/>
              </w:rPr>
              <w:t>30214</w:t>
            </w:r>
          </w:p>
        </w:tc>
        <w:tc>
          <w:tcPr>
            <w:tcW w:w="1560" w:type="dxa"/>
            <w:tcBorders>
              <w:left w:val="dashed" w:color="000000" w:sz="8" w:space="0"/>
              <w:right w:val="dashed" w:color="000000" w:sz="8" w:space="0"/>
            </w:tcBorders>
          </w:tcPr>
          <w:p w14:paraId="3A673E91">
            <w:pPr>
              <w:pStyle w:val="11"/>
              <w:spacing w:before="75"/>
              <w:ind w:left="222"/>
              <w:rPr>
                <w:sz w:val="14"/>
              </w:rPr>
            </w:pPr>
            <w:r>
              <w:rPr>
                <w:sz w:val="14"/>
              </w:rPr>
              <w:t>租赁费</w:t>
            </w:r>
          </w:p>
        </w:tc>
        <w:tc>
          <w:tcPr>
            <w:tcW w:w="1020" w:type="dxa"/>
            <w:tcBorders>
              <w:left w:val="dashed" w:color="000000" w:sz="8" w:space="0"/>
              <w:right w:val="dashed" w:color="000000" w:sz="8" w:space="0"/>
            </w:tcBorders>
          </w:tcPr>
          <w:p w14:paraId="75E783A6">
            <w:pPr>
              <w:pStyle w:val="11"/>
              <w:rPr>
                <w:rFonts w:ascii="Times New Roman"/>
                <w:sz w:val="14"/>
              </w:rPr>
            </w:pPr>
          </w:p>
        </w:tc>
        <w:tc>
          <w:tcPr>
            <w:tcW w:w="540" w:type="dxa"/>
            <w:tcBorders>
              <w:left w:val="dashed" w:color="000000" w:sz="8" w:space="0"/>
              <w:right w:val="dashed" w:color="000000" w:sz="8" w:space="0"/>
            </w:tcBorders>
          </w:tcPr>
          <w:p w14:paraId="46B0C6E7">
            <w:pPr>
              <w:pStyle w:val="11"/>
              <w:spacing w:before="75"/>
              <w:ind w:left="97"/>
              <w:rPr>
                <w:sz w:val="14"/>
              </w:rPr>
            </w:pPr>
            <w:r>
              <w:rPr>
                <w:sz w:val="14"/>
              </w:rPr>
              <w:t>31011</w:t>
            </w:r>
          </w:p>
        </w:tc>
        <w:tc>
          <w:tcPr>
            <w:tcW w:w="2540" w:type="dxa"/>
            <w:tcBorders>
              <w:left w:val="dashed" w:color="000000" w:sz="8" w:space="0"/>
              <w:right w:val="dashed" w:color="000000" w:sz="8" w:space="0"/>
            </w:tcBorders>
          </w:tcPr>
          <w:p w14:paraId="080ACF02">
            <w:pPr>
              <w:pStyle w:val="11"/>
              <w:spacing w:before="75"/>
              <w:ind w:left="222"/>
              <w:rPr>
                <w:sz w:val="14"/>
              </w:rPr>
            </w:pPr>
            <w:r>
              <w:rPr>
                <w:sz w:val="14"/>
              </w:rPr>
              <w:t>地上附着物和青苗补偿</w:t>
            </w:r>
          </w:p>
        </w:tc>
        <w:tc>
          <w:tcPr>
            <w:tcW w:w="1032" w:type="dxa"/>
            <w:tcBorders>
              <w:left w:val="dashed" w:color="000000" w:sz="8" w:space="0"/>
            </w:tcBorders>
          </w:tcPr>
          <w:p w14:paraId="7963ADD7">
            <w:pPr>
              <w:pStyle w:val="11"/>
              <w:rPr>
                <w:rFonts w:ascii="Times New Roman"/>
                <w:sz w:val="14"/>
              </w:rPr>
            </w:pPr>
          </w:p>
        </w:tc>
      </w:tr>
      <w:tr w14:paraId="64790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7C496C99">
            <w:pPr>
              <w:pStyle w:val="11"/>
              <w:spacing w:before="75"/>
              <w:ind w:left="77"/>
              <w:rPr>
                <w:sz w:val="14"/>
              </w:rPr>
            </w:pPr>
            <w:r>
              <w:rPr>
                <w:sz w:val="14"/>
              </w:rPr>
              <w:t>303</w:t>
            </w:r>
          </w:p>
        </w:tc>
        <w:tc>
          <w:tcPr>
            <w:tcW w:w="1980" w:type="dxa"/>
            <w:tcBorders>
              <w:left w:val="dashed" w:color="000000" w:sz="8" w:space="0"/>
              <w:right w:val="dashed" w:color="000000" w:sz="8" w:space="0"/>
            </w:tcBorders>
          </w:tcPr>
          <w:p w14:paraId="16170D2A">
            <w:pPr>
              <w:pStyle w:val="11"/>
              <w:spacing w:before="75"/>
              <w:ind w:left="82"/>
              <w:rPr>
                <w:sz w:val="14"/>
              </w:rPr>
            </w:pPr>
            <w:r>
              <w:rPr>
                <w:sz w:val="14"/>
              </w:rPr>
              <w:t>对个人和家庭的补助</w:t>
            </w:r>
          </w:p>
        </w:tc>
        <w:tc>
          <w:tcPr>
            <w:tcW w:w="1020" w:type="dxa"/>
            <w:tcBorders>
              <w:left w:val="dashed" w:color="000000" w:sz="8" w:space="0"/>
              <w:right w:val="dashed" w:color="000000" w:sz="8" w:space="0"/>
            </w:tcBorders>
          </w:tcPr>
          <w:p w14:paraId="2A67EB65">
            <w:pPr>
              <w:pStyle w:val="11"/>
              <w:spacing w:before="75"/>
              <w:ind w:right="55"/>
              <w:jc w:val="right"/>
              <w:rPr>
                <w:sz w:val="14"/>
              </w:rPr>
            </w:pPr>
            <w:r>
              <w:rPr>
                <w:sz w:val="14"/>
              </w:rPr>
              <w:t>63.78</w:t>
            </w:r>
          </w:p>
        </w:tc>
        <w:tc>
          <w:tcPr>
            <w:tcW w:w="540" w:type="dxa"/>
            <w:tcBorders>
              <w:left w:val="dashed" w:color="000000" w:sz="8" w:space="0"/>
              <w:right w:val="dashed" w:color="000000" w:sz="8" w:space="0"/>
            </w:tcBorders>
          </w:tcPr>
          <w:p w14:paraId="0C7903BE">
            <w:pPr>
              <w:pStyle w:val="11"/>
              <w:spacing w:before="75"/>
              <w:ind w:left="97"/>
              <w:rPr>
                <w:sz w:val="14"/>
              </w:rPr>
            </w:pPr>
            <w:r>
              <w:rPr>
                <w:sz w:val="14"/>
              </w:rPr>
              <w:t>30215</w:t>
            </w:r>
          </w:p>
        </w:tc>
        <w:tc>
          <w:tcPr>
            <w:tcW w:w="1560" w:type="dxa"/>
            <w:tcBorders>
              <w:left w:val="dashed" w:color="000000" w:sz="8" w:space="0"/>
              <w:right w:val="dashed" w:color="000000" w:sz="8" w:space="0"/>
            </w:tcBorders>
          </w:tcPr>
          <w:p w14:paraId="0F1A8E67">
            <w:pPr>
              <w:pStyle w:val="11"/>
              <w:spacing w:before="75"/>
              <w:ind w:left="222"/>
              <w:rPr>
                <w:sz w:val="14"/>
              </w:rPr>
            </w:pPr>
            <w:r>
              <w:rPr>
                <w:sz w:val="14"/>
              </w:rPr>
              <w:t>会议费</w:t>
            </w:r>
          </w:p>
        </w:tc>
        <w:tc>
          <w:tcPr>
            <w:tcW w:w="1020" w:type="dxa"/>
            <w:tcBorders>
              <w:left w:val="dashed" w:color="000000" w:sz="8" w:space="0"/>
              <w:right w:val="dashed" w:color="000000" w:sz="8" w:space="0"/>
            </w:tcBorders>
          </w:tcPr>
          <w:p w14:paraId="2CAB2047">
            <w:pPr>
              <w:pStyle w:val="11"/>
              <w:rPr>
                <w:rFonts w:ascii="Times New Roman"/>
                <w:sz w:val="14"/>
              </w:rPr>
            </w:pPr>
          </w:p>
        </w:tc>
        <w:tc>
          <w:tcPr>
            <w:tcW w:w="540" w:type="dxa"/>
            <w:tcBorders>
              <w:left w:val="dashed" w:color="000000" w:sz="8" w:space="0"/>
              <w:right w:val="dashed" w:color="000000" w:sz="8" w:space="0"/>
            </w:tcBorders>
          </w:tcPr>
          <w:p w14:paraId="2A9D4FF1">
            <w:pPr>
              <w:pStyle w:val="11"/>
              <w:spacing w:before="75"/>
              <w:ind w:left="97"/>
              <w:rPr>
                <w:sz w:val="14"/>
              </w:rPr>
            </w:pPr>
            <w:r>
              <w:rPr>
                <w:sz w:val="14"/>
              </w:rPr>
              <w:t>31012</w:t>
            </w:r>
          </w:p>
        </w:tc>
        <w:tc>
          <w:tcPr>
            <w:tcW w:w="2540" w:type="dxa"/>
            <w:tcBorders>
              <w:left w:val="dashed" w:color="000000" w:sz="8" w:space="0"/>
              <w:right w:val="dashed" w:color="000000" w:sz="8" w:space="0"/>
            </w:tcBorders>
          </w:tcPr>
          <w:p w14:paraId="38B3017F">
            <w:pPr>
              <w:pStyle w:val="11"/>
              <w:spacing w:before="75"/>
              <w:ind w:left="222"/>
              <w:rPr>
                <w:sz w:val="14"/>
              </w:rPr>
            </w:pPr>
            <w:r>
              <w:rPr>
                <w:sz w:val="14"/>
              </w:rPr>
              <w:t>拆迁补偿</w:t>
            </w:r>
          </w:p>
        </w:tc>
        <w:tc>
          <w:tcPr>
            <w:tcW w:w="1032" w:type="dxa"/>
            <w:tcBorders>
              <w:left w:val="dashed" w:color="000000" w:sz="8" w:space="0"/>
            </w:tcBorders>
          </w:tcPr>
          <w:p w14:paraId="3A029FB8">
            <w:pPr>
              <w:pStyle w:val="11"/>
              <w:rPr>
                <w:rFonts w:ascii="Times New Roman"/>
                <w:sz w:val="14"/>
              </w:rPr>
            </w:pPr>
          </w:p>
        </w:tc>
      </w:tr>
      <w:tr w14:paraId="0ADA3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3F73A24D">
            <w:pPr>
              <w:pStyle w:val="11"/>
              <w:spacing w:before="75"/>
              <w:ind w:left="92"/>
              <w:rPr>
                <w:sz w:val="14"/>
              </w:rPr>
            </w:pPr>
            <w:r>
              <w:rPr>
                <w:sz w:val="14"/>
              </w:rPr>
              <w:t>30301</w:t>
            </w:r>
          </w:p>
        </w:tc>
        <w:tc>
          <w:tcPr>
            <w:tcW w:w="1980" w:type="dxa"/>
            <w:tcBorders>
              <w:left w:val="dashed" w:color="000000" w:sz="8" w:space="0"/>
              <w:right w:val="dashed" w:color="000000" w:sz="8" w:space="0"/>
            </w:tcBorders>
          </w:tcPr>
          <w:p w14:paraId="7227C6AF">
            <w:pPr>
              <w:pStyle w:val="11"/>
              <w:spacing w:before="75"/>
              <w:ind w:left="222"/>
              <w:rPr>
                <w:sz w:val="14"/>
              </w:rPr>
            </w:pPr>
            <w:r>
              <w:rPr>
                <w:sz w:val="14"/>
              </w:rPr>
              <w:t>离休费</w:t>
            </w:r>
          </w:p>
        </w:tc>
        <w:tc>
          <w:tcPr>
            <w:tcW w:w="1020" w:type="dxa"/>
            <w:tcBorders>
              <w:left w:val="dashed" w:color="000000" w:sz="8" w:space="0"/>
              <w:right w:val="dashed" w:color="000000" w:sz="8" w:space="0"/>
            </w:tcBorders>
          </w:tcPr>
          <w:p w14:paraId="11C127C9">
            <w:pPr>
              <w:pStyle w:val="11"/>
              <w:rPr>
                <w:rFonts w:ascii="Times New Roman"/>
                <w:sz w:val="14"/>
              </w:rPr>
            </w:pPr>
          </w:p>
        </w:tc>
        <w:tc>
          <w:tcPr>
            <w:tcW w:w="540" w:type="dxa"/>
            <w:tcBorders>
              <w:left w:val="dashed" w:color="000000" w:sz="8" w:space="0"/>
              <w:right w:val="dashed" w:color="000000" w:sz="8" w:space="0"/>
            </w:tcBorders>
          </w:tcPr>
          <w:p w14:paraId="019CE7AB">
            <w:pPr>
              <w:pStyle w:val="11"/>
              <w:spacing w:before="75"/>
              <w:ind w:left="97"/>
              <w:rPr>
                <w:sz w:val="14"/>
              </w:rPr>
            </w:pPr>
            <w:r>
              <w:rPr>
                <w:sz w:val="14"/>
              </w:rPr>
              <w:t>30216</w:t>
            </w:r>
          </w:p>
        </w:tc>
        <w:tc>
          <w:tcPr>
            <w:tcW w:w="1560" w:type="dxa"/>
            <w:tcBorders>
              <w:left w:val="dashed" w:color="000000" w:sz="8" w:space="0"/>
              <w:right w:val="dashed" w:color="000000" w:sz="8" w:space="0"/>
            </w:tcBorders>
          </w:tcPr>
          <w:p w14:paraId="738F2925">
            <w:pPr>
              <w:pStyle w:val="11"/>
              <w:spacing w:before="75"/>
              <w:ind w:left="222"/>
              <w:rPr>
                <w:sz w:val="14"/>
              </w:rPr>
            </w:pPr>
            <w:r>
              <w:rPr>
                <w:sz w:val="14"/>
              </w:rPr>
              <w:t>培训费</w:t>
            </w:r>
          </w:p>
        </w:tc>
        <w:tc>
          <w:tcPr>
            <w:tcW w:w="1020" w:type="dxa"/>
            <w:tcBorders>
              <w:left w:val="dashed" w:color="000000" w:sz="8" w:space="0"/>
              <w:right w:val="dashed" w:color="000000" w:sz="8" w:space="0"/>
            </w:tcBorders>
          </w:tcPr>
          <w:p w14:paraId="03E20337">
            <w:pPr>
              <w:pStyle w:val="11"/>
              <w:rPr>
                <w:rFonts w:ascii="Times New Roman"/>
                <w:sz w:val="14"/>
              </w:rPr>
            </w:pPr>
          </w:p>
        </w:tc>
        <w:tc>
          <w:tcPr>
            <w:tcW w:w="540" w:type="dxa"/>
            <w:tcBorders>
              <w:left w:val="dashed" w:color="000000" w:sz="8" w:space="0"/>
              <w:right w:val="dashed" w:color="000000" w:sz="8" w:space="0"/>
            </w:tcBorders>
          </w:tcPr>
          <w:p w14:paraId="1834248C">
            <w:pPr>
              <w:pStyle w:val="11"/>
              <w:spacing w:before="75"/>
              <w:ind w:left="97"/>
              <w:rPr>
                <w:sz w:val="14"/>
              </w:rPr>
            </w:pPr>
            <w:r>
              <w:rPr>
                <w:sz w:val="14"/>
              </w:rPr>
              <w:t>31013</w:t>
            </w:r>
          </w:p>
        </w:tc>
        <w:tc>
          <w:tcPr>
            <w:tcW w:w="2540" w:type="dxa"/>
            <w:tcBorders>
              <w:left w:val="dashed" w:color="000000" w:sz="8" w:space="0"/>
              <w:right w:val="dashed" w:color="000000" w:sz="8" w:space="0"/>
            </w:tcBorders>
          </w:tcPr>
          <w:p w14:paraId="4927DE3D">
            <w:pPr>
              <w:pStyle w:val="11"/>
              <w:spacing w:before="75"/>
              <w:ind w:left="222"/>
              <w:rPr>
                <w:sz w:val="14"/>
              </w:rPr>
            </w:pPr>
            <w:r>
              <w:rPr>
                <w:sz w:val="14"/>
              </w:rPr>
              <w:t>公务用车购置</w:t>
            </w:r>
          </w:p>
        </w:tc>
        <w:tc>
          <w:tcPr>
            <w:tcW w:w="1032" w:type="dxa"/>
            <w:tcBorders>
              <w:left w:val="dashed" w:color="000000" w:sz="8" w:space="0"/>
            </w:tcBorders>
          </w:tcPr>
          <w:p w14:paraId="2BA6FAF1">
            <w:pPr>
              <w:pStyle w:val="11"/>
              <w:rPr>
                <w:rFonts w:ascii="Times New Roman"/>
                <w:sz w:val="14"/>
              </w:rPr>
            </w:pPr>
          </w:p>
        </w:tc>
      </w:tr>
      <w:tr w14:paraId="5AD5E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4CDC76B4">
            <w:pPr>
              <w:pStyle w:val="11"/>
              <w:spacing w:before="75"/>
              <w:ind w:left="92"/>
              <w:rPr>
                <w:sz w:val="14"/>
              </w:rPr>
            </w:pPr>
            <w:r>
              <w:rPr>
                <w:sz w:val="14"/>
              </w:rPr>
              <w:t>30302</w:t>
            </w:r>
          </w:p>
        </w:tc>
        <w:tc>
          <w:tcPr>
            <w:tcW w:w="1980" w:type="dxa"/>
            <w:tcBorders>
              <w:left w:val="dashed" w:color="000000" w:sz="8" w:space="0"/>
              <w:right w:val="dashed" w:color="000000" w:sz="8" w:space="0"/>
            </w:tcBorders>
          </w:tcPr>
          <w:p w14:paraId="532C82EA">
            <w:pPr>
              <w:pStyle w:val="11"/>
              <w:spacing w:before="75"/>
              <w:ind w:left="222"/>
              <w:rPr>
                <w:sz w:val="14"/>
              </w:rPr>
            </w:pPr>
            <w:r>
              <w:rPr>
                <w:sz w:val="14"/>
              </w:rPr>
              <w:t>退休费</w:t>
            </w:r>
          </w:p>
        </w:tc>
        <w:tc>
          <w:tcPr>
            <w:tcW w:w="1020" w:type="dxa"/>
            <w:tcBorders>
              <w:left w:val="dashed" w:color="000000" w:sz="8" w:space="0"/>
              <w:right w:val="dashed" w:color="000000" w:sz="8" w:space="0"/>
            </w:tcBorders>
          </w:tcPr>
          <w:p w14:paraId="63DE0924">
            <w:pPr>
              <w:pStyle w:val="11"/>
              <w:spacing w:before="75"/>
              <w:ind w:right="55"/>
              <w:jc w:val="right"/>
              <w:rPr>
                <w:sz w:val="14"/>
              </w:rPr>
            </w:pPr>
            <w:r>
              <w:rPr>
                <w:sz w:val="14"/>
              </w:rPr>
              <w:t>5.93</w:t>
            </w:r>
          </w:p>
        </w:tc>
        <w:tc>
          <w:tcPr>
            <w:tcW w:w="540" w:type="dxa"/>
            <w:tcBorders>
              <w:left w:val="dashed" w:color="000000" w:sz="8" w:space="0"/>
              <w:right w:val="dashed" w:color="000000" w:sz="8" w:space="0"/>
            </w:tcBorders>
          </w:tcPr>
          <w:p w14:paraId="7C0920EB">
            <w:pPr>
              <w:pStyle w:val="11"/>
              <w:spacing w:before="75"/>
              <w:ind w:left="97"/>
              <w:rPr>
                <w:sz w:val="14"/>
              </w:rPr>
            </w:pPr>
            <w:r>
              <w:rPr>
                <w:sz w:val="14"/>
              </w:rPr>
              <w:t>30217</w:t>
            </w:r>
          </w:p>
        </w:tc>
        <w:tc>
          <w:tcPr>
            <w:tcW w:w="1560" w:type="dxa"/>
            <w:tcBorders>
              <w:left w:val="dashed" w:color="000000" w:sz="8" w:space="0"/>
              <w:right w:val="dashed" w:color="000000" w:sz="8" w:space="0"/>
            </w:tcBorders>
          </w:tcPr>
          <w:p w14:paraId="335947D1">
            <w:pPr>
              <w:pStyle w:val="11"/>
              <w:spacing w:before="75"/>
              <w:ind w:left="222"/>
              <w:rPr>
                <w:sz w:val="14"/>
              </w:rPr>
            </w:pPr>
            <w:r>
              <w:rPr>
                <w:sz w:val="14"/>
              </w:rPr>
              <w:t>公务接待费</w:t>
            </w:r>
          </w:p>
        </w:tc>
        <w:tc>
          <w:tcPr>
            <w:tcW w:w="1020" w:type="dxa"/>
            <w:tcBorders>
              <w:left w:val="dashed" w:color="000000" w:sz="8" w:space="0"/>
              <w:right w:val="dashed" w:color="000000" w:sz="8" w:space="0"/>
            </w:tcBorders>
          </w:tcPr>
          <w:p w14:paraId="1A195B88">
            <w:pPr>
              <w:pStyle w:val="11"/>
              <w:rPr>
                <w:rFonts w:ascii="Times New Roman"/>
                <w:sz w:val="14"/>
              </w:rPr>
            </w:pPr>
          </w:p>
        </w:tc>
        <w:tc>
          <w:tcPr>
            <w:tcW w:w="540" w:type="dxa"/>
            <w:tcBorders>
              <w:left w:val="dashed" w:color="000000" w:sz="8" w:space="0"/>
              <w:right w:val="dashed" w:color="000000" w:sz="8" w:space="0"/>
            </w:tcBorders>
          </w:tcPr>
          <w:p w14:paraId="3D05B890">
            <w:pPr>
              <w:pStyle w:val="11"/>
              <w:spacing w:before="75"/>
              <w:ind w:left="97"/>
              <w:rPr>
                <w:sz w:val="14"/>
              </w:rPr>
            </w:pPr>
            <w:r>
              <w:rPr>
                <w:sz w:val="14"/>
              </w:rPr>
              <w:t>31019</w:t>
            </w:r>
          </w:p>
        </w:tc>
        <w:tc>
          <w:tcPr>
            <w:tcW w:w="2540" w:type="dxa"/>
            <w:tcBorders>
              <w:left w:val="dashed" w:color="000000" w:sz="8" w:space="0"/>
              <w:right w:val="dashed" w:color="000000" w:sz="8" w:space="0"/>
            </w:tcBorders>
          </w:tcPr>
          <w:p w14:paraId="053077BE">
            <w:pPr>
              <w:pStyle w:val="11"/>
              <w:spacing w:before="75"/>
              <w:ind w:left="222"/>
              <w:rPr>
                <w:sz w:val="14"/>
              </w:rPr>
            </w:pPr>
            <w:r>
              <w:rPr>
                <w:sz w:val="14"/>
              </w:rPr>
              <w:t>其他交通工具购置</w:t>
            </w:r>
          </w:p>
        </w:tc>
        <w:tc>
          <w:tcPr>
            <w:tcW w:w="1032" w:type="dxa"/>
            <w:tcBorders>
              <w:left w:val="dashed" w:color="000000" w:sz="8" w:space="0"/>
            </w:tcBorders>
          </w:tcPr>
          <w:p w14:paraId="1A392DF0">
            <w:pPr>
              <w:pStyle w:val="11"/>
              <w:rPr>
                <w:rFonts w:ascii="Times New Roman"/>
                <w:sz w:val="14"/>
              </w:rPr>
            </w:pPr>
          </w:p>
        </w:tc>
      </w:tr>
      <w:tr w14:paraId="4E470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160E4C18">
            <w:pPr>
              <w:pStyle w:val="11"/>
              <w:spacing w:before="75"/>
              <w:ind w:left="92"/>
              <w:rPr>
                <w:sz w:val="14"/>
              </w:rPr>
            </w:pPr>
            <w:r>
              <w:rPr>
                <w:sz w:val="14"/>
              </w:rPr>
              <w:t>30303</w:t>
            </w:r>
          </w:p>
        </w:tc>
        <w:tc>
          <w:tcPr>
            <w:tcW w:w="1980" w:type="dxa"/>
            <w:tcBorders>
              <w:left w:val="dashed" w:color="000000" w:sz="8" w:space="0"/>
              <w:right w:val="dashed" w:color="000000" w:sz="8" w:space="0"/>
            </w:tcBorders>
          </w:tcPr>
          <w:p w14:paraId="3ABC4A0E">
            <w:pPr>
              <w:pStyle w:val="11"/>
              <w:spacing w:before="75"/>
              <w:ind w:left="222"/>
              <w:rPr>
                <w:sz w:val="14"/>
              </w:rPr>
            </w:pPr>
            <w:r>
              <w:rPr>
                <w:sz w:val="14"/>
              </w:rPr>
              <w:t>退职（役）费</w:t>
            </w:r>
          </w:p>
        </w:tc>
        <w:tc>
          <w:tcPr>
            <w:tcW w:w="1020" w:type="dxa"/>
            <w:tcBorders>
              <w:left w:val="dashed" w:color="000000" w:sz="8" w:space="0"/>
              <w:right w:val="dashed" w:color="000000" w:sz="8" w:space="0"/>
            </w:tcBorders>
          </w:tcPr>
          <w:p w14:paraId="616751FE">
            <w:pPr>
              <w:pStyle w:val="11"/>
              <w:rPr>
                <w:rFonts w:ascii="Times New Roman"/>
                <w:sz w:val="14"/>
              </w:rPr>
            </w:pPr>
          </w:p>
        </w:tc>
        <w:tc>
          <w:tcPr>
            <w:tcW w:w="540" w:type="dxa"/>
            <w:tcBorders>
              <w:left w:val="dashed" w:color="000000" w:sz="8" w:space="0"/>
              <w:right w:val="dashed" w:color="000000" w:sz="8" w:space="0"/>
            </w:tcBorders>
          </w:tcPr>
          <w:p w14:paraId="105793C7">
            <w:pPr>
              <w:pStyle w:val="11"/>
              <w:spacing w:before="75"/>
              <w:ind w:left="97"/>
              <w:rPr>
                <w:sz w:val="14"/>
              </w:rPr>
            </w:pPr>
            <w:r>
              <w:rPr>
                <w:sz w:val="14"/>
              </w:rPr>
              <w:t>30218</w:t>
            </w:r>
          </w:p>
        </w:tc>
        <w:tc>
          <w:tcPr>
            <w:tcW w:w="1560" w:type="dxa"/>
            <w:tcBorders>
              <w:left w:val="dashed" w:color="000000" w:sz="8" w:space="0"/>
              <w:right w:val="dashed" w:color="000000" w:sz="8" w:space="0"/>
            </w:tcBorders>
          </w:tcPr>
          <w:p w14:paraId="58E31924">
            <w:pPr>
              <w:pStyle w:val="11"/>
              <w:spacing w:before="75"/>
              <w:ind w:left="222"/>
              <w:rPr>
                <w:sz w:val="14"/>
              </w:rPr>
            </w:pPr>
            <w:r>
              <w:rPr>
                <w:sz w:val="14"/>
              </w:rPr>
              <w:t>专用材料费</w:t>
            </w:r>
          </w:p>
        </w:tc>
        <w:tc>
          <w:tcPr>
            <w:tcW w:w="1020" w:type="dxa"/>
            <w:tcBorders>
              <w:left w:val="dashed" w:color="000000" w:sz="8" w:space="0"/>
              <w:right w:val="dashed" w:color="000000" w:sz="8" w:space="0"/>
            </w:tcBorders>
          </w:tcPr>
          <w:p w14:paraId="585F4D4D">
            <w:pPr>
              <w:pStyle w:val="11"/>
              <w:rPr>
                <w:rFonts w:ascii="Times New Roman"/>
                <w:sz w:val="14"/>
              </w:rPr>
            </w:pPr>
          </w:p>
        </w:tc>
        <w:tc>
          <w:tcPr>
            <w:tcW w:w="540" w:type="dxa"/>
            <w:tcBorders>
              <w:left w:val="dashed" w:color="000000" w:sz="8" w:space="0"/>
              <w:right w:val="dashed" w:color="000000" w:sz="8" w:space="0"/>
            </w:tcBorders>
          </w:tcPr>
          <w:p w14:paraId="0112BBAC">
            <w:pPr>
              <w:pStyle w:val="11"/>
              <w:spacing w:before="75"/>
              <w:ind w:left="97"/>
              <w:rPr>
                <w:sz w:val="14"/>
              </w:rPr>
            </w:pPr>
            <w:r>
              <w:rPr>
                <w:sz w:val="14"/>
              </w:rPr>
              <w:t>31021</w:t>
            </w:r>
          </w:p>
        </w:tc>
        <w:tc>
          <w:tcPr>
            <w:tcW w:w="2540" w:type="dxa"/>
            <w:tcBorders>
              <w:left w:val="dashed" w:color="000000" w:sz="8" w:space="0"/>
              <w:right w:val="dashed" w:color="000000" w:sz="8" w:space="0"/>
            </w:tcBorders>
          </w:tcPr>
          <w:p w14:paraId="2E573ADE">
            <w:pPr>
              <w:pStyle w:val="11"/>
              <w:spacing w:before="75"/>
              <w:ind w:left="222"/>
              <w:rPr>
                <w:sz w:val="14"/>
              </w:rPr>
            </w:pPr>
            <w:r>
              <w:rPr>
                <w:sz w:val="14"/>
              </w:rPr>
              <w:t>文物和陈列品购置</w:t>
            </w:r>
          </w:p>
        </w:tc>
        <w:tc>
          <w:tcPr>
            <w:tcW w:w="1032" w:type="dxa"/>
            <w:tcBorders>
              <w:left w:val="dashed" w:color="000000" w:sz="8" w:space="0"/>
            </w:tcBorders>
          </w:tcPr>
          <w:p w14:paraId="24B096CD">
            <w:pPr>
              <w:pStyle w:val="11"/>
              <w:rPr>
                <w:rFonts w:ascii="Times New Roman"/>
                <w:sz w:val="14"/>
              </w:rPr>
            </w:pPr>
          </w:p>
        </w:tc>
      </w:tr>
      <w:tr w14:paraId="4C1D7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1405DFDE">
            <w:pPr>
              <w:pStyle w:val="11"/>
              <w:spacing w:before="75"/>
              <w:ind w:left="92"/>
              <w:rPr>
                <w:sz w:val="14"/>
              </w:rPr>
            </w:pPr>
            <w:r>
              <w:rPr>
                <w:sz w:val="14"/>
              </w:rPr>
              <w:t>30304</w:t>
            </w:r>
          </w:p>
        </w:tc>
        <w:tc>
          <w:tcPr>
            <w:tcW w:w="1980" w:type="dxa"/>
            <w:tcBorders>
              <w:left w:val="dashed" w:color="000000" w:sz="8" w:space="0"/>
              <w:right w:val="dashed" w:color="000000" w:sz="8" w:space="0"/>
            </w:tcBorders>
          </w:tcPr>
          <w:p w14:paraId="3EEB6D16">
            <w:pPr>
              <w:pStyle w:val="11"/>
              <w:spacing w:before="75"/>
              <w:ind w:left="222"/>
              <w:rPr>
                <w:sz w:val="14"/>
              </w:rPr>
            </w:pPr>
            <w:r>
              <w:rPr>
                <w:sz w:val="14"/>
              </w:rPr>
              <w:t>抚恤金</w:t>
            </w:r>
          </w:p>
        </w:tc>
        <w:tc>
          <w:tcPr>
            <w:tcW w:w="1020" w:type="dxa"/>
            <w:tcBorders>
              <w:left w:val="dashed" w:color="000000" w:sz="8" w:space="0"/>
              <w:right w:val="dashed" w:color="000000" w:sz="8" w:space="0"/>
            </w:tcBorders>
          </w:tcPr>
          <w:p w14:paraId="74FE4F28">
            <w:pPr>
              <w:pStyle w:val="11"/>
              <w:spacing w:before="75"/>
              <w:ind w:right="55"/>
              <w:jc w:val="right"/>
              <w:rPr>
                <w:sz w:val="14"/>
              </w:rPr>
            </w:pPr>
            <w:r>
              <w:rPr>
                <w:sz w:val="14"/>
              </w:rPr>
              <w:t>55.46</w:t>
            </w:r>
          </w:p>
        </w:tc>
        <w:tc>
          <w:tcPr>
            <w:tcW w:w="540" w:type="dxa"/>
            <w:tcBorders>
              <w:left w:val="dashed" w:color="000000" w:sz="8" w:space="0"/>
              <w:right w:val="dashed" w:color="000000" w:sz="8" w:space="0"/>
            </w:tcBorders>
          </w:tcPr>
          <w:p w14:paraId="3DAA4D49">
            <w:pPr>
              <w:pStyle w:val="11"/>
              <w:spacing w:before="75"/>
              <w:ind w:left="97"/>
              <w:rPr>
                <w:sz w:val="14"/>
              </w:rPr>
            </w:pPr>
            <w:r>
              <w:rPr>
                <w:sz w:val="14"/>
              </w:rPr>
              <w:t>30224</w:t>
            </w:r>
          </w:p>
        </w:tc>
        <w:tc>
          <w:tcPr>
            <w:tcW w:w="1560" w:type="dxa"/>
            <w:tcBorders>
              <w:left w:val="dashed" w:color="000000" w:sz="8" w:space="0"/>
              <w:right w:val="dashed" w:color="000000" w:sz="8" w:space="0"/>
            </w:tcBorders>
          </w:tcPr>
          <w:p w14:paraId="74ED6302">
            <w:pPr>
              <w:pStyle w:val="11"/>
              <w:spacing w:before="75"/>
              <w:ind w:left="222"/>
              <w:rPr>
                <w:sz w:val="14"/>
              </w:rPr>
            </w:pPr>
            <w:r>
              <w:rPr>
                <w:sz w:val="14"/>
              </w:rPr>
              <w:t>被装购置费</w:t>
            </w:r>
          </w:p>
        </w:tc>
        <w:tc>
          <w:tcPr>
            <w:tcW w:w="1020" w:type="dxa"/>
            <w:tcBorders>
              <w:left w:val="dashed" w:color="000000" w:sz="8" w:space="0"/>
              <w:right w:val="dashed" w:color="000000" w:sz="8" w:space="0"/>
            </w:tcBorders>
          </w:tcPr>
          <w:p w14:paraId="5EE2CA02">
            <w:pPr>
              <w:pStyle w:val="11"/>
              <w:rPr>
                <w:rFonts w:ascii="Times New Roman"/>
                <w:sz w:val="14"/>
              </w:rPr>
            </w:pPr>
          </w:p>
        </w:tc>
        <w:tc>
          <w:tcPr>
            <w:tcW w:w="540" w:type="dxa"/>
            <w:tcBorders>
              <w:left w:val="dashed" w:color="000000" w:sz="8" w:space="0"/>
              <w:right w:val="dashed" w:color="000000" w:sz="8" w:space="0"/>
            </w:tcBorders>
          </w:tcPr>
          <w:p w14:paraId="25744152">
            <w:pPr>
              <w:pStyle w:val="11"/>
              <w:spacing w:before="75"/>
              <w:ind w:left="97"/>
              <w:rPr>
                <w:sz w:val="14"/>
              </w:rPr>
            </w:pPr>
            <w:r>
              <w:rPr>
                <w:sz w:val="14"/>
              </w:rPr>
              <w:t>31022</w:t>
            </w:r>
          </w:p>
        </w:tc>
        <w:tc>
          <w:tcPr>
            <w:tcW w:w="2540" w:type="dxa"/>
            <w:tcBorders>
              <w:left w:val="dashed" w:color="000000" w:sz="8" w:space="0"/>
              <w:right w:val="dashed" w:color="000000" w:sz="8" w:space="0"/>
            </w:tcBorders>
          </w:tcPr>
          <w:p w14:paraId="703AE66E">
            <w:pPr>
              <w:pStyle w:val="11"/>
              <w:spacing w:before="75"/>
              <w:ind w:left="222"/>
              <w:rPr>
                <w:sz w:val="14"/>
              </w:rPr>
            </w:pPr>
            <w:r>
              <w:rPr>
                <w:sz w:val="14"/>
              </w:rPr>
              <w:t>无形资产购置</w:t>
            </w:r>
          </w:p>
        </w:tc>
        <w:tc>
          <w:tcPr>
            <w:tcW w:w="1032" w:type="dxa"/>
            <w:tcBorders>
              <w:left w:val="dashed" w:color="000000" w:sz="8" w:space="0"/>
            </w:tcBorders>
          </w:tcPr>
          <w:p w14:paraId="5FC2BE29">
            <w:pPr>
              <w:pStyle w:val="11"/>
              <w:rPr>
                <w:rFonts w:ascii="Times New Roman"/>
                <w:sz w:val="14"/>
              </w:rPr>
            </w:pPr>
          </w:p>
        </w:tc>
      </w:tr>
      <w:tr w14:paraId="39E8C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5C6FE34D">
            <w:pPr>
              <w:pStyle w:val="11"/>
              <w:spacing w:before="75"/>
              <w:ind w:left="92"/>
              <w:rPr>
                <w:sz w:val="14"/>
              </w:rPr>
            </w:pPr>
            <w:r>
              <w:rPr>
                <w:sz w:val="14"/>
              </w:rPr>
              <w:t>30305</w:t>
            </w:r>
          </w:p>
        </w:tc>
        <w:tc>
          <w:tcPr>
            <w:tcW w:w="1980" w:type="dxa"/>
            <w:tcBorders>
              <w:left w:val="dashed" w:color="000000" w:sz="8" w:space="0"/>
              <w:right w:val="dashed" w:color="000000" w:sz="8" w:space="0"/>
            </w:tcBorders>
          </w:tcPr>
          <w:p w14:paraId="1C093673">
            <w:pPr>
              <w:pStyle w:val="11"/>
              <w:spacing w:before="75"/>
              <w:ind w:left="222"/>
              <w:rPr>
                <w:sz w:val="14"/>
              </w:rPr>
            </w:pPr>
            <w:r>
              <w:rPr>
                <w:sz w:val="14"/>
              </w:rPr>
              <w:t>生活补助</w:t>
            </w:r>
          </w:p>
        </w:tc>
        <w:tc>
          <w:tcPr>
            <w:tcW w:w="1020" w:type="dxa"/>
            <w:tcBorders>
              <w:left w:val="dashed" w:color="000000" w:sz="8" w:space="0"/>
              <w:right w:val="dashed" w:color="000000" w:sz="8" w:space="0"/>
            </w:tcBorders>
          </w:tcPr>
          <w:p w14:paraId="1BB16FA7">
            <w:pPr>
              <w:pStyle w:val="11"/>
              <w:spacing w:before="75"/>
              <w:ind w:right="55"/>
              <w:jc w:val="right"/>
              <w:rPr>
                <w:sz w:val="14"/>
              </w:rPr>
            </w:pPr>
            <w:r>
              <w:rPr>
                <w:sz w:val="14"/>
              </w:rPr>
              <w:t>2.39</w:t>
            </w:r>
          </w:p>
        </w:tc>
        <w:tc>
          <w:tcPr>
            <w:tcW w:w="540" w:type="dxa"/>
            <w:tcBorders>
              <w:left w:val="dashed" w:color="000000" w:sz="8" w:space="0"/>
              <w:right w:val="dashed" w:color="000000" w:sz="8" w:space="0"/>
            </w:tcBorders>
          </w:tcPr>
          <w:p w14:paraId="322C8D39">
            <w:pPr>
              <w:pStyle w:val="11"/>
              <w:spacing w:before="75"/>
              <w:ind w:left="97"/>
              <w:rPr>
                <w:sz w:val="14"/>
              </w:rPr>
            </w:pPr>
            <w:r>
              <w:rPr>
                <w:sz w:val="14"/>
              </w:rPr>
              <w:t>30225</w:t>
            </w:r>
          </w:p>
        </w:tc>
        <w:tc>
          <w:tcPr>
            <w:tcW w:w="1560" w:type="dxa"/>
            <w:tcBorders>
              <w:left w:val="dashed" w:color="000000" w:sz="8" w:space="0"/>
              <w:right w:val="dashed" w:color="000000" w:sz="8" w:space="0"/>
            </w:tcBorders>
          </w:tcPr>
          <w:p w14:paraId="4D8B1872">
            <w:pPr>
              <w:pStyle w:val="11"/>
              <w:spacing w:before="75"/>
              <w:ind w:left="222"/>
              <w:rPr>
                <w:sz w:val="14"/>
              </w:rPr>
            </w:pPr>
            <w:r>
              <w:rPr>
                <w:sz w:val="14"/>
              </w:rPr>
              <w:t>专用燃料费</w:t>
            </w:r>
          </w:p>
        </w:tc>
        <w:tc>
          <w:tcPr>
            <w:tcW w:w="1020" w:type="dxa"/>
            <w:tcBorders>
              <w:left w:val="dashed" w:color="000000" w:sz="8" w:space="0"/>
              <w:right w:val="dashed" w:color="000000" w:sz="8" w:space="0"/>
            </w:tcBorders>
          </w:tcPr>
          <w:p w14:paraId="34D0790F">
            <w:pPr>
              <w:pStyle w:val="11"/>
              <w:rPr>
                <w:rFonts w:ascii="Times New Roman"/>
                <w:sz w:val="14"/>
              </w:rPr>
            </w:pPr>
          </w:p>
        </w:tc>
        <w:tc>
          <w:tcPr>
            <w:tcW w:w="540" w:type="dxa"/>
            <w:tcBorders>
              <w:left w:val="dashed" w:color="000000" w:sz="8" w:space="0"/>
              <w:right w:val="dashed" w:color="000000" w:sz="8" w:space="0"/>
            </w:tcBorders>
          </w:tcPr>
          <w:p w14:paraId="03778348">
            <w:pPr>
              <w:pStyle w:val="11"/>
              <w:spacing w:before="75"/>
              <w:ind w:left="97"/>
              <w:rPr>
                <w:sz w:val="14"/>
              </w:rPr>
            </w:pPr>
            <w:r>
              <w:rPr>
                <w:sz w:val="14"/>
              </w:rPr>
              <w:t>31099</w:t>
            </w:r>
          </w:p>
        </w:tc>
        <w:tc>
          <w:tcPr>
            <w:tcW w:w="2540" w:type="dxa"/>
            <w:tcBorders>
              <w:left w:val="dashed" w:color="000000" w:sz="8" w:space="0"/>
              <w:right w:val="dashed" w:color="000000" w:sz="8" w:space="0"/>
            </w:tcBorders>
          </w:tcPr>
          <w:p w14:paraId="598D708D">
            <w:pPr>
              <w:pStyle w:val="11"/>
              <w:spacing w:before="75"/>
              <w:ind w:left="222"/>
              <w:rPr>
                <w:sz w:val="14"/>
              </w:rPr>
            </w:pPr>
            <w:r>
              <w:rPr>
                <w:sz w:val="14"/>
              </w:rPr>
              <w:t>其他资本性支出</w:t>
            </w:r>
          </w:p>
        </w:tc>
        <w:tc>
          <w:tcPr>
            <w:tcW w:w="1032" w:type="dxa"/>
            <w:tcBorders>
              <w:left w:val="dashed" w:color="000000" w:sz="8" w:space="0"/>
            </w:tcBorders>
          </w:tcPr>
          <w:p w14:paraId="1D2666B0">
            <w:pPr>
              <w:pStyle w:val="11"/>
              <w:rPr>
                <w:rFonts w:ascii="Times New Roman"/>
                <w:sz w:val="14"/>
              </w:rPr>
            </w:pPr>
          </w:p>
        </w:tc>
      </w:tr>
      <w:tr w14:paraId="7E90A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61820EC5">
            <w:pPr>
              <w:pStyle w:val="11"/>
              <w:spacing w:before="75"/>
              <w:ind w:left="92"/>
              <w:rPr>
                <w:sz w:val="14"/>
              </w:rPr>
            </w:pPr>
            <w:r>
              <w:rPr>
                <w:sz w:val="14"/>
              </w:rPr>
              <w:t>30306</w:t>
            </w:r>
          </w:p>
        </w:tc>
        <w:tc>
          <w:tcPr>
            <w:tcW w:w="1980" w:type="dxa"/>
            <w:tcBorders>
              <w:left w:val="dashed" w:color="000000" w:sz="8" w:space="0"/>
              <w:right w:val="dashed" w:color="000000" w:sz="8" w:space="0"/>
            </w:tcBorders>
          </w:tcPr>
          <w:p w14:paraId="0766ED80">
            <w:pPr>
              <w:pStyle w:val="11"/>
              <w:spacing w:before="75"/>
              <w:ind w:left="222"/>
              <w:rPr>
                <w:sz w:val="14"/>
              </w:rPr>
            </w:pPr>
            <w:r>
              <w:rPr>
                <w:sz w:val="14"/>
              </w:rPr>
              <w:t>救济费</w:t>
            </w:r>
          </w:p>
        </w:tc>
        <w:tc>
          <w:tcPr>
            <w:tcW w:w="1020" w:type="dxa"/>
            <w:tcBorders>
              <w:left w:val="dashed" w:color="000000" w:sz="8" w:space="0"/>
              <w:right w:val="dashed" w:color="000000" w:sz="8" w:space="0"/>
            </w:tcBorders>
          </w:tcPr>
          <w:p w14:paraId="28A3CA43">
            <w:pPr>
              <w:pStyle w:val="11"/>
              <w:rPr>
                <w:rFonts w:ascii="Times New Roman"/>
                <w:sz w:val="14"/>
              </w:rPr>
            </w:pPr>
          </w:p>
        </w:tc>
        <w:tc>
          <w:tcPr>
            <w:tcW w:w="540" w:type="dxa"/>
            <w:tcBorders>
              <w:left w:val="dashed" w:color="000000" w:sz="8" w:space="0"/>
              <w:right w:val="dashed" w:color="000000" w:sz="8" w:space="0"/>
            </w:tcBorders>
          </w:tcPr>
          <w:p w14:paraId="3DCFECFF">
            <w:pPr>
              <w:pStyle w:val="11"/>
              <w:spacing w:before="75"/>
              <w:ind w:left="97"/>
              <w:rPr>
                <w:sz w:val="14"/>
              </w:rPr>
            </w:pPr>
            <w:r>
              <w:rPr>
                <w:sz w:val="14"/>
              </w:rPr>
              <w:t>30226</w:t>
            </w:r>
          </w:p>
        </w:tc>
        <w:tc>
          <w:tcPr>
            <w:tcW w:w="1560" w:type="dxa"/>
            <w:tcBorders>
              <w:left w:val="dashed" w:color="000000" w:sz="8" w:space="0"/>
              <w:right w:val="dashed" w:color="000000" w:sz="8" w:space="0"/>
            </w:tcBorders>
          </w:tcPr>
          <w:p w14:paraId="35C91929">
            <w:pPr>
              <w:pStyle w:val="11"/>
              <w:spacing w:before="75"/>
              <w:ind w:left="222"/>
              <w:rPr>
                <w:sz w:val="14"/>
              </w:rPr>
            </w:pPr>
            <w:r>
              <w:rPr>
                <w:sz w:val="14"/>
              </w:rPr>
              <w:t>劳务费</w:t>
            </w:r>
          </w:p>
        </w:tc>
        <w:tc>
          <w:tcPr>
            <w:tcW w:w="1020" w:type="dxa"/>
            <w:tcBorders>
              <w:left w:val="dashed" w:color="000000" w:sz="8" w:space="0"/>
              <w:right w:val="dashed" w:color="000000" w:sz="8" w:space="0"/>
            </w:tcBorders>
          </w:tcPr>
          <w:p w14:paraId="418166B6">
            <w:pPr>
              <w:pStyle w:val="11"/>
              <w:rPr>
                <w:rFonts w:ascii="Times New Roman"/>
                <w:sz w:val="14"/>
              </w:rPr>
            </w:pPr>
          </w:p>
        </w:tc>
        <w:tc>
          <w:tcPr>
            <w:tcW w:w="540" w:type="dxa"/>
            <w:tcBorders>
              <w:left w:val="dashed" w:color="000000" w:sz="8" w:space="0"/>
              <w:right w:val="dashed" w:color="000000" w:sz="8" w:space="0"/>
            </w:tcBorders>
          </w:tcPr>
          <w:p w14:paraId="1EAF1586">
            <w:pPr>
              <w:pStyle w:val="11"/>
              <w:spacing w:before="75"/>
              <w:ind w:left="82"/>
              <w:rPr>
                <w:sz w:val="14"/>
              </w:rPr>
            </w:pPr>
            <w:r>
              <w:rPr>
                <w:sz w:val="14"/>
              </w:rPr>
              <w:t>312</w:t>
            </w:r>
          </w:p>
        </w:tc>
        <w:tc>
          <w:tcPr>
            <w:tcW w:w="2540" w:type="dxa"/>
            <w:tcBorders>
              <w:left w:val="dashed" w:color="000000" w:sz="8" w:space="0"/>
              <w:right w:val="dashed" w:color="000000" w:sz="8" w:space="0"/>
            </w:tcBorders>
          </w:tcPr>
          <w:p w14:paraId="261783CC">
            <w:pPr>
              <w:pStyle w:val="11"/>
              <w:spacing w:before="75"/>
              <w:ind w:left="82"/>
              <w:rPr>
                <w:sz w:val="14"/>
              </w:rPr>
            </w:pPr>
            <w:r>
              <w:rPr>
                <w:sz w:val="14"/>
              </w:rPr>
              <w:t>对企业补助</w:t>
            </w:r>
          </w:p>
        </w:tc>
        <w:tc>
          <w:tcPr>
            <w:tcW w:w="1032" w:type="dxa"/>
            <w:tcBorders>
              <w:left w:val="dashed" w:color="000000" w:sz="8" w:space="0"/>
            </w:tcBorders>
          </w:tcPr>
          <w:p w14:paraId="2461941F">
            <w:pPr>
              <w:pStyle w:val="11"/>
              <w:rPr>
                <w:rFonts w:ascii="Times New Roman"/>
                <w:sz w:val="14"/>
              </w:rPr>
            </w:pPr>
          </w:p>
        </w:tc>
      </w:tr>
      <w:tr w14:paraId="7F075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6AA61511">
            <w:pPr>
              <w:pStyle w:val="11"/>
              <w:spacing w:before="75"/>
              <w:ind w:left="92"/>
              <w:rPr>
                <w:sz w:val="14"/>
              </w:rPr>
            </w:pPr>
            <w:r>
              <w:rPr>
                <w:sz w:val="14"/>
              </w:rPr>
              <w:t>30307</w:t>
            </w:r>
          </w:p>
        </w:tc>
        <w:tc>
          <w:tcPr>
            <w:tcW w:w="1980" w:type="dxa"/>
            <w:tcBorders>
              <w:left w:val="dashed" w:color="000000" w:sz="8" w:space="0"/>
              <w:right w:val="dashed" w:color="000000" w:sz="8" w:space="0"/>
            </w:tcBorders>
          </w:tcPr>
          <w:p w14:paraId="0C85CF93">
            <w:pPr>
              <w:pStyle w:val="11"/>
              <w:spacing w:before="75"/>
              <w:ind w:left="222"/>
              <w:rPr>
                <w:sz w:val="14"/>
              </w:rPr>
            </w:pPr>
            <w:r>
              <w:rPr>
                <w:sz w:val="14"/>
              </w:rPr>
              <w:t>医疗费补助</w:t>
            </w:r>
          </w:p>
        </w:tc>
        <w:tc>
          <w:tcPr>
            <w:tcW w:w="1020" w:type="dxa"/>
            <w:tcBorders>
              <w:left w:val="dashed" w:color="000000" w:sz="8" w:space="0"/>
              <w:right w:val="dashed" w:color="000000" w:sz="8" w:space="0"/>
            </w:tcBorders>
          </w:tcPr>
          <w:p w14:paraId="036A42CB">
            <w:pPr>
              <w:pStyle w:val="11"/>
              <w:rPr>
                <w:rFonts w:ascii="Times New Roman"/>
                <w:sz w:val="14"/>
              </w:rPr>
            </w:pPr>
          </w:p>
        </w:tc>
        <w:tc>
          <w:tcPr>
            <w:tcW w:w="540" w:type="dxa"/>
            <w:tcBorders>
              <w:left w:val="dashed" w:color="000000" w:sz="8" w:space="0"/>
              <w:right w:val="dashed" w:color="000000" w:sz="8" w:space="0"/>
            </w:tcBorders>
          </w:tcPr>
          <w:p w14:paraId="618C1F10">
            <w:pPr>
              <w:pStyle w:val="11"/>
              <w:spacing w:before="75"/>
              <w:ind w:left="97"/>
              <w:rPr>
                <w:sz w:val="14"/>
              </w:rPr>
            </w:pPr>
            <w:r>
              <w:rPr>
                <w:sz w:val="14"/>
              </w:rPr>
              <w:t>30227</w:t>
            </w:r>
          </w:p>
        </w:tc>
        <w:tc>
          <w:tcPr>
            <w:tcW w:w="1560" w:type="dxa"/>
            <w:tcBorders>
              <w:left w:val="dashed" w:color="000000" w:sz="8" w:space="0"/>
              <w:right w:val="dashed" w:color="000000" w:sz="8" w:space="0"/>
            </w:tcBorders>
          </w:tcPr>
          <w:p w14:paraId="256D1F28">
            <w:pPr>
              <w:pStyle w:val="11"/>
              <w:spacing w:before="75"/>
              <w:ind w:left="222"/>
              <w:rPr>
                <w:sz w:val="14"/>
              </w:rPr>
            </w:pPr>
            <w:r>
              <w:rPr>
                <w:sz w:val="14"/>
              </w:rPr>
              <w:t>委托业务费</w:t>
            </w:r>
          </w:p>
        </w:tc>
        <w:tc>
          <w:tcPr>
            <w:tcW w:w="1020" w:type="dxa"/>
            <w:tcBorders>
              <w:left w:val="dashed" w:color="000000" w:sz="8" w:space="0"/>
              <w:right w:val="dashed" w:color="000000" w:sz="8" w:space="0"/>
            </w:tcBorders>
          </w:tcPr>
          <w:p w14:paraId="23828164">
            <w:pPr>
              <w:pStyle w:val="11"/>
              <w:rPr>
                <w:rFonts w:ascii="Times New Roman"/>
                <w:sz w:val="14"/>
              </w:rPr>
            </w:pPr>
          </w:p>
        </w:tc>
        <w:tc>
          <w:tcPr>
            <w:tcW w:w="540" w:type="dxa"/>
            <w:tcBorders>
              <w:left w:val="dashed" w:color="000000" w:sz="8" w:space="0"/>
              <w:right w:val="dashed" w:color="000000" w:sz="8" w:space="0"/>
            </w:tcBorders>
          </w:tcPr>
          <w:p w14:paraId="44323998">
            <w:pPr>
              <w:pStyle w:val="11"/>
              <w:spacing w:before="75"/>
              <w:ind w:left="97"/>
              <w:rPr>
                <w:sz w:val="14"/>
              </w:rPr>
            </w:pPr>
            <w:r>
              <w:rPr>
                <w:sz w:val="14"/>
              </w:rPr>
              <w:t>31201</w:t>
            </w:r>
          </w:p>
        </w:tc>
        <w:tc>
          <w:tcPr>
            <w:tcW w:w="2540" w:type="dxa"/>
            <w:tcBorders>
              <w:left w:val="dashed" w:color="000000" w:sz="8" w:space="0"/>
              <w:right w:val="dashed" w:color="000000" w:sz="8" w:space="0"/>
            </w:tcBorders>
          </w:tcPr>
          <w:p w14:paraId="70354C82">
            <w:pPr>
              <w:pStyle w:val="11"/>
              <w:spacing w:before="75"/>
              <w:ind w:left="152"/>
              <w:rPr>
                <w:sz w:val="14"/>
              </w:rPr>
            </w:pPr>
            <w:r>
              <w:rPr>
                <w:sz w:val="14"/>
              </w:rPr>
              <w:t>资本金注入</w:t>
            </w:r>
          </w:p>
        </w:tc>
        <w:tc>
          <w:tcPr>
            <w:tcW w:w="1032" w:type="dxa"/>
            <w:tcBorders>
              <w:left w:val="dashed" w:color="000000" w:sz="8" w:space="0"/>
            </w:tcBorders>
          </w:tcPr>
          <w:p w14:paraId="772A7C6D">
            <w:pPr>
              <w:pStyle w:val="11"/>
              <w:rPr>
                <w:rFonts w:ascii="Times New Roman"/>
                <w:sz w:val="14"/>
              </w:rPr>
            </w:pPr>
          </w:p>
        </w:tc>
      </w:tr>
      <w:tr w14:paraId="63617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7D3E7028">
            <w:pPr>
              <w:pStyle w:val="11"/>
              <w:spacing w:before="75"/>
              <w:ind w:left="92"/>
              <w:rPr>
                <w:sz w:val="14"/>
              </w:rPr>
            </w:pPr>
            <w:r>
              <w:rPr>
                <w:sz w:val="14"/>
              </w:rPr>
              <w:t>30308</w:t>
            </w:r>
          </w:p>
        </w:tc>
        <w:tc>
          <w:tcPr>
            <w:tcW w:w="1980" w:type="dxa"/>
            <w:tcBorders>
              <w:left w:val="dashed" w:color="000000" w:sz="8" w:space="0"/>
              <w:right w:val="dashed" w:color="000000" w:sz="8" w:space="0"/>
            </w:tcBorders>
          </w:tcPr>
          <w:p w14:paraId="0C96BAF7">
            <w:pPr>
              <w:pStyle w:val="11"/>
              <w:spacing w:before="75"/>
              <w:ind w:left="222"/>
              <w:rPr>
                <w:sz w:val="14"/>
              </w:rPr>
            </w:pPr>
            <w:r>
              <w:rPr>
                <w:sz w:val="14"/>
              </w:rPr>
              <w:t>助学金</w:t>
            </w:r>
          </w:p>
        </w:tc>
        <w:tc>
          <w:tcPr>
            <w:tcW w:w="1020" w:type="dxa"/>
            <w:tcBorders>
              <w:left w:val="dashed" w:color="000000" w:sz="8" w:space="0"/>
              <w:right w:val="dashed" w:color="000000" w:sz="8" w:space="0"/>
            </w:tcBorders>
          </w:tcPr>
          <w:p w14:paraId="22CA3EF9">
            <w:pPr>
              <w:pStyle w:val="11"/>
              <w:rPr>
                <w:rFonts w:ascii="Times New Roman"/>
                <w:sz w:val="14"/>
              </w:rPr>
            </w:pPr>
          </w:p>
        </w:tc>
        <w:tc>
          <w:tcPr>
            <w:tcW w:w="540" w:type="dxa"/>
            <w:tcBorders>
              <w:left w:val="dashed" w:color="000000" w:sz="8" w:space="0"/>
              <w:right w:val="dashed" w:color="000000" w:sz="8" w:space="0"/>
            </w:tcBorders>
          </w:tcPr>
          <w:p w14:paraId="1FFEFD09">
            <w:pPr>
              <w:pStyle w:val="11"/>
              <w:spacing w:before="75"/>
              <w:ind w:left="97"/>
              <w:rPr>
                <w:sz w:val="14"/>
              </w:rPr>
            </w:pPr>
            <w:r>
              <w:rPr>
                <w:sz w:val="14"/>
              </w:rPr>
              <w:t>30228</w:t>
            </w:r>
          </w:p>
        </w:tc>
        <w:tc>
          <w:tcPr>
            <w:tcW w:w="1560" w:type="dxa"/>
            <w:tcBorders>
              <w:left w:val="dashed" w:color="000000" w:sz="8" w:space="0"/>
              <w:right w:val="dashed" w:color="000000" w:sz="8" w:space="0"/>
            </w:tcBorders>
          </w:tcPr>
          <w:p w14:paraId="5B184261">
            <w:pPr>
              <w:pStyle w:val="11"/>
              <w:spacing w:before="75"/>
              <w:ind w:left="222"/>
              <w:rPr>
                <w:sz w:val="14"/>
              </w:rPr>
            </w:pPr>
            <w:r>
              <w:rPr>
                <w:sz w:val="14"/>
              </w:rPr>
              <w:t>工会经费</w:t>
            </w:r>
          </w:p>
        </w:tc>
        <w:tc>
          <w:tcPr>
            <w:tcW w:w="1020" w:type="dxa"/>
            <w:tcBorders>
              <w:left w:val="dashed" w:color="000000" w:sz="8" w:space="0"/>
              <w:right w:val="dashed" w:color="000000" w:sz="8" w:space="0"/>
            </w:tcBorders>
          </w:tcPr>
          <w:p w14:paraId="4E857C31">
            <w:pPr>
              <w:pStyle w:val="11"/>
              <w:spacing w:before="75"/>
              <w:ind w:right="55"/>
              <w:jc w:val="right"/>
              <w:rPr>
                <w:sz w:val="14"/>
              </w:rPr>
            </w:pPr>
            <w:r>
              <w:rPr>
                <w:sz w:val="14"/>
              </w:rPr>
              <w:t>4.88</w:t>
            </w:r>
          </w:p>
        </w:tc>
        <w:tc>
          <w:tcPr>
            <w:tcW w:w="540" w:type="dxa"/>
            <w:tcBorders>
              <w:left w:val="dashed" w:color="000000" w:sz="8" w:space="0"/>
              <w:right w:val="dashed" w:color="000000" w:sz="8" w:space="0"/>
            </w:tcBorders>
          </w:tcPr>
          <w:p w14:paraId="70F6C595">
            <w:pPr>
              <w:pStyle w:val="11"/>
              <w:spacing w:before="75"/>
              <w:ind w:left="97"/>
              <w:rPr>
                <w:sz w:val="14"/>
              </w:rPr>
            </w:pPr>
            <w:r>
              <w:rPr>
                <w:sz w:val="14"/>
              </w:rPr>
              <w:t>31203</w:t>
            </w:r>
          </w:p>
        </w:tc>
        <w:tc>
          <w:tcPr>
            <w:tcW w:w="2540" w:type="dxa"/>
            <w:tcBorders>
              <w:left w:val="dashed" w:color="000000" w:sz="8" w:space="0"/>
              <w:right w:val="dashed" w:color="000000" w:sz="8" w:space="0"/>
            </w:tcBorders>
          </w:tcPr>
          <w:p w14:paraId="6DDE17BF">
            <w:pPr>
              <w:pStyle w:val="11"/>
              <w:spacing w:before="75"/>
              <w:ind w:left="152"/>
              <w:rPr>
                <w:sz w:val="14"/>
              </w:rPr>
            </w:pPr>
            <w:r>
              <w:rPr>
                <w:sz w:val="14"/>
              </w:rPr>
              <w:t>政府投资基金股权投资</w:t>
            </w:r>
          </w:p>
        </w:tc>
        <w:tc>
          <w:tcPr>
            <w:tcW w:w="1032" w:type="dxa"/>
            <w:tcBorders>
              <w:left w:val="dashed" w:color="000000" w:sz="8" w:space="0"/>
            </w:tcBorders>
          </w:tcPr>
          <w:p w14:paraId="63A8D7D4">
            <w:pPr>
              <w:pStyle w:val="11"/>
              <w:rPr>
                <w:rFonts w:ascii="Times New Roman"/>
                <w:sz w:val="14"/>
              </w:rPr>
            </w:pPr>
          </w:p>
        </w:tc>
      </w:tr>
      <w:tr w14:paraId="4C594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1504A6F1">
            <w:pPr>
              <w:pStyle w:val="11"/>
              <w:spacing w:before="75"/>
              <w:ind w:left="92"/>
              <w:rPr>
                <w:sz w:val="14"/>
              </w:rPr>
            </w:pPr>
            <w:r>
              <w:rPr>
                <w:sz w:val="14"/>
              </w:rPr>
              <w:t>30309</w:t>
            </w:r>
          </w:p>
        </w:tc>
        <w:tc>
          <w:tcPr>
            <w:tcW w:w="1980" w:type="dxa"/>
            <w:tcBorders>
              <w:left w:val="dashed" w:color="000000" w:sz="8" w:space="0"/>
              <w:right w:val="dashed" w:color="000000" w:sz="8" w:space="0"/>
            </w:tcBorders>
          </w:tcPr>
          <w:p w14:paraId="55D12340">
            <w:pPr>
              <w:pStyle w:val="11"/>
              <w:spacing w:before="75"/>
              <w:ind w:left="222"/>
              <w:rPr>
                <w:sz w:val="14"/>
              </w:rPr>
            </w:pPr>
            <w:r>
              <w:rPr>
                <w:sz w:val="14"/>
              </w:rPr>
              <w:t>奖励金</w:t>
            </w:r>
          </w:p>
        </w:tc>
        <w:tc>
          <w:tcPr>
            <w:tcW w:w="1020" w:type="dxa"/>
            <w:tcBorders>
              <w:left w:val="dashed" w:color="000000" w:sz="8" w:space="0"/>
              <w:right w:val="dashed" w:color="000000" w:sz="8" w:space="0"/>
            </w:tcBorders>
          </w:tcPr>
          <w:p w14:paraId="64866100">
            <w:pPr>
              <w:pStyle w:val="11"/>
              <w:rPr>
                <w:rFonts w:ascii="Times New Roman"/>
                <w:sz w:val="14"/>
              </w:rPr>
            </w:pPr>
          </w:p>
        </w:tc>
        <w:tc>
          <w:tcPr>
            <w:tcW w:w="540" w:type="dxa"/>
            <w:tcBorders>
              <w:left w:val="dashed" w:color="000000" w:sz="8" w:space="0"/>
              <w:right w:val="dashed" w:color="000000" w:sz="8" w:space="0"/>
            </w:tcBorders>
          </w:tcPr>
          <w:p w14:paraId="1ADF443D">
            <w:pPr>
              <w:pStyle w:val="11"/>
              <w:spacing w:before="75"/>
              <w:ind w:left="97"/>
              <w:rPr>
                <w:sz w:val="14"/>
              </w:rPr>
            </w:pPr>
            <w:r>
              <w:rPr>
                <w:sz w:val="14"/>
              </w:rPr>
              <w:t>30229</w:t>
            </w:r>
          </w:p>
        </w:tc>
        <w:tc>
          <w:tcPr>
            <w:tcW w:w="1560" w:type="dxa"/>
            <w:tcBorders>
              <w:left w:val="dashed" w:color="000000" w:sz="8" w:space="0"/>
              <w:right w:val="dashed" w:color="000000" w:sz="8" w:space="0"/>
            </w:tcBorders>
          </w:tcPr>
          <w:p w14:paraId="28FC3E87">
            <w:pPr>
              <w:pStyle w:val="11"/>
              <w:spacing w:before="75"/>
              <w:ind w:left="222"/>
              <w:rPr>
                <w:sz w:val="14"/>
              </w:rPr>
            </w:pPr>
            <w:r>
              <w:rPr>
                <w:sz w:val="14"/>
              </w:rPr>
              <w:t>福利费</w:t>
            </w:r>
          </w:p>
        </w:tc>
        <w:tc>
          <w:tcPr>
            <w:tcW w:w="1020" w:type="dxa"/>
            <w:tcBorders>
              <w:left w:val="dashed" w:color="000000" w:sz="8" w:space="0"/>
              <w:right w:val="dashed" w:color="000000" w:sz="8" w:space="0"/>
            </w:tcBorders>
          </w:tcPr>
          <w:p w14:paraId="20019DB8">
            <w:pPr>
              <w:pStyle w:val="11"/>
              <w:spacing w:before="75"/>
              <w:ind w:right="55"/>
              <w:jc w:val="right"/>
              <w:rPr>
                <w:sz w:val="14"/>
              </w:rPr>
            </w:pPr>
            <w:r>
              <w:rPr>
                <w:sz w:val="14"/>
              </w:rPr>
              <w:t>0.23</w:t>
            </w:r>
          </w:p>
        </w:tc>
        <w:tc>
          <w:tcPr>
            <w:tcW w:w="540" w:type="dxa"/>
            <w:tcBorders>
              <w:left w:val="dashed" w:color="000000" w:sz="8" w:space="0"/>
              <w:right w:val="dashed" w:color="000000" w:sz="8" w:space="0"/>
            </w:tcBorders>
          </w:tcPr>
          <w:p w14:paraId="5C3A86EC">
            <w:pPr>
              <w:pStyle w:val="11"/>
              <w:spacing w:before="75"/>
              <w:ind w:left="97"/>
              <w:rPr>
                <w:sz w:val="14"/>
              </w:rPr>
            </w:pPr>
            <w:r>
              <w:rPr>
                <w:sz w:val="14"/>
              </w:rPr>
              <w:t>31204</w:t>
            </w:r>
          </w:p>
        </w:tc>
        <w:tc>
          <w:tcPr>
            <w:tcW w:w="2540" w:type="dxa"/>
            <w:tcBorders>
              <w:left w:val="dashed" w:color="000000" w:sz="8" w:space="0"/>
              <w:right w:val="dashed" w:color="000000" w:sz="8" w:space="0"/>
            </w:tcBorders>
          </w:tcPr>
          <w:p w14:paraId="634C6F9B">
            <w:pPr>
              <w:pStyle w:val="11"/>
              <w:spacing w:before="75"/>
              <w:ind w:left="152"/>
              <w:rPr>
                <w:sz w:val="14"/>
              </w:rPr>
            </w:pPr>
            <w:r>
              <w:rPr>
                <w:sz w:val="14"/>
              </w:rPr>
              <w:t>费用补贴</w:t>
            </w:r>
          </w:p>
        </w:tc>
        <w:tc>
          <w:tcPr>
            <w:tcW w:w="1032" w:type="dxa"/>
            <w:tcBorders>
              <w:left w:val="dashed" w:color="000000" w:sz="8" w:space="0"/>
            </w:tcBorders>
          </w:tcPr>
          <w:p w14:paraId="6039C054">
            <w:pPr>
              <w:pStyle w:val="11"/>
              <w:rPr>
                <w:rFonts w:ascii="Times New Roman"/>
                <w:sz w:val="14"/>
              </w:rPr>
            </w:pPr>
          </w:p>
        </w:tc>
      </w:tr>
      <w:tr w14:paraId="4B462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2EF3B7FF">
            <w:pPr>
              <w:pStyle w:val="11"/>
              <w:spacing w:before="75"/>
              <w:ind w:left="92"/>
              <w:rPr>
                <w:sz w:val="14"/>
              </w:rPr>
            </w:pPr>
            <w:r>
              <w:rPr>
                <w:sz w:val="14"/>
              </w:rPr>
              <w:t>30310</w:t>
            </w:r>
          </w:p>
        </w:tc>
        <w:tc>
          <w:tcPr>
            <w:tcW w:w="1980" w:type="dxa"/>
            <w:tcBorders>
              <w:left w:val="dashed" w:color="000000" w:sz="8" w:space="0"/>
              <w:right w:val="dashed" w:color="000000" w:sz="8" w:space="0"/>
            </w:tcBorders>
          </w:tcPr>
          <w:p w14:paraId="4962AA43">
            <w:pPr>
              <w:pStyle w:val="11"/>
              <w:spacing w:before="75"/>
              <w:ind w:left="222"/>
              <w:rPr>
                <w:sz w:val="14"/>
              </w:rPr>
            </w:pPr>
            <w:r>
              <w:rPr>
                <w:sz w:val="14"/>
              </w:rPr>
              <w:t>个人农业生产补贴</w:t>
            </w:r>
          </w:p>
        </w:tc>
        <w:tc>
          <w:tcPr>
            <w:tcW w:w="1020" w:type="dxa"/>
            <w:tcBorders>
              <w:left w:val="dashed" w:color="000000" w:sz="8" w:space="0"/>
              <w:right w:val="dashed" w:color="000000" w:sz="8" w:space="0"/>
            </w:tcBorders>
          </w:tcPr>
          <w:p w14:paraId="01AA4281">
            <w:pPr>
              <w:pStyle w:val="11"/>
              <w:rPr>
                <w:rFonts w:ascii="Times New Roman"/>
                <w:sz w:val="14"/>
              </w:rPr>
            </w:pPr>
          </w:p>
        </w:tc>
        <w:tc>
          <w:tcPr>
            <w:tcW w:w="540" w:type="dxa"/>
            <w:tcBorders>
              <w:left w:val="dashed" w:color="000000" w:sz="8" w:space="0"/>
              <w:right w:val="dashed" w:color="000000" w:sz="8" w:space="0"/>
            </w:tcBorders>
          </w:tcPr>
          <w:p w14:paraId="00A4B686">
            <w:pPr>
              <w:pStyle w:val="11"/>
              <w:spacing w:before="75"/>
              <w:ind w:left="97"/>
              <w:rPr>
                <w:sz w:val="14"/>
              </w:rPr>
            </w:pPr>
            <w:r>
              <w:rPr>
                <w:sz w:val="14"/>
              </w:rPr>
              <w:t>30231</w:t>
            </w:r>
          </w:p>
        </w:tc>
        <w:tc>
          <w:tcPr>
            <w:tcW w:w="1560" w:type="dxa"/>
            <w:tcBorders>
              <w:left w:val="dashed" w:color="000000" w:sz="8" w:space="0"/>
              <w:right w:val="dashed" w:color="000000" w:sz="8" w:space="0"/>
            </w:tcBorders>
          </w:tcPr>
          <w:p w14:paraId="54AF68B3">
            <w:pPr>
              <w:pStyle w:val="11"/>
              <w:spacing w:before="75"/>
              <w:ind w:right="55"/>
              <w:jc w:val="right"/>
              <w:rPr>
                <w:sz w:val="14"/>
              </w:rPr>
            </w:pPr>
            <w:r>
              <w:rPr>
                <w:sz w:val="14"/>
              </w:rPr>
              <w:t>公务用车运行维护费</w:t>
            </w:r>
          </w:p>
        </w:tc>
        <w:tc>
          <w:tcPr>
            <w:tcW w:w="1020" w:type="dxa"/>
            <w:tcBorders>
              <w:left w:val="dashed" w:color="000000" w:sz="8" w:space="0"/>
              <w:right w:val="dashed" w:color="000000" w:sz="8" w:space="0"/>
            </w:tcBorders>
          </w:tcPr>
          <w:p w14:paraId="135A41AD">
            <w:pPr>
              <w:pStyle w:val="11"/>
              <w:rPr>
                <w:rFonts w:ascii="Times New Roman"/>
                <w:sz w:val="14"/>
              </w:rPr>
            </w:pPr>
          </w:p>
        </w:tc>
        <w:tc>
          <w:tcPr>
            <w:tcW w:w="540" w:type="dxa"/>
            <w:tcBorders>
              <w:left w:val="dashed" w:color="000000" w:sz="8" w:space="0"/>
              <w:right w:val="dashed" w:color="000000" w:sz="8" w:space="0"/>
            </w:tcBorders>
          </w:tcPr>
          <w:p w14:paraId="1913EC17">
            <w:pPr>
              <w:pStyle w:val="11"/>
              <w:spacing w:before="75"/>
              <w:ind w:left="97"/>
              <w:rPr>
                <w:sz w:val="14"/>
              </w:rPr>
            </w:pPr>
            <w:r>
              <w:rPr>
                <w:sz w:val="14"/>
              </w:rPr>
              <w:t>31205</w:t>
            </w:r>
          </w:p>
        </w:tc>
        <w:tc>
          <w:tcPr>
            <w:tcW w:w="2540" w:type="dxa"/>
            <w:tcBorders>
              <w:left w:val="dashed" w:color="000000" w:sz="8" w:space="0"/>
              <w:right w:val="dashed" w:color="000000" w:sz="8" w:space="0"/>
            </w:tcBorders>
          </w:tcPr>
          <w:p w14:paraId="5AFC9B10">
            <w:pPr>
              <w:pStyle w:val="11"/>
              <w:spacing w:before="75"/>
              <w:ind w:left="152"/>
              <w:rPr>
                <w:sz w:val="14"/>
              </w:rPr>
            </w:pPr>
            <w:r>
              <w:rPr>
                <w:sz w:val="14"/>
              </w:rPr>
              <w:t>利息补贴</w:t>
            </w:r>
          </w:p>
        </w:tc>
        <w:tc>
          <w:tcPr>
            <w:tcW w:w="1032" w:type="dxa"/>
            <w:tcBorders>
              <w:left w:val="dashed" w:color="000000" w:sz="8" w:space="0"/>
            </w:tcBorders>
          </w:tcPr>
          <w:p w14:paraId="34779140">
            <w:pPr>
              <w:pStyle w:val="11"/>
              <w:rPr>
                <w:rFonts w:ascii="Times New Roman"/>
                <w:sz w:val="14"/>
              </w:rPr>
            </w:pPr>
          </w:p>
        </w:tc>
      </w:tr>
      <w:tr w14:paraId="390F0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2" w:hRule="atLeast"/>
        </w:trPr>
        <w:tc>
          <w:tcPr>
            <w:tcW w:w="535" w:type="dxa"/>
            <w:tcBorders>
              <w:right w:val="dashed" w:color="000000" w:sz="8" w:space="0"/>
            </w:tcBorders>
          </w:tcPr>
          <w:p w14:paraId="1839CEB5">
            <w:pPr>
              <w:pStyle w:val="11"/>
              <w:spacing w:before="75"/>
              <w:ind w:left="92"/>
              <w:rPr>
                <w:sz w:val="14"/>
              </w:rPr>
            </w:pPr>
            <w:r>
              <w:rPr>
                <w:sz w:val="14"/>
              </w:rPr>
              <w:t>30311</w:t>
            </w:r>
          </w:p>
        </w:tc>
        <w:tc>
          <w:tcPr>
            <w:tcW w:w="1980" w:type="dxa"/>
            <w:tcBorders>
              <w:left w:val="dashed" w:color="000000" w:sz="8" w:space="0"/>
              <w:right w:val="dashed" w:color="000000" w:sz="8" w:space="0"/>
            </w:tcBorders>
          </w:tcPr>
          <w:p w14:paraId="5D4161FD">
            <w:pPr>
              <w:pStyle w:val="11"/>
              <w:spacing w:before="75"/>
              <w:ind w:left="222"/>
              <w:rPr>
                <w:sz w:val="14"/>
              </w:rPr>
            </w:pPr>
            <w:r>
              <w:rPr>
                <w:sz w:val="14"/>
              </w:rPr>
              <w:t>代缴社会保险费</w:t>
            </w:r>
          </w:p>
        </w:tc>
        <w:tc>
          <w:tcPr>
            <w:tcW w:w="1020" w:type="dxa"/>
            <w:tcBorders>
              <w:left w:val="dashed" w:color="000000" w:sz="8" w:space="0"/>
              <w:right w:val="dashed" w:color="000000" w:sz="8" w:space="0"/>
            </w:tcBorders>
          </w:tcPr>
          <w:p w14:paraId="1D400A3D">
            <w:pPr>
              <w:pStyle w:val="11"/>
              <w:rPr>
                <w:rFonts w:ascii="Times New Roman"/>
                <w:sz w:val="14"/>
              </w:rPr>
            </w:pPr>
          </w:p>
        </w:tc>
        <w:tc>
          <w:tcPr>
            <w:tcW w:w="540" w:type="dxa"/>
            <w:tcBorders>
              <w:left w:val="dashed" w:color="000000" w:sz="8" w:space="0"/>
              <w:right w:val="dashed" w:color="000000" w:sz="8" w:space="0"/>
            </w:tcBorders>
          </w:tcPr>
          <w:p w14:paraId="1AFC1C5C">
            <w:pPr>
              <w:pStyle w:val="11"/>
              <w:spacing w:before="75"/>
              <w:ind w:left="97"/>
              <w:rPr>
                <w:sz w:val="14"/>
              </w:rPr>
            </w:pPr>
            <w:r>
              <w:rPr>
                <w:sz w:val="14"/>
              </w:rPr>
              <w:t>30239</w:t>
            </w:r>
          </w:p>
        </w:tc>
        <w:tc>
          <w:tcPr>
            <w:tcW w:w="1560" w:type="dxa"/>
            <w:tcBorders>
              <w:left w:val="dashed" w:color="000000" w:sz="8" w:space="0"/>
              <w:right w:val="dashed" w:color="000000" w:sz="8" w:space="0"/>
            </w:tcBorders>
          </w:tcPr>
          <w:p w14:paraId="1B81FCE6">
            <w:pPr>
              <w:pStyle w:val="11"/>
              <w:spacing w:before="75"/>
              <w:ind w:left="222"/>
              <w:rPr>
                <w:sz w:val="14"/>
              </w:rPr>
            </w:pPr>
            <w:r>
              <w:rPr>
                <w:sz w:val="14"/>
              </w:rPr>
              <w:t>其他交通费用</w:t>
            </w:r>
          </w:p>
        </w:tc>
        <w:tc>
          <w:tcPr>
            <w:tcW w:w="1020" w:type="dxa"/>
            <w:tcBorders>
              <w:left w:val="dashed" w:color="000000" w:sz="8" w:space="0"/>
              <w:right w:val="dashed" w:color="000000" w:sz="8" w:space="0"/>
            </w:tcBorders>
          </w:tcPr>
          <w:p w14:paraId="025BDA8F">
            <w:pPr>
              <w:pStyle w:val="11"/>
              <w:spacing w:before="75"/>
              <w:ind w:right="55"/>
              <w:jc w:val="right"/>
              <w:rPr>
                <w:sz w:val="14"/>
              </w:rPr>
            </w:pPr>
            <w:r>
              <w:rPr>
                <w:sz w:val="14"/>
              </w:rPr>
              <w:t>25.65</w:t>
            </w:r>
          </w:p>
        </w:tc>
        <w:tc>
          <w:tcPr>
            <w:tcW w:w="540" w:type="dxa"/>
            <w:tcBorders>
              <w:left w:val="dashed" w:color="000000" w:sz="8" w:space="0"/>
              <w:right w:val="dashed" w:color="000000" w:sz="8" w:space="0"/>
            </w:tcBorders>
          </w:tcPr>
          <w:p w14:paraId="5DAB317A">
            <w:pPr>
              <w:pStyle w:val="11"/>
              <w:spacing w:before="75"/>
              <w:ind w:left="97"/>
              <w:rPr>
                <w:sz w:val="14"/>
              </w:rPr>
            </w:pPr>
            <w:r>
              <w:rPr>
                <w:sz w:val="14"/>
              </w:rPr>
              <w:t>31299</w:t>
            </w:r>
          </w:p>
        </w:tc>
        <w:tc>
          <w:tcPr>
            <w:tcW w:w="2540" w:type="dxa"/>
            <w:tcBorders>
              <w:left w:val="dashed" w:color="000000" w:sz="8" w:space="0"/>
              <w:right w:val="dashed" w:color="000000" w:sz="8" w:space="0"/>
            </w:tcBorders>
          </w:tcPr>
          <w:p w14:paraId="64D473B2">
            <w:pPr>
              <w:pStyle w:val="11"/>
              <w:spacing w:before="75"/>
              <w:ind w:left="152"/>
              <w:rPr>
                <w:sz w:val="14"/>
              </w:rPr>
            </w:pPr>
            <w:r>
              <w:rPr>
                <w:sz w:val="14"/>
              </w:rPr>
              <w:t>其他对企业补助</w:t>
            </w:r>
          </w:p>
        </w:tc>
        <w:tc>
          <w:tcPr>
            <w:tcW w:w="1032" w:type="dxa"/>
            <w:tcBorders>
              <w:left w:val="dashed" w:color="000000" w:sz="8" w:space="0"/>
            </w:tcBorders>
          </w:tcPr>
          <w:p w14:paraId="019F7E73">
            <w:pPr>
              <w:pStyle w:val="11"/>
              <w:rPr>
                <w:rFonts w:ascii="Times New Roman"/>
                <w:sz w:val="14"/>
              </w:rPr>
            </w:pPr>
          </w:p>
        </w:tc>
      </w:tr>
      <w:tr w14:paraId="1B671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562E21DF">
            <w:pPr>
              <w:pStyle w:val="11"/>
              <w:spacing w:before="75"/>
              <w:ind w:left="92"/>
              <w:rPr>
                <w:sz w:val="14"/>
              </w:rPr>
            </w:pPr>
            <w:r>
              <w:rPr>
                <w:sz w:val="14"/>
              </w:rPr>
              <w:t>30399</w:t>
            </w:r>
          </w:p>
        </w:tc>
        <w:tc>
          <w:tcPr>
            <w:tcW w:w="1980" w:type="dxa"/>
            <w:tcBorders>
              <w:left w:val="dashed" w:color="000000" w:sz="8" w:space="0"/>
              <w:right w:val="dashed" w:color="000000" w:sz="8" w:space="0"/>
            </w:tcBorders>
          </w:tcPr>
          <w:p w14:paraId="2976D761">
            <w:pPr>
              <w:pStyle w:val="11"/>
              <w:spacing w:before="75"/>
              <w:ind w:left="222"/>
              <w:rPr>
                <w:sz w:val="14"/>
              </w:rPr>
            </w:pPr>
            <w:r>
              <w:rPr>
                <w:sz w:val="14"/>
              </w:rPr>
              <w:t>其他对个人和家庭的补助</w:t>
            </w:r>
          </w:p>
        </w:tc>
        <w:tc>
          <w:tcPr>
            <w:tcW w:w="1020" w:type="dxa"/>
            <w:tcBorders>
              <w:left w:val="dashed" w:color="000000" w:sz="8" w:space="0"/>
              <w:right w:val="dashed" w:color="000000" w:sz="8" w:space="0"/>
            </w:tcBorders>
          </w:tcPr>
          <w:p w14:paraId="5F641A21">
            <w:pPr>
              <w:pStyle w:val="11"/>
              <w:rPr>
                <w:rFonts w:ascii="Times New Roman"/>
                <w:sz w:val="14"/>
              </w:rPr>
            </w:pPr>
          </w:p>
        </w:tc>
        <w:tc>
          <w:tcPr>
            <w:tcW w:w="540" w:type="dxa"/>
            <w:tcBorders>
              <w:left w:val="dashed" w:color="000000" w:sz="8" w:space="0"/>
              <w:right w:val="dashed" w:color="000000" w:sz="8" w:space="0"/>
            </w:tcBorders>
          </w:tcPr>
          <w:p w14:paraId="1F7DD14D">
            <w:pPr>
              <w:pStyle w:val="11"/>
              <w:spacing w:before="75"/>
              <w:ind w:left="97"/>
              <w:rPr>
                <w:sz w:val="14"/>
              </w:rPr>
            </w:pPr>
            <w:r>
              <w:rPr>
                <w:sz w:val="14"/>
              </w:rPr>
              <w:t>30240</w:t>
            </w:r>
          </w:p>
        </w:tc>
        <w:tc>
          <w:tcPr>
            <w:tcW w:w="1560" w:type="dxa"/>
            <w:tcBorders>
              <w:left w:val="dashed" w:color="000000" w:sz="8" w:space="0"/>
              <w:right w:val="dashed" w:color="000000" w:sz="8" w:space="0"/>
            </w:tcBorders>
          </w:tcPr>
          <w:p w14:paraId="4A6DC703">
            <w:pPr>
              <w:pStyle w:val="11"/>
              <w:spacing w:before="75"/>
              <w:ind w:left="222"/>
              <w:rPr>
                <w:sz w:val="14"/>
              </w:rPr>
            </w:pPr>
            <w:r>
              <w:rPr>
                <w:sz w:val="14"/>
              </w:rPr>
              <w:t>税金及附加费用</w:t>
            </w:r>
          </w:p>
        </w:tc>
        <w:tc>
          <w:tcPr>
            <w:tcW w:w="1020" w:type="dxa"/>
            <w:tcBorders>
              <w:left w:val="dashed" w:color="000000" w:sz="8" w:space="0"/>
              <w:right w:val="dashed" w:color="000000" w:sz="8" w:space="0"/>
            </w:tcBorders>
          </w:tcPr>
          <w:p w14:paraId="3E024D2A">
            <w:pPr>
              <w:pStyle w:val="11"/>
              <w:rPr>
                <w:rFonts w:ascii="Times New Roman"/>
                <w:sz w:val="14"/>
              </w:rPr>
            </w:pPr>
          </w:p>
        </w:tc>
        <w:tc>
          <w:tcPr>
            <w:tcW w:w="540" w:type="dxa"/>
            <w:tcBorders>
              <w:left w:val="dashed" w:color="000000" w:sz="8" w:space="0"/>
              <w:right w:val="dashed" w:color="000000" w:sz="8" w:space="0"/>
            </w:tcBorders>
          </w:tcPr>
          <w:p w14:paraId="409EA6EA">
            <w:pPr>
              <w:pStyle w:val="11"/>
              <w:spacing w:before="75"/>
              <w:ind w:left="82"/>
              <w:rPr>
                <w:sz w:val="14"/>
              </w:rPr>
            </w:pPr>
            <w:r>
              <w:rPr>
                <w:sz w:val="14"/>
              </w:rPr>
              <w:t>399</w:t>
            </w:r>
          </w:p>
        </w:tc>
        <w:tc>
          <w:tcPr>
            <w:tcW w:w="2540" w:type="dxa"/>
            <w:tcBorders>
              <w:left w:val="dashed" w:color="000000" w:sz="8" w:space="0"/>
              <w:right w:val="dashed" w:color="000000" w:sz="8" w:space="0"/>
            </w:tcBorders>
          </w:tcPr>
          <w:p w14:paraId="6602EA27">
            <w:pPr>
              <w:pStyle w:val="11"/>
              <w:spacing w:before="75"/>
              <w:ind w:left="82"/>
              <w:rPr>
                <w:sz w:val="14"/>
              </w:rPr>
            </w:pPr>
            <w:r>
              <w:rPr>
                <w:sz w:val="14"/>
              </w:rPr>
              <w:t>其他支出</w:t>
            </w:r>
          </w:p>
        </w:tc>
        <w:tc>
          <w:tcPr>
            <w:tcW w:w="1032" w:type="dxa"/>
            <w:tcBorders>
              <w:left w:val="dashed" w:color="000000" w:sz="8" w:space="0"/>
            </w:tcBorders>
          </w:tcPr>
          <w:p w14:paraId="0E5FF3E4">
            <w:pPr>
              <w:pStyle w:val="11"/>
              <w:rPr>
                <w:rFonts w:ascii="Times New Roman"/>
                <w:sz w:val="14"/>
              </w:rPr>
            </w:pPr>
          </w:p>
        </w:tc>
      </w:tr>
      <w:tr w14:paraId="706DF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40BE7689">
            <w:pPr>
              <w:pStyle w:val="11"/>
              <w:rPr>
                <w:rFonts w:ascii="Times New Roman"/>
                <w:sz w:val="14"/>
              </w:rPr>
            </w:pPr>
          </w:p>
        </w:tc>
        <w:tc>
          <w:tcPr>
            <w:tcW w:w="1980" w:type="dxa"/>
            <w:tcBorders>
              <w:left w:val="dashed" w:color="000000" w:sz="8" w:space="0"/>
              <w:right w:val="dashed" w:color="000000" w:sz="8" w:space="0"/>
            </w:tcBorders>
          </w:tcPr>
          <w:p w14:paraId="32888547">
            <w:pPr>
              <w:pStyle w:val="11"/>
              <w:rPr>
                <w:rFonts w:ascii="Times New Roman"/>
                <w:sz w:val="14"/>
              </w:rPr>
            </w:pPr>
          </w:p>
        </w:tc>
        <w:tc>
          <w:tcPr>
            <w:tcW w:w="1020" w:type="dxa"/>
            <w:tcBorders>
              <w:left w:val="dashed" w:color="000000" w:sz="8" w:space="0"/>
              <w:right w:val="dashed" w:color="000000" w:sz="8" w:space="0"/>
            </w:tcBorders>
          </w:tcPr>
          <w:p w14:paraId="5FE40C86">
            <w:pPr>
              <w:pStyle w:val="11"/>
              <w:rPr>
                <w:rFonts w:ascii="Times New Roman"/>
                <w:sz w:val="14"/>
              </w:rPr>
            </w:pPr>
          </w:p>
        </w:tc>
        <w:tc>
          <w:tcPr>
            <w:tcW w:w="540" w:type="dxa"/>
            <w:tcBorders>
              <w:left w:val="dashed" w:color="000000" w:sz="8" w:space="0"/>
              <w:right w:val="dashed" w:color="000000" w:sz="8" w:space="0"/>
            </w:tcBorders>
          </w:tcPr>
          <w:p w14:paraId="7FD31D1A">
            <w:pPr>
              <w:pStyle w:val="11"/>
              <w:spacing w:before="75"/>
              <w:ind w:left="97"/>
              <w:rPr>
                <w:sz w:val="14"/>
              </w:rPr>
            </w:pPr>
            <w:r>
              <w:rPr>
                <w:sz w:val="14"/>
              </w:rPr>
              <w:t>30299</w:t>
            </w:r>
          </w:p>
        </w:tc>
        <w:tc>
          <w:tcPr>
            <w:tcW w:w="1560" w:type="dxa"/>
            <w:tcBorders>
              <w:left w:val="dashed" w:color="000000" w:sz="8" w:space="0"/>
              <w:right w:val="dashed" w:color="000000" w:sz="8" w:space="0"/>
            </w:tcBorders>
          </w:tcPr>
          <w:p w14:paraId="39D26228">
            <w:pPr>
              <w:pStyle w:val="11"/>
              <w:spacing w:before="75"/>
              <w:ind w:right="55"/>
              <w:jc w:val="right"/>
              <w:rPr>
                <w:sz w:val="14"/>
              </w:rPr>
            </w:pPr>
            <w:r>
              <w:rPr>
                <w:sz w:val="14"/>
              </w:rPr>
              <w:t>其他商品和服务支出</w:t>
            </w:r>
          </w:p>
        </w:tc>
        <w:tc>
          <w:tcPr>
            <w:tcW w:w="1020" w:type="dxa"/>
            <w:tcBorders>
              <w:left w:val="dashed" w:color="000000" w:sz="8" w:space="0"/>
              <w:right w:val="dashed" w:color="000000" w:sz="8" w:space="0"/>
            </w:tcBorders>
          </w:tcPr>
          <w:p w14:paraId="64D518EF">
            <w:pPr>
              <w:pStyle w:val="11"/>
              <w:spacing w:before="75"/>
              <w:ind w:right="55"/>
              <w:jc w:val="right"/>
              <w:rPr>
                <w:sz w:val="14"/>
              </w:rPr>
            </w:pPr>
            <w:r>
              <w:rPr>
                <w:sz w:val="14"/>
              </w:rPr>
              <w:t>0.88</w:t>
            </w:r>
          </w:p>
        </w:tc>
        <w:tc>
          <w:tcPr>
            <w:tcW w:w="540" w:type="dxa"/>
            <w:tcBorders>
              <w:left w:val="dashed" w:color="000000" w:sz="8" w:space="0"/>
              <w:right w:val="dashed" w:color="000000" w:sz="8" w:space="0"/>
            </w:tcBorders>
          </w:tcPr>
          <w:p w14:paraId="0A343221">
            <w:pPr>
              <w:pStyle w:val="11"/>
              <w:spacing w:before="75"/>
              <w:ind w:left="97"/>
              <w:rPr>
                <w:sz w:val="14"/>
              </w:rPr>
            </w:pPr>
            <w:r>
              <w:rPr>
                <w:sz w:val="14"/>
              </w:rPr>
              <w:t>39907</w:t>
            </w:r>
          </w:p>
        </w:tc>
        <w:tc>
          <w:tcPr>
            <w:tcW w:w="2540" w:type="dxa"/>
            <w:tcBorders>
              <w:left w:val="dashed" w:color="000000" w:sz="8" w:space="0"/>
              <w:right w:val="dashed" w:color="000000" w:sz="8" w:space="0"/>
            </w:tcBorders>
          </w:tcPr>
          <w:p w14:paraId="1F56B216">
            <w:pPr>
              <w:pStyle w:val="11"/>
              <w:spacing w:before="75"/>
              <w:ind w:left="222"/>
              <w:rPr>
                <w:sz w:val="14"/>
              </w:rPr>
            </w:pPr>
            <w:r>
              <w:rPr>
                <w:sz w:val="14"/>
              </w:rPr>
              <w:t>国家赔偿费用支出</w:t>
            </w:r>
          </w:p>
        </w:tc>
        <w:tc>
          <w:tcPr>
            <w:tcW w:w="1032" w:type="dxa"/>
            <w:tcBorders>
              <w:left w:val="dashed" w:color="000000" w:sz="8" w:space="0"/>
            </w:tcBorders>
          </w:tcPr>
          <w:p w14:paraId="6B47A34A">
            <w:pPr>
              <w:pStyle w:val="11"/>
              <w:rPr>
                <w:rFonts w:ascii="Times New Roman"/>
                <w:sz w:val="14"/>
              </w:rPr>
            </w:pPr>
          </w:p>
        </w:tc>
      </w:tr>
      <w:tr w14:paraId="6C9B5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57FDE8D7">
            <w:pPr>
              <w:pStyle w:val="11"/>
              <w:rPr>
                <w:rFonts w:ascii="Times New Roman"/>
                <w:sz w:val="14"/>
              </w:rPr>
            </w:pPr>
          </w:p>
        </w:tc>
        <w:tc>
          <w:tcPr>
            <w:tcW w:w="1980" w:type="dxa"/>
            <w:tcBorders>
              <w:left w:val="dashed" w:color="000000" w:sz="8" w:space="0"/>
              <w:right w:val="dashed" w:color="000000" w:sz="8" w:space="0"/>
            </w:tcBorders>
          </w:tcPr>
          <w:p w14:paraId="7034E409">
            <w:pPr>
              <w:pStyle w:val="11"/>
              <w:rPr>
                <w:rFonts w:ascii="Times New Roman"/>
                <w:sz w:val="14"/>
              </w:rPr>
            </w:pPr>
          </w:p>
        </w:tc>
        <w:tc>
          <w:tcPr>
            <w:tcW w:w="1020" w:type="dxa"/>
            <w:tcBorders>
              <w:left w:val="dashed" w:color="000000" w:sz="8" w:space="0"/>
              <w:right w:val="dashed" w:color="000000" w:sz="8" w:space="0"/>
            </w:tcBorders>
          </w:tcPr>
          <w:p w14:paraId="3E8D3930">
            <w:pPr>
              <w:pStyle w:val="11"/>
              <w:rPr>
                <w:rFonts w:ascii="Times New Roman"/>
                <w:sz w:val="14"/>
              </w:rPr>
            </w:pPr>
          </w:p>
        </w:tc>
        <w:tc>
          <w:tcPr>
            <w:tcW w:w="540" w:type="dxa"/>
            <w:tcBorders>
              <w:left w:val="dashed" w:color="000000" w:sz="8" w:space="0"/>
              <w:right w:val="dashed" w:color="000000" w:sz="8" w:space="0"/>
            </w:tcBorders>
          </w:tcPr>
          <w:p w14:paraId="66D56D74">
            <w:pPr>
              <w:pStyle w:val="11"/>
              <w:rPr>
                <w:rFonts w:ascii="Times New Roman"/>
                <w:sz w:val="14"/>
              </w:rPr>
            </w:pPr>
          </w:p>
        </w:tc>
        <w:tc>
          <w:tcPr>
            <w:tcW w:w="1560" w:type="dxa"/>
            <w:tcBorders>
              <w:left w:val="dashed" w:color="000000" w:sz="8" w:space="0"/>
              <w:right w:val="dashed" w:color="000000" w:sz="8" w:space="0"/>
            </w:tcBorders>
          </w:tcPr>
          <w:p w14:paraId="509E4E3C">
            <w:pPr>
              <w:pStyle w:val="11"/>
              <w:rPr>
                <w:rFonts w:ascii="Times New Roman"/>
                <w:sz w:val="14"/>
              </w:rPr>
            </w:pPr>
          </w:p>
        </w:tc>
        <w:tc>
          <w:tcPr>
            <w:tcW w:w="1020" w:type="dxa"/>
            <w:tcBorders>
              <w:left w:val="dashed" w:color="000000" w:sz="8" w:space="0"/>
              <w:right w:val="dashed" w:color="000000" w:sz="8" w:space="0"/>
            </w:tcBorders>
          </w:tcPr>
          <w:p w14:paraId="104ECD63">
            <w:pPr>
              <w:pStyle w:val="11"/>
              <w:rPr>
                <w:rFonts w:ascii="Times New Roman"/>
                <w:sz w:val="14"/>
              </w:rPr>
            </w:pPr>
          </w:p>
        </w:tc>
        <w:tc>
          <w:tcPr>
            <w:tcW w:w="540" w:type="dxa"/>
            <w:tcBorders>
              <w:left w:val="dashed" w:color="000000" w:sz="8" w:space="0"/>
              <w:right w:val="dashed" w:color="000000" w:sz="8" w:space="0"/>
            </w:tcBorders>
          </w:tcPr>
          <w:p w14:paraId="00E3E698">
            <w:pPr>
              <w:pStyle w:val="11"/>
              <w:spacing w:before="75"/>
              <w:ind w:left="97"/>
              <w:rPr>
                <w:sz w:val="14"/>
              </w:rPr>
            </w:pPr>
            <w:r>
              <w:rPr>
                <w:sz w:val="14"/>
              </w:rPr>
              <w:t>39908</w:t>
            </w:r>
          </w:p>
        </w:tc>
        <w:tc>
          <w:tcPr>
            <w:tcW w:w="2540" w:type="dxa"/>
            <w:tcBorders>
              <w:left w:val="dashed" w:color="000000" w:sz="8" w:space="0"/>
              <w:right w:val="dashed" w:color="000000" w:sz="8" w:space="0"/>
            </w:tcBorders>
          </w:tcPr>
          <w:p w14:paraId="09EA6F57">
            <w:pPr>
              <w:pStyle w:val="11"/>
              <w:spacing w:before="67"/>
              <w:ind w:left="222"/>
              <w:rPr>
                <w:sz w:val="14"/>
              </w:rPr>
            </w:pPr>
            <w:r>
              <w:rPr>
                <w:sz w:val="14"/>
              </w:rPr>
              <w:t>对民间非营利组织和群众性自治组织</w:t>
            </w:r>
          </w:p>
        </w:tc>
        <w:tc>
          <w:tcPr>
            <w:tcW w:w="1032" w:type="dxa"/>
            <w:tcBorders>
              <w:left w:val="dashed" w:color="000000" w:sz="8" w:space="0"/>
            </w:tcBorders>
          </w:tcPr>
          <w:p w14:paraId="57C8F1C2">
            <w:pPr>
              <w:pStyle w:val="11"/>
              <w:rPr>
                <w:rFonts w:ascii="Times New Roman"/>
                <w:sz w:val="14"/>
              </w:rPr>
            </w:pPr>
          </w:p>
        </w:tc>
      </w:tr>
      <w:tr w14:paraId="00CF0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097FA6A0">
            <w:pPr>
              <w:pStyle w:val="11"/>
              <w:rPr>
                <w:rFonts w:ascii="Times New Roman"/>
                <w:sz w:val="14"/>
              </w:rPr>
            </w:pPr>
          </w:p>
        </w:tc>
        <w:tc>
          <w:tcPr>
            <w:tcW w:w="1980" w:type="dxa"/>
            <w:tcBorders>
              <w:left w:val="dashed" w:color="000000" w:sz="8" w:space="0"/>
              <w:right w:val="dashed" w:color="000000" w:sz="8" w:space="0"/>
            </w:tcBorders>
          </w:tcPr>
          <w:p w14:paraId="2385127D">
            <w:pPr>
              <w:pStyle w:val="11"/>
              <w:rPr>
                <w:rFonts w:ascii="Times New Roman"/>
                <w:sz w:val="14"/>
              </w:rPr>
            </w:pPr>
          </w:p>
        </w:tc>
        <w:tc>
          <w:tcPr>
            <w:tcW w:w="1020" w:type="dxa"/>
            <w:tcBorders>
              <w:left w:val="dashed" w:color="000000" w:sz="8" w:space="0"/>
              <w:right w:val="dashed" w:color="000000" w:sz="8" w:space="0"/>
            </w:tcBorders>
          </w:tcPr>
          <w:p w14:paraId="597C37A8">
            <w:pPr>
              <w:pStyle w:val="11"/>
              <w:rPr>
                <w:rFonts w:ascii="Times New Roman"/>
                <w:sz w:val="14"/>
              </w:rPr>
            </w:pPr>
          </w:p>
        </w:tc>
        <w:tc>
          <w:tcPr>
            <w:tcW w:w="540" w:type="dxa"/>
            <w:tcBorders>
              <w:left w:val="dashed" w:color="000000" w:sz="8" w:space="0"/>
              <w:right w:val="dashed" w:color="000000" w:sz="8" w:space="0"/>
            </w:tcBorders>
          </w:tcPr>
          <w:p w14:paraId="600AFDFF">
            <w:pPr>
              <w:pStyle w:val="11"/>
              <w:rPr>
                <w:rFonts w:ascii="Times New Roman"/>
                <w:sz w:val="14"/>
              </w:rPr>
            </w:pPr>
          </w:p>
        </w:tc>
        <w:tc>
          <w:tcPr>
            <w:tcW w:w="1560" w:type="dxa"/>
            <w:tcBorders>
              <w:left w:val="dashed" w:color="000000" w:sz="8" w:space="0"/>
              <w:right w:val="dashed" w:color="000000" w:sz="8" w:space="0"/>
            </w:tcBorders>
          </w:tcPr>
          <w:p w14:paraId="6DA14E2C">
            <w:pPr>
              <w:pStyle w:val="11"/>
              <w:rPr>
                <w:rFonts w:ascii="Times New Roman"/>
                <w:sz w:val="14"/>
              </w:rPr>
            </w:pPr>
          </w:p>
        </w:tc>
        <w:tc>
          <w:tcPr>
            <w:tcW w:w="1020" w:type="dxa"/>
            <w:tcBorders>
              <w:left w:val="dashed" w:color="000000" w:sz="8" w:space="0"/>
              <w:right w:val="dashed" w:color="000000" w:sz="8" w:space="0"/>
            </w:tcBorders>
          </w:tcPr>
          <w:p w14:paraId="71EEF4F0">
            <w:pPr>
              <w:pStyle w:val="11"/>
              <w:rPr>
                <w:rFonts w:ascii="Times New Roman"/>
                <w:sz w:val="14"/>
              </w:rPr>
            </w:pPr>
          </w:p>
        </w:tc>
        <w:tc>
          <w:tcPr>
            <w:tcW w:w="540" w:type="dxa"/>
            <w:tcBorders>
              <w:left w:val="dashed" w:color="000000" w:sz="8" w:space="0"/>
              <w:right w:val="dashed" w:color="000000" w:sz="8" w:space="0"/>
            </w:tcBorders>
          </w:tcPr>
          <w:p w14:paraId="3891F071">
            <w:pPr>
              <w:pStyle w:val="11"/>
              <w:spacing w:before="75"/>
              <w:ind w:left="97"/>
              <w:rPr>
                <w:sz w:val="14"/>
              </w:rPr>
            </w:pPr>
            <w:r>
              <w:rPr>
                <w:sz w:val="14"/>
              </w:rPr>
              <w:t>39909</w:t>
            </w:r>
          </w:p>
        </w:tc>
        <w:tc>
          <w:tcPr>
            <w:tcW w:w="2540" w:type="dxa"/>
            <w:tcBorders>
              <w:left w:val="dashed" w:color="000000" w:sz="8" w:space="0"/>
              <w:right w:val="dashed" w:color="000000" w:sz="8" w:space="0"/>
            </w:tcBorders>
          </w:tcPr>
          <w:p w14:paraId="1D436B77">
            <w:pPr>
              <w:pStyle w:val="11"/>
              <w:spacing w:before="75"/>
              <w:ind w:left="222"/>
              <w:rPr>
                <w:sz w:val="14"/>
              </w:rPr>
            </w:pPr>
            <w:r>
              <w:rPr>
                <w:sz w:val="14"/>
              </w:rPr>
              <w:t>经常性赠与</w:t>
            </w:r>
          </w:p>
        </w:tc>
        <w:tc>
          <w:tcPr>
            <w:tcW w:w="1032" w:type="dxa"/>
            <w:tcBorders>
              <w:left w:val="dashed" w:color="000000" w:sz="8" w:space="0"/>
            </w:tcBorders>
          </w:tcPr>
          <w:p w14:paraId="22EAA1E3">
            <w:pPr>
              <w:pStyle w:val="11"/>
              <w:rPr>
                <w:rFonts w:ascii="Times New Roman"/>
                <w:sz w:val="14"/>
              </w:rPr>
            </w:pPr>
          </w:p>
        </w:tc>
      </w:tr>
      <w:tr w14:paraId="3480D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52D1F8F4">
            <w:pPr>
              <w:pStyle w:val="11"/>
              <w:rPr>
                <w:rFonts w:ascii="Times New Roman"/>
                <w:sz w:val="14"/>
              </w:rPr>
            </w:pPr>
          </w:p>
        </w:tc>
        <w:tc>
          <w:tcPr>
            <w:tcW w:w="1980" w:type="dxa"/>
            <w:tcBorders>
              <w:left w:val="dashed" w:color="000000" w:sz="8" w:space="0"/>
              <w:right w:val="dashed" w:color="000000" w:sz="8" w:space="0"/>
            </w:tcBorders>
          </w:tcPr>
          <w:p w14:paraId="256D5A3E">
            <w:pPr>
              <w:pStyle w:val="11"/>
              <w:rPr>
                <w:rFonts w:ascii="Times New Roman"/>
                <w:sz w:val="14"/>
              </w:rPr>
            </w:pPr>
          </w:p>
        </w:tc>
        <w:tc>
          <w:tcPr>
            <w:tcW w:w="1020" w:type="dxa"/>
            <w:tcBorders>
              <w:left w:val="dashed" w:color="000000" w:sz="8" w:space="0"/>
              <w:right w:val="dashed" w:color="000000" w:sz="8" w:space="0"/>
            </w:tcBorders>
          </w:tcPr>
          <w:p w14:paraId="26E1F4F9">
            <w:pPr>
              <w:pStyle w:val="11"/>
              <w:rPr>
                <w:rFonts w:ascii="Times New Roman"/>
                <w:sz w:val="14"/>
              </w:rPr>
            </w:pPr>
          </w:p>
        </w:tc>
        <w:tc>
          <w:tcPr>
            <w:tcW w:w="540" w:type="dxa"/>
            <w:tcBorders>
              <w:left w:val="dashed" w:color="000000" w:sz="8" w:space="0"/>
              <w:right w:val="dashed" w:color="000000" w:sz="8" w:space="0"/>
            </w:tcBorders>
          </w:tcPr>
          <w:p w14:paraId="321B78DC">
            <w:pPr>
              <w:pStyle w:val="11"/>
              <w:rPr>
                <w:rFonts w:ascii="Times New Roman"/>
                <w:sz w:val="14"/>
              </w:rPr>
            </w:pPr>
          </w:p>
        </w:tc>
        <w:tc>
          <w:tcPr>
            <w:tcW w:w="1560" w:type="dxa"/>
            <w:tcBorders>
              <w:left w:val="dashed" w:color="000000" w:sz="8" w:space="0"/>
              <w:right w:val="dashed" w:color="000000" w:sz="8" w:space="0"/>
            </w:tcBorders>
          </w:tcPr>
          <w:p w14:paraId="3F66EC24">
            <w:pPr>
              <w:pStyle w:val="11"/>
              <w:rPr>
                <w:rFonts w:ascii="Times New Roman"/>
                <w:sz w:val="14"/>
              </w:rPr>
            </w:pPr>
          </w:p>
        </w:tc>
        <w:tc>
          <w:tcPr>
            <w:tcW w:w="1020" w:type="dxa"/>
            <w:tcBorders>
              <w:left w:val="dashed" w:color="000000" w:sz="8" w:space="0"/>
              <w:right w:val="dashed" w:color="000000" w:sz="8" w:space="0"/>
            </w:tcBorders>
          </w:tcPr>
          <w:p w14:paraId="7B52D4D8">
            <w:pPr>
              <w:pStyle w:val="11"/>
              <w:rPr>
                <w:rFonts w:ascii="Times New Roman"/>
                <w:sz w:val="14"/>
              </w:rPr>
            </w:pPr>
          </w:p>
        </w:tc>
        <w:tc>
          <w:tcPr>
            <w:tcW w:w="540" w:type="dxa"/>
            <w:tcBorders>
              <w:left w:val="dashed" w:color="000000" w:sz="8" w:space="0"/>
              <w:right w:val="dashed" w:color="000000" w:sz="8" w:space="0"/>
            </w:tcBorders>
          </w:tcPr>
          <w:p w14:paraId="465A65AF">
            <w:pPr>
              <w:pStyle w:val="11"/>
              <w:spacing w:before="75"/>
              <w:ind w:left="97"/>
              <w:rPr>
                <w:sz w:val="14"/>
              </w:rPr>
            </w:pPr>
            <w:r>
              <w:rPr>
                <w:sz w:val="14"/>
              </w:rPr>
              <w:t>39910</w:t>
            </w:r>
          </w:p>
        </w:tc>
        <w:tc>
          <w:tcPr>
            <w:tcW w:w="2540" w:type="dxa"/>
            <w:tcBorders>
              <w:left w:val="dashed" w:color="000000" w:sz="8" w:space="0"/>
              <w:right w:val="dashed" w:color="000000" w:sz="8" w:space="0"/>
            </w:tcBorders>
          </w:tcPr>
          <w:p w14:paraId="2180BA8B">
            <w:pPr>
              <w:pStyle w:val="11"/>
              <w:spacing w:before="75"/>
              <w:ind w:left="222"/>
              <w:rPr>
                <w:sz w:val="14"/>
              </w:rPr>
            </w:pPr>
            <w:r>
              <w:rPr>
                <w:sz w:val="14"/>
              </w:rPr>
              <w:t>资本性赠与</w:t>
            </w:r>
          </w:p>
        </w:tc>
        <w:tc>
          <w:tcPr>
            <w:tcW w:w="1032" w:type="dxa"/>
            <w:tcBorders>
              <w:left w:val="dashed" w:color="000000" w:sz="8" w:space="0"/>
            </w:tcBorders>
          </w:tcPr>
          <w:p w14:paraId="3EA8187D">
            <w:pPr>
              <w:pStyle w:val="11"/>
              <w:rPr>
                <w:rFonts w:ascii="Times New Roman"/>
                <w:sz w:val="14"/>
              </w:rPr>
            </w:pPr>
          </w:p>
        </w:tc>
      </w:tr>
      <w:tr w14:paraId="7CDEC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535" w:type="dxa"/>
            <w:tcBorders>
              <w:right w:val="dashed" w:color="000000" w:sz="8" w:space="0"/>
            </w:tcBorders>
          </w:tcPr>
          <w:p w14:paraId="728ED08D">
            <w:pPr>
              <w:pStyle w:val="11"/>
              <w:rPr>
                <w:rFonts w:ascii="Times New Roman"/>
                <w:sz w:val="14"/>
              </w:rPr>
            </w:pPr>
          </w:p>
        </w:tc>
        <w:tc>
          <w:tcPr>
            <w:tcW w:w="1980" w:type="dxa"/>
            <w:tcBorders>
              <w:left w:val="dashed" w:color="000000" w:sz="8" w:space="0"/>
              <w:right w:val="dashed" w:color="000000" w:sz="8" w:space="0"/>
            </w:tcBorders>
          </w:tcPr>
          <w:p w14:paraId="08B6F0E1">
            <w:pPr>
              <w:pStyle w:val="11"/>
              <w:rPr>
                <w:rFonts w:ascii="Times New Roman"/>
                <w:sz w:val="14"/>
              </w:rPr>
            </w:pPr>
          </w:p>
        </w:tc>
        <w:tc>
          <w:tcPr>
            <w:tcW w:w="1020" w:type="dxa"/>
            <w:tcBorders>
              <w:left w:val="dashed" w:color="000000" w:sz="8" w:space="0"/>
              <w:right w:val="dashed" w:color="000000" w:sz="8" w:space="0"/>
            </w:tcBorders>
          </w:tcPr>
          <w:p w14:paraId="3E21D851">
            <w:pPr>
              <w:pStyle w:val="11"/>
              <w:rPr>
                <w:rFonts w:ascii="Times New Roman"/>
                <w:sz w:val="14"/>
              </w:rPr>
            </w:pPr>
          </w:p>
        </w:tc>
        <w:tc>
          <w:tcPr>
            <w:tcW w:w="540" w:type="dxa"/>
            <w:tcBorders>
              <w:left w:val="dashed" w:color="000000" w:sz="8" w:space="0"/>
              <w:right w:val="dashed" w:color="000000" w:sz="8" w:space="0"/>
            </w:tcBorders>
          </w:tcPr>
          <w:p w14:paraId="24F5D129">
            <w:pPr>
              <w:pStyle w:val="11"/>
              <w:rPr>
                <w:rFonts w:ascii="Times New Roman"/>
                <w:sz w:val="14"/>
              </w:rPr>
            </w:pPr>
          </w:p>
        </w:tc>
        <w:tc>
          <w:tcPr>
            <w:tcW w:w="1560" w:type="dxa"/>
            <w:tcBorders>
              <w:left w:val="dashed" w:color="000000" w:sz="8" w:space="0"/>
              <w:right w:val="dashed" w:color="000000" w:sz="8" w:space="0"/>
            </w:tcBorders>
          </w:tcPr>
          <w:p w14:paraId="12E918D6">
            <w:pPr>
              <w:pStyle w:val="11"/>
              <w:rPr>
                <w:rFonts w:ascii="Times New Roman"/>
                <w:sz w:val="14"/>
              </w:rPr>
            </w:pPr>
          </w:p>
        </w:tc>
        <w:tc>
          <w:tcPr>
            <w:tcW w:w="1020" w:type="dxa"/>
            <w:tcBorders>
              <w:left w:val="dashed" w:color="000000" w:sz="8" w:space="0"/>
              <w:right w:val="dashed" w:color="000000" w:sz="8" w:space="0"/>
            </w:tcBorders>
          </w:tcPr>
          <w:p w14:paraId="793BA922">
            <w:pPr>
              <w:pStyle w:val="11"/>
              <w:rPr>
                <w:rFonts w:ascii="Times New Roman"/>
                <w:sz w:val="14"/>
              </w:rPr>
            </w:pPr>
          </w:p>
        </w:tc>
        <w:tc>
          <w:tcPr>
            <w:tcW w:w="540" w:type="dxa"/>
            <w:tcBorders>
              <w:left w:val="dashed" w:color="000000" w:sz="8" w:space="0"/>
              <w:right w:val="dashed" w:color="000000" w:sz="8" w:space="0"/>
            </w:tcBorders>
          </w:tcPr>
          <w:p w14:paraId="6529BF30">
            <w:pPr>
              <w:pStyle w:val="11"/>
              <w:spacing w:before="75"/>
              <w:ind w:left="97"/>
              <w:rPr>
                <w:sz w:val="14"/>
              </w:rPr>
            </w:pPr>
            <w:r>
              <w:rPr>
                <w:sz w:val="14"/>
              </w:rPr>
              <w:t>39999</w:t>
            </w:r>
          </w:p>
        </w:tc>
        <w:tc>
          <w:tcPr>
            <w:tcW w:w="2540" w:type="dxa"/>
            <w:tcBorders>
              <w:left w:val="dashed" w:color="000000" w:sz="8" w:space="0"/>
              <w:right w:val="dashed" w:color="000000" w:sz="8" w:space="0"/>
            </w:tcBorders>
          </w:tcPr>
          <w:p w14:paraId="1B34FCA5">
            <w:pPr>
              <w:pStyle w:val="11"/>
              <w:spacing w:before="75"/>
              <w:ind w:left="222"/>
              <w:rPr>
                <w:sz w:val="14"/>
              </w:rPr>
            </w:pPr>
            <w:r>
              <w:rPr>
                <w:sz w:val="14"/>
              </w:rPr>
              <w:t>其他支出</w:t>
            </w:r>
          </w:p>
        </w:tc>
        <w:tc>
          <w:tcPr>
            <w:tcW w:w="1032" w:type="dxa"/>
            <w:tcBorders>
              <w:left w:val="dashed" w:color="000000" w:sz="8" w:space="0"/>
            </w:tcBorders>
          </w:tcPr>
          <w:p w14:paraId="0B7DB48F">
            <w:pPr>
              <w:pStyle w:val="11"/>
              <w:rPr>
                <w:rFonts w:ascii="Times New Roman"/>
                <w:sz w:val="14"/>
              </w:rPr>
            </w:pPr>
          </w:p>
        </w:tc>
      </w:tr>
      <w:tr w14:paraId="4C097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2515" w:type="dxa"/>
            <w:gridSpan w:val="2"/>
            <w:tcBorders>
              <w:right w:val="dashed" w:color="000000" w:sz="8" w:space="0"/>
            </w:tcBorders>
          </w:tcPr>
          <w:p w14:paraId="75F9D1BD">
            <w:pPr>
              <w:pStyle w:val="11"/>
              <w:spacing w:before="75"/>
              <w:ind w:left="837"/>
              <w:rPr>
                <w:sz w:val="14"/>
              </w:rPr>
            </w:pPr>
            <w:r>
              <w:rPr>
                <w:sz w:val="14"/>
              </w:rPr>
              <w:t>人员经费合计</w:t>
            </w:r>
          </w:p>
        </w:tc>
        <w:tc>
          <w:tcPr>
            <w:tcW w:w="1020" w:type="dxa"/>
            <w:tcBorders>
              <w:left w:val="dashed" w:color="000000" w:sz="8" w:space="0"/>
              <w:right w:val="dashed" w:color="000000" w:sz="8" w:space="0"/>
            </w:tcBorders>
          </w:tcPr>
          <w:p w14:paraId="65EF432F">
            <w:pPr>
              <w:pStyle w:val="11"/>
              <w:spacing w:before="75"/>
              <w:ind w:right="55"/>
              <w:jc w:val="right"/>
              <w:rPr>
                <w:sz w:val="14"/>
              </w:rPr>
            </w:pPr>
            <w:r>
              <w:rPr>
                <w:sz w:val="14"/>
              </w:rPr>
              <w:t>974.22</w:t>
            </w:r>
          </w:p>
        </w:tc>
        <w:tc>
          <w:tcPr>
            <w:tcW w:w="6200" w:type="dxa"/>
            <w:gridSpan w:val="5"/>
            <w:tcBorders>
              <w:left w:val="dashed" w:color="000000" w:sz="8" w:space="0"/>
              <w:right w:val="dashed" w:color="000000" w:sz="8" w:space="0"/>
            </w:tcBorders>
          </w:tcPr>
          <w:p w14:paraId="5B84A47E">
            <w:pPr>
              <w:pStyle w:val="11"/>
              <w:spacing w:before="75"/>
              <w:ind w:left="2662" w:right="2637"/>
              <w:jc w:val="center"/>
              <w:rPr>
                <w:sz w:val="14"/>
              </w:rPr>
            </w:pPr>
            <w:r>
              <w:rPr>
                <w:sz w:val="14"/>
              </w:rPr>
              <w:t>公用经费合计</w:t>
            </w:r>
          </w:p>
        </w:tc>
        <w:tc>
          <w:tcPr>
            <w:tcW w:w="1032" w:type="dxa"/>
            <w:tcBorders>
              <w:left w:val="dashed" w:color="000000" w:sz="8" w:space="0"/>
            </w:tcBorders>
          </w:tcPr>
          <w:p w14:paraId="7091D183">
            <w:pPr>
              <w:pStyle w:val="11"/>
              <w:spacing w:before="75"/>
              <w:ind w:left="604"/>
              <w:rPr>
                <w:sz w:val="14"/>
              </w:rPr>
            </w:pPr>
            <w:r>
              <w:rPr>
                <w:sz w:val="14"/>
              </w:rPr>
              <w:t>74.74</w:t>
            </w:r>
          </w:p>
        </w:tc>
      </w:tr>
    </w:tbl>
    <w:p w14:paraId="06E81A5C">
      <w:pPr>
        <w:spacing w:before="80" w:line="396" w:lineRule="auto"/>
        <w:ind w:left="447" w:right="7218" w:hanging="240"/>
        <w:rPr>
          <w:sz w:val="12"/>
        </w:rPr>
      </w:pPr>
      <w:r>
        <w:rPr>
          <w:sz w:val="12"/>
        </w:rPr>
        <w:t>注：本表反映部门本年度一般公共预算财政拨款基本支出明细情况。本表金额转换成万元时，因四舍五入可能存在尾差。</w:t>
      </w:r>
    </w:p>
    <w:p w14:paraId="4852FC8C">
      <w:pPr>
        <w:spacing w:line="152" w:lineRule="exact"/>
        <w:ind w:left="447"/>
        <w:rPr>
          <w:sz w:val="12"/>
        </w:rPr>
      </w:pPr>
      <w:r>
        <w:rPr>
          <w:sz w:val="12"/>
        </w:rPr>
        <w:t>如本表为空，则我部门本年度无此类资金收支余。</w:t>
      </w:r>
    </w:p>
    <w:p w14:paraId="19C742DA">
      <w:pPr>
        <w:spacing w:line="152" w:lineRule="exact"/>
        <w:rPr>
          <w:sz w:val="12"/>
        </w:rPr>
        <w:sectPr>
          <w:type w:val="continuous"/>
          <w:pgSz w:w="11910" w:h="16840"/>
          <w:pgMar w:top="1580" w:right="440" w:bottom="280" w:left="440" w:header="720" w:footer="720" w:gutter="0"/>
          <w:cols w:space="720" w:num="1"/>
        </w:sectPr>
      </w:pPr>
    </w:p>
    <w:p w14:paraId="7EFE4DC3">
      <w:pPr>
        <w:pStyle w:val="2"/>
        <w:spacing w:before="41"/>
        <w:ind w:left="3113"/>
        <w:rPr>
          <w:rFonts w:ascii="黑体" w:hAnsi="黑体" w:eastAsia="黑体"/>
        </w:rPr>
      </w:pPr>
      <w:r>
        <w:rPr>
          <w:rFonts w:hint="eastAsia" w:ascii="黑体" w:hAnsi="黑体" w:eastAsia="黑体"/>
        </w:rPr>
        <w:t>财政拨款“三公”经费支出决算表</w:t>
      </w:r>
    </w:p>
    <w:p w14:paraId="32F54042">
      <w:pPr>
        <w:pStyle w:val="2"/>
        <w:rPr>
          <w:rFonts w:ascii="黑体"/>
          <w:sz w:val="20"/>
        </w:rPr>
      </w:pPr>
      <w:r>
        <w:br w:type="column"/>
      </w:r>
    </w:p>
    <w:p w14:paraId="59EB557E">
      <w:pPr>
        <w:pStyle w:val="2"/>
        <w:spacing w:before="11"/>
        <w:rPr>
          <w:rFonts w:ascii="黑体"/>
          <w:sz w:val="18"/>
        </w:rPr>
      </w:pPr>
    </w:p>
    <w:p w14:paraId="3840C75A">
      <w:pPr>
        <w:ind w:left="1965"/>
        <w:rPr>
          <w:sz w:val="20"/>
        </w:rPr>
      </w:pPr>
      <w:r>
        <w:rPr>
          <w:sz w:val="20"/>
        </w:rPr>
        <w:t>公开 07 表</w:t>
      </w:r>
    </w:p>
    <w:p w14:paraId="422A33A5">
      <w:pPr>
        <w:rPr>
          <w:sz w:val="20"/>
        </w:rPr>
        <w:sectPr>
          <w:pgSz w:w="11910" w:h="16840"/>
          <w:pgMar w:top="620" w:right="440" w:bottom="1180" w:left="440" w:header="0" w:footer="911" w:gutter="0"/>
          <w:cols w:equalWidth="0" w:num="2">
            <w:col w:w="7914" w:space="40"/>
            <w:col w:w="3076"/>
          </w:cols>
        </w:sectPr>
      </w:pPr>
    </w:p>
    <w:p w14:paraId="7651376B">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575"/>
        <w:gridCol w:w="3100"/>
        <w:gridCol w:w="3092"/>
      </w:tblGrid>
      <w:tr w14:paraId="57E8D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2" w:hRule="atLeast"/>
        </w:trPr>
        <w:tc>
          <w:tcPr>
            <w:tcW w:w="4575" w:type="dxa"/>
          </w:tcPr>
          <w:p w14:paraId="20BD208A">
            <w:pPr>
              <w:pStyle w:val="11"/>
              <w:spacing w:before="2"/>
              <w:rPr>
                <w:sz w:val="24"/>
              </w:rPr>
            </w:pPr>
          </w:p>
          <w:p w14:paraId="16CDE846">
            <w:pPr>
              <w:pStyle w:val="11"/>
              <w:tabs>
                <w:tab w:val="left" w:pos="709"/>
              </w:tabs>
              <w:spacing w:before="1"/>
              <w:ind w:left="20"/>
              <w:jc w:val="center"/>
              <w:rPr>
                <w:sz w:val="23"/>
              </w:rPr>
            </w:pPr>
            <w:r>
              <w:rPr>
                <w:sz w:val="23"/>
              </w:rPr>
              <w:t>项</w:t>
            </w:r>
            <w:r>
              <w:rPr>
                <w:sz w:val="23"/>
              </w:rPr>
              <w:tab/>
            </w:r>
            <w:r>
              <w:rPr>
                <w:sz w:val="23"/>
              </w:rPr>
              <w:t>目</w:t>
            </w:r>
          </w:p>
        </w:tc>
        <w:tc>
          <w:tcPr>
            <w:tcW w:w="3100" w:type="dxa"/>
          </w:tcPr>
          <w:p w14:paraId="635EF939">
            <w:pPr>
              <w:pStyle w:val="11"/>
              <w:spacing w:before="2"/>
              <w:rPr>
                <w:sz w:val="24"/>
              </w:rPr>
            </w:pPr>
          </w:p>
          <w:p w14:paraId="64670968">
            <w:pPr>
              <w:pStyle w:val="11"/>
              <w:spacing w:before="1"/>
              <w:ind w:left="1187" w:right="1162"/>
              <w:jc w:val="center"/>
              <w:rPr>
                <w:sz w:val="23"/>
              </w:rPr>
            </w:pPr>
            <w:r>
              <w:rPr>
                <w:sz w:val="23"/>
              </w:rPr>
              <w:t>预算数</w:t>
            </w:r>
          </w:p>
        </w:tc>
        <w:tc>
          <w:tcPr>
            <w:tcW w:w="3092" w:type="dxa"/>
          </w:tcPr>
          <w:p w14:paraId="5F7B0C23">
            <w:pPr>
              <w:pStyle w:val="11"/>
              <w:spacing w:before="2"/>
              <w:rPr>
                <w:sz w:val="24"/>
              </w:rPr>
            </w:pPr>
          </w:p>
          <w:p w14:paraId="7DA6C3D0">
            <w:pPr>
              <w:pStyle w:val="11"/>
              <w:spacing w:before="1"/>
              <w:ind w:left="1183" w:right="1158"/>
              <w:jc w:val="center"/>
              <w:rPr>
                <w:sz w:val="23"/>
              </w:rPr>
            </w:pPr>
            <w:r>
              <w:rPr>
                <w:sz w:val="23"/>
              </w:rPr>
              <w:t>决算数</w:t>
            </w:r>
          </w:p>
        </w:tc>
      </w:tr>
      <w:tr w14:paraId="35525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7" w:hRule="atLeast"/>
        </w:trPr>
        <w:tc>
          <w:tcPr>
            <w:tcW w:w="4575" w:type="dxa"/>
          </w:tcPr>
          <w:p w14:paraId="07D8D23B">
            <w:pPr>
              <w:pStyle w:val="11"/>
              <w:spacing w:before="7"/>
              <w:rPr>
                <w:sz w:val="24"/>
              </w:rPr>
            </w:pPr>
          </w:p>
          <w:p w14:paraId="3F30FD40">
            <w:pPr>
              <w:pStyle w:val="11"/>
              <w:tabs>
                <w:tab w:val="left" w:pos="709"/>
              </w:tabs>
              <w:spacing w:before="1"/>
              <w:ind w:left="20"/>
              <w:jc w:val="center"/>
              <w:rPr>
                <w:sz w:val="23"/>
              </w:rPr>
            </w:pPr>
            <w:r>
              <w:rPr>
                <w:sz w:val="23"/>
              </w:rPr>
              <w:t>合</w:t>
            </w:r>
            <w:r>
              <w:rPr>
                <w:sz w:val="23"/>
              </w:rPr>
              <w:tab/>
            </w:r>
            <w:r>
              <w:rPr>
                <w:sz w:val="23"/>
              </w:rPr>
              <w:t>计</w:t>
            </w:r>
          </w:p>
        </w:tc>
        <w:tc>
          <w:tcPr>
            <w:tcW w:w="3100" w:type="dxa"/>
          </w:tcPr>
          <w:p w14:paraId="0FEFEF7D">
            <w:pPr>
              <w:pStyle w:val="11"/>
              <w:rPr>
                <w:rFonts w:ascii="Times New Roman"/>
              </w:rPr>
            </w:pPr>
          </w:p>
        </w:tc>
        <w:tc>
          <w:tcPr>
            <w:tcW w:w="3092" w:type="dxa"/>
          </w:tcPr>
          <w:p w14:paraId="6D025B56">
            <w:pPr>
              <w:pStyle w:val="11"/>
              <w:rPr>
                <w:rFonts w:ascii="Times New Roman"/>
              </w:rPr>
            </w:pPr>
          </w:p>
        </w:tc>
      </w:tr>
      <w:tr w14:paraId="4F104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6" w:hRule="atLeast"/>
        </w:trPr>
        <w:tc>
          <w:tcPr>
            <w:tcW w:w="4575" w:type="dxa"/>
          </w:tcPr>
          <w:p w14:paraId="54D62C84">
            <w:pPr>
              <w:pStyle w:val="11"/>
              <w:spacing w:before="7"/>
              <w:rPr>
                <w:sz w:val="24"/>
              </w:rPr>
            </w:pPr>
          </w:p>
          <w:p w14:paraId="4A58C3CF">
            <w:pPr>
              <w:pStyle w:val="11"/>
              <w:spacing w:before="1"/>
              <w:ind w:left="77"/>
              <w:rPr>
                <w:sz w:val="23"/>
              </w:rPr>
            </w:pPr>
            <w:r>
              <w:rPr>
                <w:sz w:val="23"/>
              </w:rPr>
              <w:t>1、因公出国（境）费</w:t>
            </w:r>
          </w:p>
        </w:tc>
        <w:tc>
          <w:tcPr>
            <w:tcW w:w="3100" w:type="dxa"/>
          </w:tcPr>
          <w:p w14:paraId="5F933D72">
            <w:pPr>
              <w:pStyle w:val="11"/>
              <w:rPr>
                <w:rFonts w:ascii="Times New Roman"/>
              </w:rPr>
            </w:pPr>
          </w:p>
        </w:tc>
        <w:tc>
          <w:tcPr>
            <w:tcW w:w="3092" w:type="dxa"/>
          </w:tcPr>
          <w:p w14:paraId="38AD8032">
            <w:pPr>
              <w:pStyle w:val="11"/>
              <w:rPr>
                <w:rFonts w:ascii="Times New Roman"/>
              </w:rPr>
            </w:pPr>
          </w:p>
        </w:tc>
      </w:tr>
      <w:tr w14:paraId="443FB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7" w:hRule="atLeast"/>
        </w:trPr>
        <w:tc>
          <w:tcPr>
            <w:tcW w:w="4575" w:type="dxa"/>
          </w:tcPr>
          <w:p w14:paraId="61FC5613">
            <w:pPr>
              <w:pStyle w:val="11"/>
              <w:spacing w:before="7"/>
              <w:rPr>
                <w:sz w:val="24"/>
              </w:rPr>
            </w:pPr>
          </w:p>
          <w:p w14:paraId="00BA46F7">
            <w:pPr>
              <w:pStyle w:val="11"/>
              <w:spacing w:before="1"/>
              <w:ind w:left="77"/>
              <w:rPr>
                <w:sz w:val="23"/>
              </w:rPr>
            </w:pPr>
            <w:r>
              <w:rPr>
                <w:sz w:val="23"/>
              </w:rPr>
              <w:t>2、公务接待费</w:t>
            </w:r>
          </w:p>
        </w:tc>
        <w:tc>
          <w:tcPr>
            <w:tcW w:w="3100" w:type="dxa"/>
          </w:tcPr>
          <w:p w14:paraId="3D296F55">
            <w:pPr>
              <w:pStyle w:val="11"/>
              <w:rPr>
                <w:rFonts w:ascii="Times New Roman"/>
              </w:rPr>
            </w:pPr>
          </w:p>
        </w:tc>
        <w:tc>
          <w:tcPr>
            <w:tcW w:w="3092" w:type="dxa"/>
          </w:tcPr>
          <w:p w14:paraId="503D41AC">
            <w:pPr>
              <w:pStyle w:val="11"/>
              <w:rPr>
                <w:rFonts w:ascii="Times New Roman"/>
              </w:rPr>
            </w:pPr>
          </w:p>
        </w:tc>
      </w:tr>
      <w:tr w14:paraId="1A6C0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7" w:hRule="atLeast"/>
        </w:trPr>
        <w:tc>
          <w:tcPr>
            <w:tcW w:w="4575" w:type="dxa"/>
          </w:tcPr>
          <w:p w14:paraId="20558DF6">
            <w:pPr>
              <w:pStyle w:val="11"/>
              <w:spacing w:before="7"/>
              <w:rPr>
                <w:sz w:val="24"/>
              </w:rPr>
            </w:pPr>
          </w:p>
          <w:p w14:paraId="2038560D">
            <w:pPr>
              <w:pStyle w:val="11"/>
              <w:spacing w:before="1"/>
              <w:ind w:left="77"/>
              <w:rPr>
                <w:sz w:val="23"/>
              </w:rPr>
            </w:pPr>
            <w:r>
              <w:rPr>
                <w:sz w:val="23"/>
              </w:rPr>
              <w:t>3、公务用车购置及运行费</w:t>
            </w:r>
          </w:p>
        </w:tc>
        <w:tc>
          <w:tcPr>
            <w:tcW w:w="3100" w:type="dxa"/>
          </w:tcPr>
          <w:p w14:paraId="1D5202B5">
            <w:pPr>
              <w:pStyle w:val="11"/>
              <w:rPr>
                <w:rFonts w:ascii="Times New Roman"/>
              </w:rPr>
            </w:pPr>
          </w:p>
        </w:tc>
        <w:tc>
          <w:tcPr>
            <w:tcW w:w="3092" w:type="dxa"/>
          </w:tcPr>
          <w:p w14:paraId="503867CC">
            <w:pPr>
              <w:pStyle w:val="11"/>
              <w:rPr>
                <w:rFonts w:ascii="Times New Roman"/>
              </w:rPr>
            </w:pPr>
          </w:p>
        </w:tc>
      </w:tr>
      <w:tr w14:paraId="40B2C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7" w:hRule="atLeast"/>
        </w:trPr>
        <w:tc>
          <w:tcPr>
            <w:tcW w:w="4575" w:type="dxa"/>
          </w:tcPr>
          <w:p w14:paraId="4A36D0B2">
            <w:pPr>
              <w:pStyle w:val="11"/>
              <w:spacing w:before="7"/>
              <w:rPr>
                <w:sz w:val="24"/>
              </w:rPr>
            </w:pPr>
          </w:p>
          <w:p w14:paraId="6FC3EBD3">
            <w:pPr>
              <w:pStyle w:val="11"/>
              <w:spacing w:before="1"/>
              <w:ind w:left="77"/>
              <w:rPr>
                <w:sz w:val="23"/>
              </w:rPr>
            </w:pPr>
            <w:r>
              <w:rPr>
                <w:sz w:val="23"/>
              </w:rPr>
              <w:t>其中:（1）公务用车运行维护费</w:t>
            </w:r>
          </w:p>
        </w:tc>
        <w:tc>
          <w:tcPr>
            <w:tcW w:w="3100" w:type="dxa"/>
          </w:tcPr>
          <w:p w14:paraId="32CA6360">
            <w:pPr>
              <w:pStyle w:val="11"/>
              <w:rPr>
                <w:rFonts w:ascii="Times New Roman"/>
              </w:rPr>
            </w:pPr>
          </w:p>
        </w:tc>
        <w:tc>
          <w:tcPr>
            <w:tcW w:w="3092" w:type="dxa"/>
          </w:tcPr>
          <w:p w14:paraId="2F8CF951">
            <w:pPr>
              <w:pStyle w:val="11"/>
              <w:rPr>
                <w:rFonts w:ascii="Times New Roman"/>
              </w:rPr>
            </w:pPr>
          </w:p>
        </w:tc>
      </w:tr>
      <w:tr w14:paraId="6E8C8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6" w:hRule="atLeast"/>
        </w:trPr>
        <w:tc>
          <w:tcPr>
            <w:tcW w:w="4575" w:type="dxa"/>
          </w:tcPr>
          <w:p w14:paraId="1C28BBBF">
            <w:pPr>
              <w:pStyle w:val="11"/>
              <w:spacing w:before="7"/>
              <w:rPr>
                <w:sz w:val="24"/>
              </w:rPr>
            </w:pPr>
          </w:p>
          <w:p w14:paraId="3818A4FC">
            <w:pPr>
              <w:pStyle w:val="11"/>
              <w:spacing w:before="1"/>
              <w:ind w:left="652"/>
              <w:rPr>
                <w:sz w:val="23"/>
              </w:rPr>
            </w:pPr>
            <w:r>
              <w:rPr>
                <w:sz w:val="23"/>
              </w:rPr>
              <w:t>（2）公务用车购置费</w:t>
            </w:r>
          </w:p>
        </w:tc>
        <w:tc>
          <w:tcPr>
            <w:tcW w:w="3100" w:type="dxa"/>
          </w:tcPr>
          <w:p w14:paraId="2C489BB4">
            <w:pPr>
              <w:pStyle w:val="11"/>
              <w:rPr>
                <w:rFonts w:ascii="Times New Roman"/>
              </w:rPr>
            </w:pPr>
          </w:p>
        </w:tc>
        <w:tc>
          <w:tcPr>
            <w:tcW w:w="3092" w:type="dxa"/>
          </w:tcPr>
          <w:p w14:paraId="1F8565E6">
            <w:pPr>
              <w:pStyle w:val="11"/>
              <w:rPr>
                <w:rFonts w:ascii="Times New Roman"/>
              </w:rPr>
            </w:pPr>
          </w:p>
        </w:tc>
      </w:tr>
    </w:tbl>
    <w:p w14:paraId="25CC4EE1">
      <w:pPr>
        <w:spacing w:before="93"/>
        <w:ind w:left="207"/>
        <w:rPr>
          <w:sz w:val="23"/>
        </w:rPr>
      </w:pPr>
      <w:r>
        <w:rPr>
          <w:sz w:val="23"/>
        </w:rPr>
        <w:t>注：本表反映部门本年度财政拨款“三公”经费支出预决算情况。</w:t>
      </w:r>
    </w:p>
    <w:p w14:paraId="31F8E8E9">
      <w:pPr>
        <w:spacing w:before="6"/>
        <w:rPr>
          <w:sz w:val="15"/>
        </w:rPr>
      </w:pPr>
    </w:p>
    <w:p w14:paraId="28C0F3AB">
      <w:pPr>
        <w:spacing w:line="400" w:lineRule="auto"/>
        <w:ind w:left="667" w:right="698"/>
        <w:rPr>
          <w:sz w:val="23"/>
        </w:rPr>
      </w:pPr>
      <w:r>
        <w:rPr>
          <w:sz w:val="23"/>
        </w:rPr>
        <w:t>其中：预算数为年初预算数；决算数是包括当年财政拨款和以前年度结转资金安排的实际支出。本表金额转换成万元时，因四舍五入可能存在尾差。</w:t>
      </w:r>
    </w:p>
    <w:p w14:paraId="0E775497">
      <w:pPr>
        <w:spacing w:before="2"/>
        <w:ind w:left="667"/>
        <w:rPr>
          <w:sz w:val="23"/>
        </w:rPr>
      </w:pPr>
      <w:r>
        <w:rPr>
          <w:sz w:val="23"/>
        </w:rPr>
        <w:t>如本表为空，则我部门本年度无此类资金收支余。</w:t>
      </w:r>
    </w:p>
    <w:p w14:paraId="42769A1E">
      <w:pPr>
        <w:rPr>
          <w:sz w:val="23"/>
        </w:rPr>
        <w:sectPr>
          <w:type w:val="continuous"/>
          <w:pgSz w:w="11910" w:h="16840"/>
          <w:pgMar w:top="1580" w:right="440" w:bottom="280" w:left="440" w:header="720" w:footer="720" w:gutter="0"/>
          <w:cols w:space="720" w:num="1"/>
        </w:sectPr>
      </w:pPr>
    </w:p>
    <w:p w14:paraId="5E586638">
      <w:pPr>
        <w:pStyle w:val="2"/>
        <w:spacing w:before="41"/>
        <w:ind w:left="2633"/>
        <w:rPr>
          <w:rFonts w:ascii="黑体" w:eastAsia="黑体"/>
        </w:rPr>
      </w:pPr>
      <w:r>
        <w:rPr>
          <w:rFonts w:hint="eastAsia" w:ascii="黑体" w:eastAsia="黑体"/>
        </w:rPr>
        <w:t>政府性基金预算财政拨款收入支出决算表</w:t>
      </w:r>
    </w:p>
    <w:p w14:paraId="209C1013">
      <w:pPr>
        <w:pStyle w:val="2"/>
        <w:rPr>
          <w:rFonts w:ascii="黑体"/>
          <w:sz w:val="20"/>
        </w:rPr>
      </w:pPr>
      <w:r>
        <w:br w:type="column"/>
      </w:r>
    </w:p>
    <w:p w14:paraId="4BAF4F8D">
      <w:pPr>
        <w:pStyle w:val="2"/>
        <w:spacing w:before="8"/>
        <w:rPr>
          <w:rFonts w:ascii="黑体"/>
          <w:sz w:val="19"/>
        </w:rPr>
      </w:pPr>
    </w:p>
    <w:p w14:paraId="3C1C821C">
      <w:pPr>
        <w:ind w:left="1485"/>
        <w:rPr>
          <w:sz w:val="20"/>
        </w:rPr>
      </w:pPr>
      <w:r>
        <w:rPr>
          <w:sz w:val="20"/>
        </w:rPr>
        <w:t>公开 08 表</w:t>
      </w:r>
    </w:p>
    <w:p w14:paraId="222F7E3B">
      <w:pPr>
        <w:rPr>
          <w:sz w:val="20"/>
        </w:rPr>
        <w:sectPr>
          <w:pgSz w:w="11910" w:h="16840"/>
          <w:pgMar w:top="660" w:right="440" w:bottom="1180" w:left="440" w:header="0" w:footer="911" w:gutter="0"/>
          <w:cols w:equalWidth="0" w:num="2">
            <w:col w:w="8394" w:space="40"/>
            <w:col w:w="2596"/>
          </w:cols>
        </w:sectPr>
      </w:pPr>
    </w:p>
    <w:p w14:paraId="5F0E6D15">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15"/>
        <w:gridCol w:w="3340"/>
        <w:gridCol w:w="1120"/>
        <w:gridCol w:w="1120"/>
        <w:gridCol w:w="1120"/>
        <w:gridCol w:w="1120"/>
        <w:gridCol w:w="1120"/>
        <w:gridCol w:w="1112"/>
      </w:tblGrid>
      <w:tr w14:paraId="3EA9B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0" w:hRule="atLeast"/>
        </w:trPr>
        <w:tc>
          <w:tcPr>
            <w:tcW w:w="4055" w:type="dxa"/>
            <w:gridSpan w:val="2"/>
          </w:tcPr>
          <w:p w14:paraId="15F10D10">
            <w:pPr>
              <w:pStyle w:val="11"/>
              <w:spacing w:before="53"/>
              <w:ind w:left="1847" w:right="1827"/>
              <w:jc w:val="center"/>
              <w:rPr>
                <w:sz w:val="16"/>
              </w:rPr>
            </w:pPr>
            <w:r>
              <w:rPr>
                <w:sz w:val="16"/>
              </w:rPr>
              <w:t>项目</w:t>
            </w:r>
          </w:p>
        </w:tc>
        <w:tc>
          <w:tcPr>
            <w:tcW w:w="1120" w:type="dxa"/>
            <w:vMerge w:val="restart"/>
          </w:tcPr>
          <w:p w14:paraId="51D82CB8">
            <w:pPr>
              <w:pStyle w:val="11"/>
              <w:rPr>
                <w:sz w:val="16"/>
              </w:rPr>
            </w:pPr>
          </w:p>
          <w:p w14:paraId="31B223A6">
            <w:pPr>
              <w:pStyle w:val="11"/>
              <w:spacing w:before="3"/>
              <w:rPr>
                <w:sz w:val="15"/>
              </w:rPr>
            </w:pPr>
          </w:p>
          <w:p w14:paraId="7AACC14F">
            <w:pPr>
              <w:pStyle w:val="11"/>
              <w:spacing w:line="364" w:lineRule="auto"/>
              <w:ind w:left="482" w:right="55" w:hanging="400"/>
              <w:rPr>
                <w:sz w:val="16"/>
              </w:rPr>
            </w:pPr>
            <w:r>
              <w:rPr>
                <w:sz w:val="16"/>
              </w:rPr>
              <w:t>年初结转和结余</w:t>
            </w:r>
          </w:p>
        </w:tc>
        <w:tc>
          <w:tcPr>
            <w:tcW w:w="1120" w:type="dxa"/>
            <w:vMerge w:val="restart"/>
          </w:tcPr>
          <w:p w14:paraId="7B1D8444">
            <w:pPr>
              <w:pStyle w:val="11"/>
              <w:rPr>
                <w:sz w:val="16"/>
              </w:rPr>
            </w:pPr>
          </w:p>
          <w:p w14:paraId="39785004">
            <w:pPr>
              <w:pStyle w:val="11"/>
              <w:rPr>
                <w:sz w:val="16"/>
              </w:rPr>
            </w:pPr>
          </w:p>
          <w:p w14:paraId="76BABF79">
            <w:pPr>
              <w:pStyle w:val="11"/>
              <w:spacing w:before="5"/>
              <w:rPr>
                <w:sz w:val="11"/>
              </w:rPr>
            </w:pPr>
          </w:p>
          <w:p w14:paraId="129C4882">
            <w:pPr>
              <w:pStyle w:val="11"/>
              <w:ind w:left="242"/>
              <w:rPr>
                <w:sz w:val="16"/>
              </w:rPr>
            </w:pPr>
            <w:r>
              <w:rPr>
                <w:sz w:val="16"/>
              </w:rPr>
              <w:t>本年收入</w:t>
            </w:r>
          </w:p>
        </w:tc>
        <w:tc>
          <w:tcPr>
            <w:tcW w:w="3360" w:type="dxa"/>
            <w:gridSpan w:val="3"/>
          </w:tcPr>
          <w:p w14:paraId="1555E701">
            <w:pPr>
              <w:pStyle w:val="11"/>
              <w:spacing w:before="53"/>
              <w:ind w:left="1342" w:right="1317"/>
              <w:jc w:val="center"/>
              <w:rPr>
                <w:sz w:val="16"/>
              </w:rPr>
            </w:pPr>
            <w:r>
              <w:rPr>
                <w:sz w:val="16"/>
              </w:rPr>
              <w:t>本年支出</w:t>
            </w:r>
          </w:p>
        </w:tc>
        <w:tc>
          <w:tcPr>
            <w:tcW w:w="1112" w:type="dxa"/>
            <w:vMerge w:val="restart"/>
          </w:tcPr>
          <w:p w14:paraId="4420970F">
            <w:pPr>
              <w:pStyle w:val="11"/>
              <w:rPr>
                <w:sz w:val="16"/>
              </w:rPr>
            </w:pPr>
          </w:p>
          <w:p w14:paraId="5EFC15BA">
            <w:pPr>
              <w:pStyle w:val="11"/>
              <w:spacing w:before="3"/>
              <w:rPr>
                <w:sz w:val="15"/>
              </w:rPr>
            </w:pPr>
          </w:p>
          <w:p w14:paraId="7B7F069C">
            <w:pPr>
              <w:pStyle w:val="11"/>
              <w:spacing w:line="364" w:lineRule="auto"/>
              <w:ind w:left="398" w:right="131" w:hanging="240"/>
              <w:rPr>
                <w:sz w:val="16"/>
              </w:rPr>
            </w:pPr>
            <w:r>
              <w:rPr>
                <w:sz w:val="16"/>
              </w:rPr>
              <w:t>年末结转和结余</w:t>
            </w:r>
          </w:p>
        </w:tc>
      </w:tr>
      <w:tr w14:paraId="3E818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85" w:hRule="atLeast"/>
        </w:trPr>
        <w:tc>
          <w:tcPr>
            <w:tcW w:w="715" w:type="dxa"/>
          </w:tcPr>
          <w:p w14:paraId="696AA1E3">
            <w:pPr>
              <w:pStyle w:val="11"/>
              <w:spacing w:before="81" w:line="364" w:lineRule="auto"/>
              <w:ind w:left="117" w:right="95"/>
              <w:rPr>
                <w:sz w:val="16"/>
              </w:rPr>
            </w:pPr>
            <w:r>
              <w:rPr>
                <w:spacing w:val="-6"/>
                <w:sz w:val="16"/>
              </w:rPr>
              <w:t>功能分类科目</w:t>
            </w:r>
          </w:p>
          <w:p w14:paraId="3FDA7E0B">
            <w:pPr>
              <w:pStyle w:val="11"/>
              <w:spacing w:before="1"/>
              <w:ind w:left="197"/>
              <w:rPr>
                <w:sz w:val="16"/>
              </w:rPr>
            </w:pPr>
            <w:r>
              <w:rPr>
                <w:sz w:val="16"/>
              </w:rPr>
              <w:t>编码</w:t>
            </w:r>
          </w:p>
        </w:tc>
        <w:tc>
          <w:tcPr>
            <w:tcW w:w="3340" w:type="dxa"/>
          </w:tcPr>
          <w:p w14:paraId="15A5EBDE">
            <w:pPr>
              <w:pStyle w:val="11"/>
              <w:rPr>
                <w:sz w:val="16"/>
              </w:rPr>
            </w:pPr>
          </w:p>
          <w:p w14:paraId="2706278A">
            <w:pPr>
              <w:pStyle w:val="11"/>
              <w:spacing w:before="9"/>
              <w:rPr>
                <w:sz w:val="14"/>
              </w:rPr>
            </w:pPr>
          </w:p>
          <w:p w14:paraId="239CBE7F">
            <w:pPr>
              <w:pStyle w:val="11"/>
              <w:ind w:left="1332" w:right="1307"/>
              <w:jc w:val="center"/>
              <w:rPr>
                <w:sz w:val="16"/>
              </w:rPr>
            </w:pPr>
            <w:r>
              <w:rPr>
                <w:sz w:val="16"/>
              </w:rPr>
              <w:t>科目名称</w:t>
            </w:r>
          </w:p>
        </w:tc>
        <w:tc>
          <w:tcPr>
            <w:tcW w:w="1120" w:type="dxa"/>
            <w:vMerge w:val="continue"/>
            <w:tcBorders>
              <w:top w:val="nil"/>
            </w:tcBorders>
          </w:tcPr>
          <w:p w14:paraId="3EFE538F">
            <w:pPr>
              <w:rPr>
                <w:sz w:val="2"/>
                <w:szCs w:val="2"/>
              </w:rPr>
            </w:pPr>
          </w:p>
        </w:tc>
        <w:tc>
          <w:tcPr>
            <w:tcW w:w="1120" w:type="dxa"/>
            <w:vMerge w:val="continue"/>
            <w:tcBorders>
              <w:top w:val="nil"/>
            </w:tcBorders>
          </w:tcPr>
          <w:p w14:paraId="7EFF3603">
            <w:pPr>
              <w:rPr>
                <w:sz w:val="2"/>
                <w:szCs w:val="2"/>
              </w:rPr>
            </w:pPr>
          </w:p>
        </w:tc>
        <w:tc>
          <w:tcPr>
            <w:tcW w:w="1120" w:type="dxa"/>
          </w:tcPr>
          <w:p w14:paraId="093E2DD7">
            <w:pPr>
              <w:pStyle w:val="11"/>
              <w:rPr>
                <w:sz w:val="16"/>
              </w:rPr>
            </w:pPr>
          </w:p>
          <w:p w14:paraId="7518EF45">
            <w:pPr>
              <w:pStyle w:val="11"/>
              <w:spacing w:before="9"/>
              <w:rPr>
                <w:sz w:val="14"/>
              </w:rPr>
            </w:pPr>
          </w:p>
          <w:p w14:paraId="64887423">
            <w:pPr>
              <w:pStyle w:val="11"/>
              <w:ind w:left="222" w:right="197"/>
              <w:jc w:val="center"/>
              <w:rPr>
                <w:sz w:val="16"/>
              </w:rPr>
            </w:pPr>
            <w:r>
              <w:rPr>
                <w:sz w:val="16"/>
              </w:rPr>
              <w:t>小计</w:t>
            </w:r>
          </w:p>
        </w:tc>
        <w:tc>
          <w:tcPr>
            <w:tcW w:w="1120" w:type="dxa"/>
          </w:tcPr>
          <w:p w14:paraId="39D2C5CB">
            <w:pPr>
              <w:pStyle w:val="11"/>
              <w:rPr>
                <w:sz w:val="16"/>
              </w:rPr>
            </w:pPr>
          </w:p>
          <w:p w14:paraId="7F6E20CA">
            <w:pPr>
              <w:pStyle w:val="11"/>
              <w:spacing w:before="9"/>
              <w:rPr>
                <w:sz w:val="14"/>
              </w:rPr>
            </w:pPr>
          </w:p>
          <w:p w14:paraId="6E8D396C">
            <w:pPr>
              <w:pStyle w:val="11"/>
              <w:ind w:left="222" w:right="197"/>
              <w:jc w:val="center"/>
              <w:rPr>
                <w:sz w:val="16"/>
              </w:rPr>
            </w:pPr>
            <w:r>
              <w:rPr>
                <w:sz w:val="16"/>
              </w:rPr>
              <w:t>基本支出</w:t>
            </w:r>
          </w:p>
        </w:tc>
        <w:tc>
          <w:tcPr>
            <w:tcW w:w="1120" w:type="dxa"/>
          </w:tcPr>
          <w:p w14:paraId="65E1B9E0">
            <w:pPr>
              <w:pStyle w:val="11"/>
              <w:rPr>
                <w:sz w:val="16"/>
              </w:rPr>
            </w:pPr>
          </w:p>
          <w:p w14:paraId="4121DEBF">
            <w:pPr>
              <w:pStyle w:val="11"/>
              <w:spacing w:before="9"/>
              <w:rPr>
                <w:sz w:val="14"/>
              </w:rPr>
            </w:pPr>
          </w:p>
          <w:p w14:paraId="02C9B1E6">
            <w:pPr>
              <w:pStyle w:val="11"/>
              <w:ind w:left="242"/>
              <w:rPr>
                <w:sz w:val="16"/>
              </w:rPr>
            </w:pPr>
            <w:r>
              <w:rPr>
                <w:sz w:val="16"/>
              </w:rPr>
              <w:t>项目支出</w:t>
            </w:r>
          </w:p>
        </w:tc>
        <w:tc>
          <w:tcPr>
            <w:tcW w:w="1112" w:type="dxa"/>
            <w:vMerge w:val="continue"/>
            <w:tcBorders>
              <w:top w:val="nil"/>
            </w:tcBorders>
          </w:tcPr>
          <w:p w14:paraId="3FBB58C0">
            <w:pPr>
              <w:rPr>
                <w:sz w:val="2"/>
                <w:szCs w:val="2"/>
              </w:rPr>
            </w:pPr>
          </w:p>
        </w:tc>
      </w:tr>
      <w:tr w14:paraId="47337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4055" w:type="dxa"/>
            <w:gridSpan w:val="2"/>
          </w:tcPr>
          <w:p w14:paraId="0D990F16">
            <w:pPr>
              <w:pStyle w:val="11"/>
              <w:spacing w:before="108"/>
              <w:ind w:left="1847" w:right="1827"/>
              <w:jc w:val="center"/>
              <w:rPr>
                <w:sz w:val="16"/>
              </w:rPr>
            </w:pPr>
            <w:r>
              <w:rPr>
                <w:sz w:val="16"/>
              </w:rPr>
              <w:t>栏次</w:t>
            </w:r>
          </w:p>
        </w:tc>
        <w:tc>
          <w:tcPr>
            <w:tcW w:w="1120" w:type="dxa"/>
          </w:tcPr>
          <w:p w14:paraId="6795B0E8">
            <w:pPr>
              <w:pStyle w:val="11"/>
              <w:spacing w:before="108"/>
              <w:ind w:left="25"/>
              <w:jc w:val="center"/>
              <w:rPr>
                <w:sz w:val="16"/>
              </w:rPr>
            </w:pPr>
            <w:r>
              <w:rPr>
                <w:sz w:val="16"/>
              </w:rPr>
              <w:t>1</w:t>
            </w:r>
          </w:p>
        </w:tc>
        <w:tc>
          <w:tcPr>
            <w:tcW w:w="1120" w:type="dxa"/>
          </w:tcPr>
          <w:p w14:paraId="5BB059A6">
            <w:pPr>
              <w:pStyle w:val="11"/>
              <w:spacing w:before="108"/>
              <w:ind w:left="25"/>
              <w:jc w:val="center"/>
              <w:rPr>
                <w:sz w:val="16"/>
              </w:rPr>
            </w:pPr>
            <w:r>
              <w:rPr>
                <w:sz w:val="16"/>
              </w:rPr>
              <w:t>2</w:t>
            </w:r>
          </w:p>
        </w:tc>
        <w:tc>
          <w:tcPr>
            <w:tcW w:w="1120" w:type="dxa"/>
          </w:tcPr>
          <w:p w14:paraId="49ED4DBE">
            <w:pPr>
              <w:pStyle w:val="11"/>
              <w:spacing w:before="108"/>
              <w:ind w:left="25"/>
              <w:jc w:val="center"/>
              <w:rPr>
                <w:sz w:val="16"/>
              </w:rPr>
            </w:pPr>
            <w:r>
              <w:rPr>
                <w:sz w:val="16"/>
              </w:rPr>
              <w:t>3</w:t>
            </w:r>
          </w:p>
        </w:tc>
        <w:tc>
          <w:tcPr>
            <w:tcW w:w="1120" w:type="dxa"/>
          </w:tcPr>
          <w:p w14:paraId="48068794">
            <w:pPr>
              <w:pStyle w:val="11"/>
              <w:spacing w:before="108"/>
              <w:ind w:left="25"/>
              <w:jc w:val="center"/>
              <w:rPr>
                <w:sz w:val="16"/>
              </w:rPr>
            </w:pPr>
            <w:r>
              <w:rPr>
                <w:sz w:val="16"/>
              </w:rPr>
              <w:t>4</w:t>
            </w:r>
          </w:p>
        </w:tc>
        <w:tc>
          <w:tcPr>
            <w:tcW w:w="1120" w:type="dxa"/>
          </w:tcPr>
          <w:p w14:paraId="4808B16B">
            <w:pPr>
              <w:pStyle w:val="11"/>
              <w:spacing w:before="108"/>
              <w:ind w:left="25"/>
              <w:jc w:val="center"/>
              <w:rPr>
                <w:sz w:val="16"/>
              </w:rPr>
            </w:pPr>
            <w:r>
              <w:rPr>
                <w:sz w:val="16"/>
              </w:rPr>
              <w:t>5</w:t>
            </w:r>
          </w:p>
        </w:tc>
        <w:tc>
          <w:tcPr>
            <w:tcW w:w="1112" w:type="dxa"/>
          </w:tcPr>
          <w:p w14:paraId="36990689">
            <w:pPr>
              <w:pStyle w:val="11"/>
              <w:spacing w:before="108"/>
              <w:ind w:left="25"/>
              <w:jc w:val="center"/>
              <w:rPr>
                <w:sz w:val="16"/>
              </w:rPr>
            </w:pPr>
            <w:r>
              <w:rPr>
                <w:sz w:val="16"/>
              </w:rPr>
              <w:t>6</w:t>
            </w:r>
          </w:p>
        </w:tc>
      </w:tr>
      <w:tr w14:paraId="525B5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4055" w:type="dxa"/>
            <w:gridSpan w:val="2"/>
          </w:tcPr>
          <w:p w14:paraId="1D2D8206">
            <w:pPr>
              <w:pStyle w:val="11"/>
              <w:spacing w:before="108"/>
              <w:ind w:left="1847" w:right="1827"/>
              <w:jc w:val="center"/>
              <w:rPr>
                <w:sz w:val="16"/>
              </w:rPr>
            </w:pPr>
            <w:r>
              <w:rPr>
                <w:sz w:val="16"/>
              </w:rPr>
              <w:t>合计</w:t>
            </w:r>
          </w:p>
        </w:tc>
        <w:tc>
          <w:tcPr>
            <w:tcW w:w="1120" w:type="dxa"/>
          </w:tcPr>
          <w:p w14:paraId="39FFF731">
            <w:pPr>
              <w:pStyle w:val="11"/>
              <w:rPr>
                <w:rFonts w:ascii="Times New Roman"/>
                <w:sz w:val="16"/>
              </w:rPr>
            </w:pPr>
          </w:p>
        </w:tc>
        <w:tc>
          <w:tcPr>
            <w:tcW w:w="1120" w:type="dxa"/>
          </w:tcPr>
          <w:p w14:paraId="48E49788">
            <w:pPr>
              <w:pStyle w:val="11"/>
              <w:spacing w:before="56"/>
              <w:ind w:right="55"/>
              <w:jc w:val="right"/>
              <w:rPr>
                <w:rFonts w:ascii="Microsoft JhengHei"/>
                <w:b/>
                <w:sz w:val="16"/>
              </w:rPr>
            </w:pPr>
            <w:r>
              <w:rPr>
                <w:rFonts w:ascii="Microsoft JhengHei"/>
                <w:b/>
                <w:w w:val="90"/>
                <w:sz w:val="16"/>
              </w:rPr>
              <w:t>171.14</w:t>
            </w:r>
          </w:p>
        </w:tc>
        <w:tc>
          <w:tcPr>
            <w:tcW w:w="1120" w:type="dxa"/>
          </w:tcPr>
          <w:p w14:paraId="33666B80">
            <w:pPr>
              <w:pStyle w:val="11"/>
              <w:spacing w:before="56"/>
              <w:ind w:right="55"/>
              <w:jc w:val="right"/>
              <w:rPr>
                <w:rFonts w:ascii="Microsoft JhengHei"/>
                <w:b/>
                <w:sz w:val="16"/>
              </w:rPr>
            </w:pPr>
            <w:r>
              <w:rPr>
                <w:rFonts w:ascii="Microsoft JhengHei"/>
                <w:b/>
                <w:w w:val="90"/>
                <w:sz w:val="16"/>
              </w:rPr>
              <w:t>171.14</w:t>
            </w:r>
          </w:p>
        </w:tc>
        <w:tc>
          <w:tcPr>
            <w:tcW w:w="1120" w:type="dxa"/>
          </w:tcPr>
          <w:p w14:paraId="584C3706">
            <w:pPr>
              <w:pStyle w:val="11"/>
              <w:rPr>
                <w:rFonts w:ascii="Times New Roman"/>
                <w:sz w:val="16"/>
              </w:rPr>
            </w:pPr>
          </w:p>
        </w:tc>
        <w:tc>
          <w:tcPr>
            <w:tcW w:w="1120" w:type="dxa"/>
          </w:tcPr>
          <w:p w14:paraId="5D09C775">
            <w:pPr>
              <w:pStyle w:val="11"/>
              <w:spacing w:before="56"/>
              <w:ind w:right="55"/>
              <w:jc w:val="right"/>
              <w:rPr>
                <w:rFonts w:ascii="Microsoft JhengHei"/>
                <w:b/>
                <w:sz w:val="16"/>
              </w:rPr>
            </w:pPr>
            <w:r>
              <w:rPr>
                <w:rFonts w:ascii="Microsoft JhengHei"/>
                <w:b/>
                <w:w w:val="90"/>
                <w:sz w:val="16"/>
              </w:rPr>
              <w:t>171.14</w:t>
            </w:r>
          </w:p>
        </w:tc>
        <w:tc>
          <w:tcPr>
            <w:tcW w:w="1112" w:type="dxa"/>
          </w:tcPr>
          <w:p w14:paraId="5368E5E4">
            <w:pPr>
              <w:pStyle w:val="11"/>
              <w:rPr>
                <w:rFonts w:ascii="Times New Roman"/>
                <w:sz w:val="16"/>
              </w:rPr>
            </w:pPr>
          </w:p>
        </w:tc>
      </w:tr>
      <w:tr w14:paraId="7688D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715" w:type="dxa"/>
          </w:tcPr>
          <w:p w14:paraId="7D612DA3">
            <w:pPr>
              <w:pStyle w:val="11"/>
              <w:spacing w:before="108"/>
              <w:ind w:left="77"/>
              <w:rPr>
                <w:sz w:val="16"/>
              </w:rPr>
            </w:pPr>
            <w:r>
              <w:rPr>
                <w:sz w:val="16"/>
              </w:rPr>
              <w:t>212</w:t>
            </w:r>
          </w:p>
        </w:tc>
        <w:tc>
          <w:tcPr>
            <w:tcW w:w="3340" w:type="dxa"/>
          </w:tcPr>
          <w:p w14:paraId="451F1374">
            <w:pPr>
              <w:pStyle w:val="11"/>
              <w:spacing w:before="108"/>
              <w:ind w:left="82"/>
              <w:rPr>
                <w:sz w:val="16"/>
              </w:rPr>
            </w:pPr>
            <w:r>
              <w:rPr>
                <w:sz w:val="16"/>
              </w:rPr>
              <w:t>城乡社区支出</w:t>
            </w:r>
          </w:p>
        </w:tc>
        <w:tc>
          <w:tcPr>
            <w:tcW w:w="1120" w:type="dxa"/>
          </w:tcPr>
          <w:p w14:paraId="58ECC782">
            <w:pPr>
              <w:pStyle w:val="11"/>
              <w:rPr>
                <w:rFonts w:ascii="Times New Roman"/>
                <w:sz w:val="16"/>
              </w:rPr>
            </w:pPr>
          </w:p>
        </w:tc>
        <w:tc>
          <w:tcPr>
            <w:tcW w:w="1120" w:type="dxa"/>
          </w:tcPr>
          <w:p w14:paraId="780353DB">
            <w:pPr>
              <w:pStyle w:val="11"/>
              <w:spacing w:before="108"/>
              <w:ind w:right="55"/>
              <w:jc w:val="right"/>
              <w:rPr>
                <w:sz w:val="16"/>
              </w:rPr>
            </w:pPr>
            <w:r>
              <w:rPr>
                <w:sz w:val="16"/>
              </w:rPr>
              <w:t>171.15</w:t>
            </w:r>
          </w:p>
        </w:tc>
        <w:tc>
          <w:tcPr>
            <w:tcW w:w="1120" w:type="dxa"/>
          </w:tcPr>
          <w:p w14:paraId="42010E7F">
            <w:pPr>
              <w:pStyle w:val="11"/>
              <w:spacing w:before="108"/>
              <w:ind w:right="55"/>
              <w:jc w:val="right"/>
              <w:rPr>
                <w:sz w:val="16"/>
              </w:rPr>
            </w:pPr>
            <w:r>
              <w:rPr>
                <w:sz w:val="16"/>
              </w:rPr>
              <w:t>171.15</w:t>
            </w:r>
          </w:p>
        </w:tc>
        <w:tc>
          <w:tcPr>
            <w:tcW w:w="1120" w:type="dxa"/>
          </w:tcPr>
          <w:p w14:paraId="202B1CBB">
            <w:pPr>
              <w:pStyle w:val="11"/>
              <w:rPr>
                <w:rFonts w:ascii="Times New Roman"/>
                <w:sz w:val="16"/>
              </w:rPr>
            </w:pPr>
          </w:p>
        </w:tc>
        <w:tc>
          <w:tcPr>
            <w:tcW w:w="1120" w:type="dxa"/>
          </w:tcPr>
          <w:p w14:paraId="4D181D14">
            <w:pPr>
              <w:pStyle w:val="11"/>
              <w:spacing w:before="108"/>
              <w:ind w:right="55"/>
              <w:jc w:val="right"/>
              <w:rPr>
                <w:sz w:val="16"/>
              </w:rPr>
            </w:pPr>
            <w:r>
              <w:rPr>
                <w:sz w:val="16"/>
              </w:rPr>
              <w:t>171.15</w:t>
            </w:r>
          </w:p>
        </w:tc>
        <w:tc>
          <w:tcPr>
            <w:tcW w:w="1112" w:type="dxa"/>
          </w:tcPr>
          <w:p w14:paraId="0233354B">
            <w:pPr>
              <w:pStyle w:val="11"/>
              <w:rPr>
                <w:rFonts w:ascii="Times New Roman"/>
                <w:sz w:val="16"/>
              </w:rPr>
            </w:pPr>
          </w:p>
        </w:tc>
      </w:tr>
      <w:tr w14:paraId="266D4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715" w:type="dxa"/>
          </w:tcPr>
          <w:p w14:paraId="0FE6CB3F">
            <w:pPr>
              <w:pStyle w:val="11"/>
              <w:spacing w:before="108"/>
              <w:ind w:left="77"/>
              <w:rPr>
                <w:sz w:val="16"/>
              </w:rPr>
            </w:pPr>
            <w:r>
              <w:rPr>
                <w:sz w:val="16"/>
              </w:rPr>
              <w:t>21208</w:t>
            </w:r>
          </w:p>
        </w:tc>
        <w:tc>
          <w:tcPr>
            <w:tcW w:w="3340" w:type="dxa"/>
          </w:tcPr>
          <w:p w14:paraId="3AE56540">
            <w:pPr>
              <w:pStyle w:val="11"/>
              <w:spacing w:before="108"/>
              <w:ind w:left="82"/>
              <w:rPr>
                <w:sz w:val="16"/>
              </w:rPr>
            </w:pPr>
            <w:r>
              <w:rPr>
                <w:sz w:val="16"/>
              </w:rPr>
              <w:t>国有土地使用权出让收入安排的支出</w:t>
            </w:r>
          </w:p>
        </w:tc>
        <w:tc>
          <w:tcPr>
            <w:tcW w:w="1120" w:type="dxa"/>
          </w:tcPr>
          <w:p w14:paraId="5E9E1ED8">
            <w:pPr>
              <w:pStyle w:val="11"/>
              <w:rPr>
                <w:rFonts w:ascii="Times New Roman"/>
                <w:sz w:val="16"/>
              </w:rPr>
            </w:pPr>
          </w:p>
        </w:tc>
        <w:tc>
          <w:tcPr>
            <w:tcW w:w="1120" w:type="dxa"/>
          </w:tcPr>
          <w:p w14:paraId="7895DF38">
            <w:pPr>
              <w:pStyle w:val="11"/>
              <w:spacing w:before="108"/>
              <w:ind w:right="55"/>
              <w:jc w:val="right"/>
              <w:rPr>
                <w:sz w:val="16"/>
              </w:rPr>
            </w:pPr>
            <w:r>
              <w:rPr>
                <w:sz w:val="16"/>
              </w:rPr>
              <w:t>171.15</w:t>
            </w:r>
          </w:p>
        </w:tc>
        <w:tc>
          <w:tcPr>
            <w:tcW w:w="1120" w:type="dxa"/>
          </w:tcPr>
          <w:p w14:paraId="69EE306D">
            <w:pPr>
              <w:pStyle w:val="11"/>
              <w:spacing w:before="108"/>
              <w:ind w:right="55"/>
              <w:jc w:val="right"/>
              <w:rPr>
                <w:sz w:val="16"/>
              </w:rPr>
            </w:pPr>
            <w:r>
              <w:rPr>
                <w:sz w:val="16"/>
              </w:rPr>
              <w:t>171.15</w:t>
            </w:r>
          </w:p>
        </w:tc>
        <w:tc>
          <w:tcPr>
            <w:tcW w:w="1120" w:type="dxa"/>
          </w:tcPr>
          <w:p w14:paraId="17DBA33D">
            <w:pPr>
              <w:pStyle w:val="11"/>
              <w:rPr>
                <w:rFonts w:ascii="Times New Roman"/>
                <w:sz w:val="16"/>
              </w:rPr>
            </w:pPr>
          </w:p>
        </w:tc>
        <w:tc>
          <w:tcPr>
            <w:tcW w:w="1120" w:type="dxa"/>
          </w:tcPr>
          <w:p w14:paraId="5E398722">
            <w:pPr>
              <w:pStyle w:val="11"/>
              <w:spacing w:before="108"/>
              <w:ind w:right="55"/>
              <w:jc w:val="right"/>
              <w:rPr>
                <w:sz w:val="16"/>
              </w:rPr>
            </w:pPr>
            <w:r>
              <w:rPr>
                <w:sz w:val="16"/>
              </w:rPr>
              <w:t>171.15</w:t>
            </w:r>
          </w:p>
        </w:tc>
        <w:tc>
          <w:tcPr>
            <w:tcW w:w="1112" w:type="dxa"/>
          </w:tcPr>
          <w:p w14:paraId="47D6C39F">
            <w:pPr>
              <w:pStyle w:val="11"/>
              <w:rPr>
                <w:rFonts w:ascii="Times New Roman"/>
                <w:sz w:val="16"/>
              </w:rPr>
            </w:pPr>
          </w:p>
        </w:tc>
      </w:tr>
      <w:tr w14:paraId="2F50D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715" w:type="dxa"/>
          </w:tcPr>
          <w:p w14:paraId="5CA131D0">
            <w:pPr>
              <w:pStyle w:val="11"/>
              <w:spacing w:before="108"/>
              <w:ind w:left="77"/>
              <w:rPr>
                <w:sz w:val="16"/>
              </w:rPr>
            </w:pPr>
            <w:r>
              <w:rPr>
                <w:sz w:val="16"/>
              </w:rPr>
              <w:t>2120801</w:t>
            </w:r>
          </w:p>
        </w:tc>
        <w:tc>
          <w:tcPr>
            <w:tcW w:w="3340" w:type="dxa"/>
          </w:tcPr>
          <w:p w14:paraId="14103E78">
            <w:pPr>
              <w:pStyle w:val="11"/>
              <w:spacing w:before="108"/>
              <w:ind w:left="82"/>
              <w:rPr>
                <w:sz w:val="16"/>
              </w:rPr>
            </w:pPr>
            <w:r>
              <w:rPr>
                <w:sz w:val="16"/>
              </w:rPr>
              <w:t>征地和拆迁补偿支出</w:t>
            </w:r>
          </w:p>
        </w:tc>
        <w:tc>
          <w:tcPr>
            <w:tcW w:w="1120" w:type="dxa"/>
          </w:tcPr>
          <w:p w14:paraId="00A14446">
            <w:pPr>
              <w:pStyle w:val="11"/>
              <w:rPr>
                <w:rFonts w:ascii="Times New Roman"/>
                <w:sz w:val="16"/>
              </w:rPr>
            </w:pPr>
          </w:p>
        </w:tc>
        <w:tc>
          <w:tcPr>
            <w:tcW w:w="1120" w:type="dxa"/>
          </w:tcPr>
          <w:p w14:paraId="4CF0828D">
            <w:pPr>
              <w:pStyle w:val="11"/>
              <w:spacing w:before="108"/>
              <w:ind w:right="55"/>
              <w:jc w:val="right"/>
              <w:rPr>
                <w:sz w:val="16"/>
              </w:rPr>
            </w:pPr>
            <w:r>
              <w:rPr>
                <w:sz w:val="16"/>
              </w:rPr>
              <w:t>157.62</w:t>
            </w:r>
          </w:p>
        </w:tc>
        <w:tc>
          <w:tcPr>
            <w:tcW w:w="1120" w:type="dxa"/>
          </w:tcPr>
          <w:p w14:paraId="69581A81">
            <w:pPr>
              <w:pStyle w:val="11"/>
              <w:spacing w:before="108"/>
              <w:ind w:right="55"/>
              <w:jc w:val="right"/>
              <w:rPr>
                <w:sz w:val="16"/>
              </w:rPr>
            </w:pPr>
            <w:r>
              <w:rPr>
                <w:sz w:val="16"/>
              </w:rPr>
              <w:t>157.62</w:t>
            </w:r>
          </w:p>
        </w:tc>
        <w:tc>
          <w:tcPr>
            <w:tcW w:w="1120" w:type="dxa"/>
          </w:tcPr>
          <w:p w14:paraId="4FEB8F2A">
            <w:pPr>
              <w:pStyle w:val="11"/>
              <w:rPr>
                <w:rFonts w:ascii="Times New Roman"/>
                <w:sz w:val="16"/>
              </w:rPr>
            </w:pPr>
          </w:p>
        </w:tc>
        <w:tc>
          <w:tcPr>
            <w:tcW w:w="1120" w:type="dxa"/>
          </w:tcPr>
          <w:p w14:paraId="1D07A479">
            <w:pPr>
              <w:pStyle w:val="11"/>
              <w:spacing w:before="108"/>
              <w:ind w:right="55"/>
              <w:jc w:val="right"/>
              <w:rPr>
                <w:sz w:val="16"/>
              </w:rPr>
            </w:pPr>
            <w:r>
              <w:rPr>
                <w:sz w:val="16"/>
              </w:rPr>
              <w:t>157.62</w:t>
            </w:r>
          </w:p>
        </w:tc>
        <w:tc>
          <w:tcPr>
            <w:tcW w:w="1112" w:type="dxa"/>
          </w:tcPr>
          <w:p w14:paraId="1EF79526">
            <w:pPr>
              <w:pStyle w:val="11"/>
              <w:rPr>
                <w:rFonts w:ascii="Times New Roman"/>
                <w:sz w:val="16"/>
              </w:rPr>
            </w:pPr>
          </w:p>
        </w:tc>
      </w:tr>
      <w:tr w14:paraId="5E87D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715" w:type="dxa"/>
          </w:tcPr>
          <w:p w14:paraId="4C896AC8">
            <w:pPr>
              <w:pStyle w:val="11"/>
              <w:spacing w:before="108"/>
              <w:ind w:left="77"/>
              <w:rPr>
                <w:sz w:val="16"/>
              </w:rPr>
            </w:pPr>
            <w:r>
              <w:rPr>
                <w:sz w:val="16"/>
              </w:rPr>
              <w:t>2120802</w:t>
            </w:r>
          </w:p>
        </w:tc>
        <w:tc>
          <w:tcPr>
            <w:tcW w:w="3340" w:type="dxa"/>
          </w:tcPr>
          <w:p w14:paraId="17DB6B5E">
            <w:pPr>
              <w:pStyle w:val="11"/>
              <w:spacing w:before="108"/>
              <w:ind w:left="82"/>
              <w:rPr>
                <w:sz w:val="16"/>
              </w:rPr>
            </w:pPr>
            <w:r>
              <w:rPr>
                <w:sz w:val="16"/>
              </w:rPr>
              <w:t>土地开发支出</w:t>
            </w:r>
          </w:p>
        </w:tc>
        <w:tc>
          <w:tcPr>
            <w:tcW w:w="1120" w:type="dxa"/>
          </w:tcPr>
          <w:p w14:paraId="2EA7810E">
            <w:pPr>
              <w:pStyle w:val="11"/>
              <w:rPr>
                <w:rFonts w:ascii="Times New Roman"/>
                <w:sz w:val="16"/>
              </w:rPr>
            </w:pPr>
          </w:p>
        </w:tc>
        <w:tc>
          <w:tcPr>
            <w:tcW w:w="1120" w:type="dxa"/>
          </w:tcPr>
          <w:p w14:paraId="13969F19">
            <w:pPr>
              <w:pStyle w:val="11"/>
              <w:spacing w:before="108"/>
              <w:ind w:right="55"/>
              <w:jc w:val="right"/>
              <w:rPr>
                <w:sz w:val="16"/>
              </w:rPr>
            </w:pPr>
            <w:r>
              <w:rPr>
                <w:sz w:val="16"/>
              </w:rPr>
              <w:t>13.53</w:t>
            </w:r>
          </w:p>
        </w:tc>
        <w:tc>
          <w:tcPr>
            <w:tcW w:w="1120" w:type="dxa"/>
          </w:tcPr>
          <w:p w14:paraId="30462F41">
            <w:pPr>
              <w:pStyle w:val="11"/>
              <w:spacing w:before="108"/>
              <w:ind w:right="55"/>
              <w:jc w:val="right"/>
              <w:rPr>
                <w:sz w:val="16"/>
              </w:rPr>
            </w:pPr>
            <w:r>
              <w:rPr>
                <w:sz w:val="16"/>
              </w:rPr>
              <w:t>13.53</w:t>
            </w:r>
          </w:p>
        </w:tc>
        <w:tc>
          <w:tcPr>
            <w:tcW w:w="1120" w:type="dxa"/>
          </w:tcPr>
          <w:p w14:paraId="271FEE62">
            <w:pPr>
              <w:pStyle w:val="11"/>
              <w:rPr>
                <w:rFonts w:ascii="Times New Roman"/>
                <w:sz w:val="16"/>
              </w:rPr>
            </w:pPr>
          </w:p>
        </w:tc>
        <w:tc>
          <w:tcPr>
            <w:tcW w:w="1120" w:type="dxa"/>
          </w:tcPr>
          <w:p w14:paraId="0347ABC3">
            <w:pPr>
              <w:pStyle w:val="11"/>
              <w:spacing w:before="108"/>
              <w:ind w:right="55"/>
              <w:jc w:val="right"/>
              <w:rPr>
                <w:sz w:val="16"/>
              </w:rPr>
            </w:pPr>
            <w:r>
              <w:rPr>
                <w:sz w:val="16"/>
              </w:rPr>
              <w:t>13.53</w:t>
            </w:r>
          </w:p>
        </w:tc>
        <w:tc>
          <w:tcPr>
            <w:tcW w:w="1112" w:type="dxa"/>
          </w:tcPr>
          <w:p w14:paraId="61676FB8">
            <w:pPr>
              <w:pStyle w:val="11"/>
              <w:rPr>
                <w:rFonts w:ascii="Times New Roman"/>
                <w:sz w:val="16"/>
              </w:rPr>
            </w:pPr>
          </w:p>
        </w:tc>
      </w:tr>
    </w:tbl>
    <w:p w14:paraId="178C613E">
      <w:pPr>
        <w:spacing w:before="58" w:line="391" w:lineRule="auto"/>
        <w:ind w:left="527" w:right="5058" w:hanging="320"/>
        <w:rPr>
          <w:sz w:val="16"/>
        </w:rPr>
      </w:pPr>
      <w:r>
        <w:rPr>
          <w:sz w:val="16"/>
        </w:rPr>
        <w:t>注：本表反映部门本年度政府性基金预算财政拨款收入、支出及结转和结余情况。本表金额转换成万元时，因四舍五入可能存在尾差。</w:t>
      </w:r>
    </w:p>
    <w:p w14:paraId="7A73282D">
      <w:pPr>
        <w:spacing w:before="2"/>
        <w:ind w:left="527"/>
        <w:rPr>
          <w:sz w:val="16"/>
        </w:rPr>
      </w:pPr>
      <w:r>
        <w:rPr>
          <w:sz w:val="16"/>
        </w:rPr>
        <w:t>如本表为空，则我部门本年度无此类资金收支余。</w:t>
      </w:r>
    </w:p>
    <w:p w14:paraId="6BF157EC">
      <w:pPr>
        <w:rPr>
          <w:sz w:val="16"/>
        </w:rPr>
        <w:sectPr>
          <w:type w:val="continuous"/>
          <w:pgSz w:w="11910" w:h="16840"/>
          <w:pgMar w:top="1580" w:right="440" w:bottom="280" w:left="440" w:header="720" w:footer="720" w:gutter="0"/>
          <w:cols w:space="720" w:num="1"/>
        </w:sectPr>
      </w:pPr>
    </w:p>
    <w:p w14:paraId="21976D7D">
      <w:pPr>
        <w:pStyle w:val="2"/>
        <w:spacing w:before="41"/>
        <w:ind w:left="2473"/>
        <w:rPr>
          <w:rFonts w:ascii="黑体" w:eastAsia="黑体"/>
        </w:rPr>
      </w:pPr>
      <w:r>
        <w:rPr>
          <w:rFonts w:hint="eastAsia" w:ascii="黑体" w:eastAsia="黑体"/>
        </w:rPr>
        <w:t>国有资本经营预算财政拨款收入支出决算表</w:t>
      </w:r>
    </w:p>
    <w:p w14:paraId="6E55E56A">
      <w:pPr>
        <w:pStyle w:val="2"/>
        <w:rPr>
          <w:rFonts w:ascii="黑体"/>
          <w:sz w:val="20"/>
        </w:rPr>
      </w:pPr>
      <w:r>
        <w:br w:type="column"/>
      </w:r>
    </w:p>
    <w:p w14:paraId="44B27732">
      <w:pPr>
        <w:pStyle w:val="2"/>
        <w:spacing w:before="11"/>
        <w:rPr>
          <w:rFonts w:ascii="黑体"/>
          <w:sz w:val="18"/>
        </w:rPr>
      </w:pPr>
    </w:p>
    <w:p w14:paraId="704F4E2E">
      <w:pPr>
        <w:ind w:left="1325"/>
        <w:rPr>
          <w:sz w:val="20"/>
        </w:rPr>
      </w:pPr>
      <w:r>
        <w:rPr>
          <w:sz w:val="20"/>
        </w:rPr>
        <w:t>公开 09 表</w:t>
      </w:r>
    </w:p>
    <w:p w14:paraId="464E2A46">
      <w:pPr>
        <w:rPr>
          <w:sz w:val="20"/>
        </w:rPr>
        <w:sectPr>
          <w:pgSz w:w="11910" w:h="16840"/>
          <w:pgMar w:top="620" w:right="440" w:bottom="1180" w:left="440" w:header="0" w:footer="911" w:gutter="0"/>
          <w:cols w:equalWidth="0" w:num="2">
            <w:col w:w="8554" w:space="40"/>
            <w:col w:w="2436"/>
          </w:cols>
        </w:sectPr>
      </w:pPr>
    </w:p>
    <w:p w14:paraId="219F21F7">
      <w:pPr>
        <w:tabs>
          <w:tab w:val="left" w:pos="5087"/>
          <w:tab w:val="left" w:pos="9418"/>
        </w:tabs>
        <w:spacing w:before="56" w:after="27"/>
        <w:ind w:left="207"/>
        <w:rPr>
          <w:sz w:val="20"/>
        </w:rPr>
      </w:pPr>
      <w:r>
        <w:rPr>
          <w:sz w:val="20"/>
        </w:rPr>
        <w:t>部门：辽宁省沈阳市浑南区五三街道办事处</w:t>
      </w:r>
      <w:r>
        <w:rPr>
          <w:sz w:val="20"/>
        </w:rPr>
        <w:tab/>
      </w:r>
      <w:r>
        <w:rPr>
          <w:sz w:val="20"/>
        </w:rPr>
        <w:t>2023</w:t>
      </w:r>
      <w:r>
        <w:rPr>
          <w:spacing w:val="-50"/>
          <w:sz w:val="20"/>
        </w:rPr>
        <w:t xml:space="preserve"> </w:t>
      </w:r>
      <w:r>
        <w:rPr>
          <w:sz w:val="20"/>
        </w:rPr>
        <w:t>年度</w:t>
      </w:r>
      <w:r>
        <w:rPr>
          <w:sz w:val="20"/>
        </w:rPr>
        <w:tab/>
      </w:r>
      <w:r>
        <w:rPr>
          <w:sz w:val="20"/>
        </w:rPr>
        <w:t>金额单位：万元</w:t>
      </w:r>
    </w:p>
    <w:tbl>
      <w:tblPr>
        <w:tblStyle w:val="7"/>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75"/>
        <w:gridCol w:w="4260"/>
        <w:gridCol w:w="1820"/>
        <w:gridCol w:w="1820"/>
        <w:gridCol w:w="1792"/>
      </w:tblGrid>
      <w:tr w14:paraId="409EE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05" w:hRule="atLeast"/>
        </w:trPr>
        <w:tc>
          <w:tcPr>
            <w:tcW w:w="5335" w:type="dxa"/>
            <w:gridSpan w:val="2"/>
          </w:tcPr>
          <w:p w14:paraId="034E9B4F">
            <w:pPr>
              <w:pStyle w:val="11"/>
              <w:spacing w:before="1"/>
              <w:rPr>
                <w:sz w:val="16"/>
              </w:rPr>
            </w:pPr>
          </w:p>
          <w:p w14:paraId="325F6283">
            <w:pPr>
              <w:pStyle w:val="11"/>
              <w:spacing w:before="1"/>
              <w:ind w:left="2417" w:right="2397"/>
              <w:jc w:val="center"/>
              <w:rPr>
                <w:sz w:val="23"/>
              </w:rPr>
            </w:pPr>
            <w:r>
              <w:rPr>
                <w:sz w:val="23"/>
              </w:rPr>
              <w:t>项目</w:t>
            </w:r>
          </w:p>
        </w:tc>
        <w:tc>
          <w:tcPr>
            <w:tcW w:w="5432" w:type="dxa"/>
            <w:gridSpan w:val="3"/>
          </w:tcPr>
          <w:p w14:paraId="542BCE9B">
            <w:pPr>
              <w:pStyle w:val="11"/>
              <w:spacing w:before="1"/>
              <w:rPr>
                <w:sz w:val="16"/>
              </w:rPr>
            </w:pPr>
          </w:p>
          <w:p w14:paraId="496A70D3">
            <w:pPr>
              <w:pStyle w:val="11"/>
              <w:spacing w:before="1"/>
              <w:ind w:left="2238" w:right="2213"/>
              <w:jc w:val="center"/>
              <w:rPr>
                <w:sz w:val="23"/>
              </w:rPr>
            </w:pPr>
            <w:r>
              <w:rPr>
                <w:sz w:val="23"/>
              </w:rPr>
              <w:t>本年支出</w:t>
            </w:r>
          </w:p>
        </w:tc>
      </w:tr>
      <w:tr w14:paraId="7B03E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40" w:hRule="atLeast"/>
        </w:trPr>
        <w:tc>
          <w:tcPr>
            <w:tcW w:w="1075" w:type="dxa"/>
          </w:tcPr>
          <w:p w14:paraId="5A819E4B">
            <w:pPr>
              <w:pStyle w:val="11"/>
              <w:spacing w:before="11"/>
              <w:rPr>
                <w:sz w:val="32"/>
              </w:rPr>
            </w:pPr>
          </w:p>
          <w:p w14:paraId="7DAC2360">
            <w:pPr>
              <w:pStyle w:val="11"/>
              <w:spacing w:line="254" w:lineRule="auto"/>
              <w:ind w:left="77" w:right="55"/>
              <w:rPr>
                <w:sz w:val="23"/>
              </w:rPr>
            </w:pPr>
            <w:r>
              <w:rPr>
                <w:sz w:val="23"/>
              </w:rPr>
              <w:t>功能分类科目编码</w:t>
            </w:r>
          </w:p>
        </w:tc>
        <w:tc>
          <w:tcPr>
            <w:tcW w:w="4260" w:type="dxa"/>
          </w:tcPr>
          <w:p w14:paraId="2BD3F3C7">
            <w:pPr>
              <w:pStyle w:val="11"/>
            </w:pPr>
          </w:p>
          <w:p w14:paraId="5544AA9E">
            <w:pPr>
              <w:pStyle w:val="11"/>
              <w:rPr>
                <w:sz w:val="23"/>
              </w:rPr>
            </w:pPr>
          </w:p>
          <w:p w14:paraId="55168673">
            <w:pPr>
              <w:pStyle w:val="11"/>
              <w:spacing w:before="1"/>
              <w:ind w:left="1652" w:right="1627"/>
              <w:jc w:val="center"/>
              <w:rPr>
                <w:sz w:val="23"/>
              </w:rPr>
            </w:pPr>
            <w:r>
              <w:rPr>
                <w:sz w:val="23"/>
              </w:rPr>
              <w:t>科目名称</w:t>
            </w:r>
          </w:p>
        </w:tc>
        <w:tc>
          <w:tcPr>
            <w:tcW w:w="1820" w:type="dxa"/>
          </w:tcPr>
          <w:p w14:paraId="411DEFD2">
            <w:pPr>
              <w:pStyle w:val="11"/>
            </w:pPr>
          </w:p>
          <w:p w14:paraId="03BE7D54">
            <w:pPr>
              <w:pStyle w:val="11"/>
              <w:rPr>
                <w:sz w:val="23"/>
              </w:rPr>
            </w:pPr>
          </w:p>
          <w:p w14:paraId="2A418628">
            <w:pPr>
              <w:pStyle w:val="11"/>
              <w:spacing w:before="1"/>
              <w:ind w:left="432" w:right="407"/>
              <w:jc w:val="center"/>
              <w:rPr>
                <w:sz w:val="23"/>
              </w:rPr>
            </w:pPr>
            <w:r>
              <w:rPr>
                <w:sz w:val="23"/>
              </w:rPr>
              <w:t>合计</w:t>
            </w:r>
          </w:p>
        </w:tc>
        <w:tc>
          <w:tcPr>
            <w:tcW w:w="1820" w:type="dxa"/>
          </w:tcPr>
          <w:p w14:paraId="6454EDFC">
            <w:pPr>
              <w:pStyle w:val="11"/>
            </w:pPr>
          </w:p>
          <w:p w14:paraId="48EB6B6A">
            <w:pPr>
              <w:pStyle w:val="11"/>
              <w:rPr>
                <w:sz w:val="23"/>
              </w:rPr>
            </w:pPr>
          </w:p>
          <w:p w14:paraId="19270B21">
            <w:pPr>
              <w:pStyle w:val="11"/>
              <w:spacing w:before="1"/>
              <w:ind w:left="432" w:right="407"/>
              <w:jc w:val="center"/>
              <w:rPr>
                <w:sz w:val="23"/>
              </w:rPr>
            </w:pPr>
            <w:r>
              <w:rPr>
                <w:sz w:val="23"/>
              </w:rPr>
              <w:t>基本支出</w:t>
            </w:r>
          </w:p>
        </w:tc>
        <w:tc>
          <w:tcPr>
            <w:tcW w:w="1792" w:type="dxa"/>
          </w:tcPr>
          <w:p w14:paraId="1C23A937">
            <w:pPr>
              <w:pStyle w:val="11"/>
            </w:pPr>
          </w:p>
          <w:p w14:paraId="70386C55">
            <w:pPr>
              <w:pStyle w:val="11"/>
              <w:rPr>
                <w:sz w:val="23"/>
              </w:rPr>
            </w:pPr>
          </w:p>
          <w:p w14:paraId="1DF2F989">
            <w:pPr>
              <w:pStyle w:val="11"/>
              <w:spacing w:before="1"/>
              <w:ind w:left="418" w:right="393"/>
              <w:jc w:val="center"/>
              <w:rPr>
                <w:sz w:val="23"/>
              </w:rPr>
            </w:pPr>
            <w:r>
              <w:rPr>
                <w:sz w:val="23"/>
              </w:rPr>
              <w:t>项目支出</w:t>
            </w:r>
          </w:p>
        </w:tc>
      </w:tr>
      <w:tr w14:paraId="4E282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09" w:hRule="atLeast"/>
        </w:trPr>
        <w:tc>
          <w:tcPr>
            <w:tcW w:w="5335" w:type="dxa"/>
            <w:gridSpan w:val="2"/>
          </w:tcPr>
          <w:p w14:paraId="2111E366">
            <w:pPr>
              <w:pStyle w:val="11"/>
              <w:spacing w:before="6"/>
              <w:rPr>
                <w:sz w:val="16"/>
              </w:rPr>
            </w:pPr>
          </w:p>
          <w:p w14:paraId="463A0F46">
            <w:pPr>
              <w:pStyle w:val="11"/>
              <w:spacing w:before="1"/>
              <w:ind w:left="2417" w:right="2397"/>
              <w:jc w:val="center"/>
              <w:rPr>
                <w:sz w:val="23"/>
              </w:rPr>
            </w:pPr>
            <w:r>
              <w:rPr>
                <w:sz w:val="23"/>
              </w:rPr>
              <w:t>栏次</w:t>
            </w:r>
          </w:p>
        </w:tc>
        <w:tc>
          <w:tcPr>
            <w:tcW w:w="1820" w:type="dxa"/>
          </w:tcPr>
          <w:p w14:paraId="24BDDDCA">
            <w:pPr>
              <w:pStyle w:val="11"/>
              <w:spacing w:before="6"/>
              <w:rPr>
                <w:sz w:val="16"/>
              </w:rPr>
            </w:pPr>
          </w:p>
          <w:p w14:paraId="2AC7BC1F">
            <w:pPr>
              <w:pStyle w:val="11"/>
              <w:spacing w:before="1"/>
              <w:ind w:left="25"/>
              <w:jc w:val="center"/>
              <w:rPr>
                <w:sz w:val="23"/>
              </w:rPr>
            </w:pPr>
            <w:r>
              <w:rPr>
                <w:sz w:val="23"/>
              </w:rPr>
              <w:t>1</w:t>
            </w:r>
          </w:p>
        </w:tc>
        <w:tc>
          <w:tcPr>
            <w:tcW w:w="1820" w:type="dxa"/>
          </w:tcPr>
          <w:p w14:paraId="5A69EC7F">
            <w:pPr>
              <w:pStyle w:val="11"/>
              <w:spacing w:before="6"/>
              <w:rPr>
                <w:sz w:val="16"/>
              </w:rPr>
            </w:pPr>
          </w:p>
          <w:p w14:paraId="66FEE9B2">
            <w:pPr>
              <w:pStyle w:val="11"/>
              <w:spacing w:before="1"/>
              <w:ind w:left="25"/>
              <w:jc w:val="center"/>
              <w:rPr>
                <w:sz w:val="23"/>
              </w:rPr>
            </w:pPr>
            <w:r>
              <w:rPr>
                <w:sz w:val="23"/>
              </w:rPr>
              <w:t>2</w:t>
            </w:r>
          </w:p>
        </w:tc>
        <w:tc>
          <w:tcPr>
            <w:tcW w:w="1792" w:type="dxa"/>
          </w:tcPr>
          <w:p w14:paraId="1478F266">
            <w:pPr>
              <w:pStyle w:val="11"/>
              <w:spacing w:before="6"/>
              <w:rPr>
                <w:sz w:val="16"/>
              </w:rPr>
            </w:pPr>
          </w:p>
          <w:p w14:paraId="712C703D">
            <w:pPr>
              <w:pStyle w:val="11"/>
              <w:spacing w:before="1"/>
              <w:ind w:left="25"/>
              <w:jc w:val="center"/>
              <w:rPr>
                <w:sz w:val="23"/>
              </w:rPr>
            </w:pPr>
            <w:r>
              <w:rPr>
                <w:sz w:val="23"/>
              </w:rPr>
              <w:t>3</w:t>
            </w:r>
          </w:p>
        </w:tc>
      </w:tr>
      <w:tr w14:paraId="37DD3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0" w:hRule="atLeast"/>
        </w:trPr>
        <w:tc>
          <w:tcPr>
            <w:tcW w:w="5335" w:type="dxa"/>
            <w:gridSpan w:val="2"/>
          </w:tcPr>
          <w:p w14:paraId="4946CCAC">
            <w:pPr>
              <w:pStyle w:val="11"/>
              <w:spacing w:before="6"/>
              <w:rPr>
                <w:sz w:val="16"/>
              </w:rPr>
            </w:pPr>
          </w:p>
          <w:p w14:paraId="58DE085C">
            <w:pPr>
              <w:pStyle w:val="11"/>
              <w:spacing w:before="1"/>
              <w:ind w:left="2417" w:right="2397"/>
              <w:jc w:val="center"/>
              <w:rPr>
                <w:sz w:val="23"/>
              </w:rPr>
            </w:pPr>
            <w:r>
              <w:rPr>
                <w:sz w:val="23"/>
              </w:rPr>
              <w:t>合计</w:t>
            </w:r>
          </w:p>
        </w:tc>
        <w:tc>
          <w:tcPr>
            <w:tcW w:w="1820" w:type="dxa"/>
          </w:tcPr>
          <w:p w14:paraId="272013B9">
            <w:pPr>
              <w:pStyle w:val="11"/>
              <w:rPr>
                <w:rFonts w:ascii="Times New Roman"/>
              </w:rPr>
            </w:pPr>
          </w:p>
        </w:tc>
        <w:tc>
          <w:tcPr>
            <w:tcW w:w="1820" w:type="dxa"/>
          </w:tcPr>
          <w:p w14:paraId="4C8DF7C1">
            <w:pPr>
              <w:pStyle w:val="11"/>
              <w:rPr>
                <w:rFonts w:ascii="Times New Roman"/>
              </w:rPr>
            </w:pPr>
          </w:p>
        </w:tc>
        <w:tc>
          <w:tcPr>
            <w:tcW w:w="1792" w:type="dxa"/>
          </w:tcPr>
          <w:p w14:paraId="365E5167">
            <w:pPr>
              <w:pStyle w:val="11"/>
              <w:rPr>
                <w:rFonts w:ascii="Times New Roman"/>
              </w:rPr>
            </w:pPr>
          </w:p>
        </w:tc>
      </w:tr>
      <w:tr w14:paraId="625D1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0" w:hRule="atLeast"/>
        </w:trPr>
        <w:tc>
          <w:tcPr>
            <w:tcW w:w="1075" w:type="dxa"/>
          </w:tcPr>
          <w:p w14:paraId="30BF0796">
            <w:pPr>
              <w:pStyle w:val="11"/>
              <w:rPr>
                <w:rFonts w:ascii="Times New Roman"/>
              </w:rPr>
            </w:pPr>
          </w:p>
        </w:tc>
        <w:tc>
          <w:tcPr>
            <w:tcW w:w="4260" w:type="dxa"/>
          </w:tcPr>
          <w:p w14:paraId="41A6A121">
            <w:pPr>
              <w:pStyle w:val="11"/>
              <w:rPr>
                <w:rFonts w:ascii="Times New Roman"/>
              </w:rPr>
            </w:pPr>
          </w:p>
        </w:tc>
        <w:tc>
          <w:tcPr>
            <w:tcW w:w="1820" w:type="dxa"/>
          </w:tcPr>
          <w:p w14:paraId="35431336">
            <w:pPr>
              <w:pStyle w:val="11"/>
              <w:rPr>
                <w:rFonts w:ascii="Times New Roman"/>
              </w:rPr>
            </w:pPr>
          </w:p>
        </w:tc>
        <w:tc>
          <w:tcPr>
            <w:tcW w:w="1820" w:type="dxa"/>
          </w:tcPr>
          <w:p w14:paraId="5DE6BCE6">
            <w:pPr>
              <w:pStyle w:val="11"/>
              <w:rPr>
                <w:rFonts w:ascii="Times New Roman"/>
              </w:rPr>
            </w:pPr>
          </w:p>
        </w:tc>
        <w:tc>
          <w:tcPr>
            <w:tcW w:w="1792" w:type="dxa"/>
          </w:tcPr>
          <w:p w14:paraId="2CC7719F">
            <w:pPr>
              <w:pStyle w:val="11"/>
              <w:rPr>
                <w:rFonts w:ascii="Times New Roman"/>
              </w:rPr>
            </w:pPr>
          </w:p>
        </w:tc>
      </w:tr>
    </w:tbl>
    <w:p w14:paraId="2E043179">
      <w:pPr>
        <w:spacing w:before="90" w:line="396" w:lineRule="auto"/>
        <w:ind w:left="667" w:right="4378" w:hanging="460"/>
        <w:rPr>
          <w:sz w:val="23"/>
        </w:rPr>
      </w:pPr>
      <w:r>
        <w:rPr>
          <w:sz w:val="23"/>
        </w:rPr>
        <w:t>注：本表反映部门本年度国有资本经营预算财政拨款支出情况。本表金额转换成万元时，因四舍五入可能存在尾差。</w:t>
      </w:r>
    </w:p>
    <w:p w14:paraId="06E2BF41">
      <w:pPr>
        <w:spacing w:before="2"/>
        <w:ind w:left="667"/>
        <w:rPr>
          <w:sz w:val="23"/>
        </w:rPr>
      </w:pPr>
      <w:r>
        <w:rPr>
          <w:sz w:val="23"/>
        </w:rPr>
        <w:t>如本表为空，则我部门本年度无此类资金收支余。</w:t>
      </w:r>
    </w:p>
    <w:p w14:paraId="39100428">
      <w:pPr>
        <w:rPr>
          <w:sz w:val="23"/>
        </w:rPr>
        <w:sectPr>
          <w:type w:val="continuous"/>
          <w:pgSz w:w="11910" w:h="16840"/>
          <w:pgMar w:top="1580" w:right="440" w:bottom="280" w:left="440" w:header="720" w:footer="720" w:gutter="0"/>
          <w:cols w:space="720" w:num="1"/>
        </w:sectPr>
      </w:pPr>
    </w:p>
    <w:p w14:paraId="2AD50ED5">
      <w:pPr>
        <w:rPr>
          <w:sz w:val="20"/>
        </w:rPr>
      </w:pPr>
    </w:p>
    <w:p w14:paraId="53F130C5">
      <w:pPr>
        <w:rPr>
          <w:sz w:val="20"/>
        </w:rPr>
      </w:pPr>
    </w:p>
    <w:p w14:paraId="1DC3898B">
      <w:pPr>
        <w:rPr>
          <w:sz w:val="20"/>
        </w:rPr>
      </w:pPr>
    </w:p>
    <w:p w14:paraId="6F9FF22B">
      <w:pPr>
        <w:rPr>
          <w:sz w:val="20"/>
        </w:rPr>
      </w:pPr>
    </w:p>
    <w:p w14:paraId="7B1E75BA">
      <w:pPr>
        <w:rPr>
          <w:sz w:val="20"/>
        </w:rPr>
      </w:pPr>
    </w:p>
    <w:p w14:paraId="430B2E0A">
      <w:pPr>
        <w:rPr>
          <w:sz w:val="20"/>
        </w:rPr>
      </w:pPr>
    </w:p>
    <w:p w14:paraId="0D96A2CC">
      <w:pPr>
        <w:rPr>
          <w:sz w:val="20"/>
        </w:rPr>
      </w:pPr>
    </w:p>
    <w:p w14:paraId="1D342957">
      <w:pPr>
        <w:rPr>
          <w:sz w:val="20"/>
        </w:rPr>
      </w:pPr>
    </w:p>
    <w:p w14:paraId="7BD40F14">
      <w:pPr>
        <w:spacing w:before="2"/>
        <w:rPr>
          <w:sz w:val="14"/>
        </w:rPr>
      </w:pPr>
    </w:p>
    <w:p w14:paraId="6AE44BEE">
      <w:pPr>
        <w:pStyle w:val="8"/>
      </w:pPr>
      <w:r>
        <w:t>第五部分  附件</w:t>
      </w:r>
    </w:p>
    <w:sectPr>
      <w:pgSz w:w="11910" w:h="16840"/>
      <w:pgMar w:top="1580" w:right="440" w:bottom="1180" w:left="440" w:header="0" w:footer="9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AD4C1">
    <w:pPr>
      <w:pStyle w:val="2"/>
      <w:spacing w:line="14" w:lineRule="auto"/>
      <w:rPr>
        <w:sz w:val="12"/>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9923145</wp:posOffset>
              </wp:positionV>
              <wp:extent cx="16510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65100" cy="152400"/>
                      </a:xfrm>
                      <a:prstGeom prst="rect">
                        <a:avLst/>
                      </a:prstGeom>
                      <a:noFill/>
                      <a:ln>
                        <a:noFill/>
                      </a:ln>
                    </wps:spPr>
                    <wps:txbx>
                      <w:txbxContent>
                        <w:p w14:paraId="7E7830D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1.15pt;margin-top:781.35pt;height:12pt;width:13pt;mso-position-horizontal-relative:page;mso-position-vertical-relative:page;z-index:-251657216;mso-width-relative:page;mso-height-relative:page;" filled="f" stroked="f" coordsize="21600,21600" o:gfxdata="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6koGbaAAAADQEAAA8AAAAAAAAAAQAgAAAAIgAAAGRycy9kb3ducmV2LnhtbFBLAQIU&#10;ABQAAAAIAIdO4kBhIXd3uAEAAHEDAAAOAAAAAAAAAAEAIAAAACkBAABkcnMvZTJvRG9jLnhtbFBL&#10;BQYAAAAABgAGAFkBAABTBQAAAAA=&#10;">
              <v:fill on="f" focussize="0,0"/>
              <v:stroke on="f"/>
              <v:imagedata o:title=""/>
              <o:lock v:ext="edit" aspectratio="f"/>
              <v:textbox inset="0mm,0mm,0mm,0mm">
                <w:txbxContent>
                  <w:p w14:paraId="7E7830D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84FAF"/>
    <w:multiLevelType w:val="multilevel"/>
    <w:tmpl w:val="00584FAF"/>
    <w:lvl w:ilvl="0" w:tentative="0">
      <w:start w:val="0"/>
      <w:numFmt w:val="decimal"/>
      <w:lvlText w:val="%1"/>
      <w:lvlJc w:val="left"/>
      <w:pPr>
        <w:ind w:left="977" w:hanging="720"/>
        <w:jc w:val="left"/>
      </w:pPr>
      <w:rPr>
        <w:rFonts w:hint="default"/>
        <w:lang w:val="zh-CN" w:eastAsia="zh-CN" w:bidi="zh-CN"/>
      </w:rPr>
    </w:lvl>
    <w:lvl w:ilvl="1" w:tentative="0">
      <w:start w:val="0"/>
      <w:numFmt w:val="decimalZero"/>
      <w:lvlText w:val="%1.%2"/>
      <w:lvlJc w:val="left"/>
      <w:pPr>
        <w:ind w:left="977" w:hanging="720"/>
        <w:jc w:val="left"/>
      </w:pPr>
      <w:rPr>
        <w:rFonts w:hint="default" w:ascii="仿宋" w:hAnsi="仿宋" w:eastAsia="仿宋" w:cs="仿宋"/>
        <w:w w:val="100"/>
        <w:sz w:val="32"/>
        <w:szCs w:val="32"/>
        <w:lang w:val="zh-CN" w:eastAsia="zh-CN" w:bidi="zh-CN"/>
      </w:rPr>
    </w:lvl>
    <w:lvl w:ilvl="2" w:tentative="0">
      <w:start w:val="1"/>
      <w:numFmt w:val="decimal"/>
      <w:lvlText w:val="%3."/>
      <w:lvlJc w:val="left"/>
      <w:pPr>
        <w:ind w:left="1938" w:hanging="321"/>
        <w:jc w:val="left"/>
      </w:pPr>
      <w:rPr>
        <w:rFonts w:hint="default" w:ascii="仿宋" w:hAnsi="仿宋" w:eastAsia="仿宋" w:cs="仿宋"/>
        <w:w w:val="100"/>
        <w:sz w:val="30"/>
        <w:szCs w:val="30"/>
        <w:lang w:val="zh-CN" w:eastAsia="zh-CN" w:bidi="zh-CN"/>
      </w:rPr>
    </w:lvl>
    <w:lvl w:ilvl="3" w:tentative="0">
      <w:start w:val="0"/>
      <w:numFmt w:val="bullet"/>
      <w:lvlText w:val="•"/>
      <w:lvlJc w:val="left"/>
      <w:pPr>
        <w:ind w:left="3959" w:hanging="321"/>
      </w:pPr>
      <w:rPr>
        <w:rFonts w:hint="default"/>
        <w:lang w:val="zh-CN" w:eastAsia="zh-CN" w:bidi="zh-CN"/>
      </w:rPr>
    </w:lvl>
    <w:lvl w:ilvl="4" w:tentative="0">
      <w:start w:val="0"/>
      <w:numFmt w:val="bullet"/>
      <w:lvlText w:val="•"/>
      <w:lvlJc w:val="left"/>
      <w:pPr>
        <w:ind w:left="4968" w:hanging="321"/>
      </w:pPr>
      <w:rPr>
        <w:rFonts w:hint="default"/>
        <w:lang w:val="zh-CN" w:eastAsia="zh-CN" w:bidi="zh-CN"/>
      </w:rPr>
    </w:lvl>
    <w:lvl w:ilvl="5" w:tentative="0">
      <w:start w:val="0"/>
      <w:numFmt w:val="bullet"/>
      <w:lvlText w:val="•"/>
      <w:lvlJc w:val="left"/>
      <w:pPr>
        <w:ind w:left="5978" w:hanging="321"/>
      </w:pPr>
      <w:rPr>
        <w:rFonts w:hint="default"/>
        <w:lang w:val="zh-CN" w:eastAsia="zh-CN" w:bidi="zh-CN"/>
      </w:rPr>
    </w:lvl>
    <w:lvl w:ilvl="6" w:tentative="0">
      <w:start w:val="0"/>
      <w:numFmt w:val="bullet"/>
      <w:lvlText w:val="•"/>
      <w:lvlJc w:val="left"/>
      <w:pPr>
        <w:ind w:left="6987" w:hanging="321"/>
      </w:pPr>
      <w:rPr>
        <w:rFonts w:hint="default"/>
        <w:lang w:val="zh-CN" w:eastAsia="zh-CN" w:bidi="zh-CN"/>
      </w:rPr>
    </w:lvl>
    <w:lvl w:ilvl="7" w:tentative="0">
      <w:start w:val="0"/>
      <w:numFmt w:val="bullet"/>
      <w:lvlText w:val="•"/>
      <w:lvlJc w:val="left"/>
      <w:pPr>
        <w:ind w:left="7997" w:hanging="321"/>
      </w:pPr>
      <w:rPr>
        <w:rFonts w:hint="default"/>
        <w:lang w:val="zh-CN" w:eastAsia="zh-CN" w:bidi="zh-CN"/>
      </w:rPr>
    </w:lvl>
    <w:lvl w:ilvl="8" w:tentative="0">
      <w:start w:val="0"/>
      <w:numFmt w:val="bullet"/>
      <w:lvlText w:val="•"/>
      <w:lvlJc w:val="left"/>
      <w:pPr>
        <w:ind w:left="9006" w:hanging="321"/>
      </w:pPr>
      <w:rPr>
        <w:rFonts w:hint="default"/>
        <w:lang w:val="zh-CN" w:eastAsia="zh-CN" w:bidi="zh-CN"/>
      </w:rPr>
    </w:lvl>
  </w:abstractNum>
  <w:abstractNum w:abstractNumId="1">
    <w:nsid w:val="120C1963"/>
    <w:multiLevelType w:val="multilevel"/>
    <w:tmpl w:val="120C1963"/>
    <w:lvl w:ilvl="0" w:tentative="0">
      <w:start w:val="1"/>
      <w:numFmt w:val="decimal"/>
      <w:lvlText w:val="%1."/>
      <w:lvlJc w:val="left"/>
      <w:pPr>
        <w:ind w:left="977" w:hanging="321"/>
        <w:jc w:val="left"/>
      </w:pPr>
      <w:rPr>
        <w:rFonts w:hint="default" w:ascii="仿宋" w:hAnsi="仿宋" w:eastAsia="仿宋" w:cs="仿宋"/>
        <w:spacing w:val="-114"/>
        <w:w w:val="100"/>
        <w:sz w:val="30"/>
        <w:szCs w:val="30"/>
        <w:lang w:val="zh-CN" w:eastAsia="zh-CN" w:bidi="zh-CN"/>
      </w:rPr>
    </w:lvl>
    <w:lvl w:ilvl="1" w:tentative="0">
      <w:start w:val="0"/>
      <w:numFmt w:val="bullet"/>
      <w:lvlText w:val="•"/>
      <w:lvlJc w:val="left"/>
      <w:pPr>
        <w:ind w:left="1984" w:hanging="321"/>
      </w:pPr>
      <w:rPr>
        <w:rFonts w:hint="default"/>
        <w:lang w:val="zh-CN" w:eastAsia="zh-CN" w:bidi="zh-CN"/>
      </w:rPr>
    </w:lvl>
    <w:lvl w:ilvl="2" w:tentative="0">
      <w:start w:val="0"/>
      <w:numFmt w:val="bullet"/>
      <w:lvlText w:val="•"/>
      <w:lvlJc w:val="left"/>
      <w:pPr>
        <w:ind w:left="2989" w:hanging="321"/>
      </w:pPr>
      <w:rPr>
        <w:rFonts w:hint="default"/>
        <w:lang w:val="zh-CN" w:eastAsia="zh-CN" w:bidi="zh-CN"/>
      </w:rPr>
    </w:lvl>
    <w:lvl w:ilvl="3" w:tentative="0">
      <w:start w:val="0"/>
      <w:numFmt w:val="bullet"/>
      <w:lvlText w:val="•"/>
      <w:lvlJc w:val="left"/>
      <w:pPr>
        <w:ind w:left="3993" w:hanging="321"/>
      </w:pPr>
      <w:rPr>
        <w:rFonts w:hint="default"/>
        <w:lang w:val="zh-CN" w:eastAsia="zh-CN" w:bidi="zh-CN"/>
      </w:rPr>
    </w:lvl>
    <w:lvl w:ilvl="4" w:tentative="0">
      <w:start w:val="0"/>
      <w:numFmt w:val="bullet"/>
      <w:lvlText w:val="•"/>
      <w:lvlJc w:val="left"/>
      <w:pPr>
        <w:ind w:left="4998" w:hanging="321"/>
      </w:pPr>
      <w:rPr>
        <w:rFonts w:hint="default"/>
        <w:lang w:val="zh-CN" w:eastAsia="zh-CN" w:bidi="zh-CN"/>
      </w:rPr>
    </w:lvl>
    <w:lvl w:ilvl="5" w:tentative="0">
      <w:start w:val="0"/>
      <w:numFmt w:val="bullet"/>
      <w:lvlText w:val="•"/>
      <w:lvlJc w:val="left"/>
      <w:pPr>
        <w:ind w:left="6003" w:hanging="321"/>
      </w:pPr>
      <w:rPr>
        <w:rFonts w:hint="default"/>
        <w:lang w:val="zh-CN" w:eastAsia="zh-CN" w:bidi="zh-CN"/>
      </w:rPr>
    </w:lvl>
    <w:lvl w:ilvl="6" w:tentative="0">
      <w:start w:val="0"/>
      <w:numFmt w:val="bullet"/>
      <w:lvlText w:val="•"/>
      <w:lvlJc w:val="left"/>
      <w:pPr>
        <w:ind w:left="7007" w:hanging="321"/>
      </w:pPr>
      <w:rPr>
        <w:rFonts w:hint="default"/>
        <w:lang w:val="zh-CN" w:eastAsia="zh-CN" w:bidi="zh-CN"/>
      </w:rPr>
    </w:lvl>
    <w:lvl w:ilvl="7" w:tentative="0">
      <w:start w:val="0"/>
      <w:numFmt w:val="bullet"/>
      <w:lvlText w:val="•"/>
      <w:lvlJc w:val="left"/>
      <w:pPr>
        <w:ind w:left="8012" w:hanging="321"/>
      </w:pPr>
      <w:rPr>
        <w:rFonts w:hint="default"/>
        <w:lang w:val="zh-CN" w:eastAsia="zh-CN" w:bidi="zh-CN"/>
      </w:rPr>
    </w:lvl>
    <w:lvl w:ilvl="8" w:tentative="0">
      <w:start w:val="0"/>
      <w:numFmt w:val="bullet"/>
      <w:lvlText w:val="•"/>
      <w:lvlJc w:val="left"/>
      <w:pPr>
        <w:ind w:left="9016" w:hanging="321"/>
      </w:pPr>
      <w:rPr>
        <w:rFonts w:hint="default"/>
        <w:lang w:val="zh-CN" w:eastAsia="zh-CN" w:bidi="zh-CN"/>
      </w:rPr>
    </w:lvl>
  </w:abstractNum>
  <w:abstractNum w:abstractNumId="2">
    <w:nsid w:val="22821FDC"/>
    <w:multiLevelType w:val="multilevel"/>
    <w:tmpl w:val="22821FDC"/>
    <w:lvl w:ilvl="0" w:tentative="0">
      <w:start w:val="1"/>
      <w:numFmt w:val="decimal"/>
      <w:lvlText w:val="%1."/>
      <w:lvlJc w:val="left"/>
      <w:pPr>
        <w:ind w:left="1956" w:hanging="321"/>
        <w:jc w:val="left"/>
      </w:pPr>
      <w:rPr>
        <w:rFonts w:hint="default" w:ascii="仿宋" w:hAnsi="仿宋" w:eastAsia="仿宋" w:cs="仿宋"/>
        <w:spacing w:val="-80"/>
        <w:w w:val="100"/>
        <w:sz w:val="30"/>
        <w:szCs w:val="30"/>
        <w:lang w:val="zh-CN" w:eastAsia="zh-CN" w:bidi="zh-CN"/>
      </w:rPr>
    </w:lvl>
    <w:lvl w:ilvl="1" w:tentative="0">
      <w:start w:val="0"/>
      <w:numFmt w:val="bullet"/>
      <w:lvlText w:val="•"/>
      <w:lvlJc w:val="left"/>
      <w:pPr>
        <w:ind w:left="2866" w:hanging="321"/>
      </w:pPr>
      <w:rPr>
        <w:rFonts w:hint="default"/>
        <w:lang w:val="zh-CN" w:eastAsia="zh-CN" w:bidi="zh-CN"/>
      </w:rPr>
    </w:lvl>
    <w:lvl w:ilvl="2" w:tentative="0">
      <w:start w:val="0"/>
      <w:numFmt w:val="bullet"/>
      <w:lvlText w:val="•"/>
      <w:lvlJc w:val="left"/>
      <w:pPr>
        <w:ind w:left="3773" w:hanging="321"/>
      </w:pPr>
      <w:rPr>
        <w:rFonts w:hint="default"/>
        <w:lang w:val="zh-CN" w:eastAsia="zh-CN" w:bidi="zh-CN"/>
      </w:rPr>
    </w:lvl>
    <w:lvl w:ilvl="3" w:tentative="0">
      <w:start w:val="0"/>
      <w:numFmt w:val="bullet"/>
      <w:lvlText w:val="•"/>
      <w:lvlJc w:val="left"/>
      <w:pPr>
        <w:ind w:left="4679" w:hanging="321"/>
      </w:pPr>
      <w:rPr>
        <w:rFonts w:hint="default"/>
        <w:lang w:val="zh-CN" w:eastAsia="zh-CN" w:bidi="zh-CN"/>
      </w:rPr>
    </w:lvl>
    <w:lvl w:ilvl="4" w:tentative="0">
      <w:start w:val="0"/>
      <w:numFmt w:val="bullet"/>
      <w:lvlText w:val="•"/>
      <w:lvlJc w:val="left"/>
      <w:pPr>
        <w:ind w:left="5586" w:hanging="321"/>
      </w:pPr>
      <w:rPr>
        <w:rFonts w:hint="default"/>
        <w:lang w:val="zh-CN" w:eastAsia="zh-CN" w:bidi="zh-CN"/>
      </w:rPr>
    </w:lvl>
    <w:lvl w:ilvl="5" w:tentative="0">
      <w:start w:val="0"/>
      <w:numFmt w:val="bullet"/>
      <w:lvlText w:val="•"/>
      <w:lvlJc w:val="left"/>
      <w:pPr>
        <w:ind w:left="6493" w:hanging="321"/>
      </w:pPr>
      <w:rPr>
        <w:rFonts w:hint="default"/>
        <w:lang w:val="zh-CN" w:eastAsia="zh-CN" w:bidi="zh-CN"/>
      </w:rPr>
    </w:lvl>
    <w:lvl w:ilvl="6" w:tentative="0">
      <w:start w:val="0"/>
      <w:numFmt w:val="bullet"/>
      <w:lvlText w:val="•"/>
      <w:lvlJc w:val="left"/>
      <w:pPr>
        <w:ind w:left="7399" w:hanging="321"/>
      </w:pPr>
      <w:rPr>
        <w:rFonts w:hint="default"/>
        <w:lang w:val="zh-CN" w:eastAsia="zh-CN" w:bidi="zh-CN"/>
      </w:rPr>
    </w:lvl>
    <w:lvl w:ilvl="7" w:tentative="0">
      <w:start w:val="0"/>
      <w:numFmt w:val="bullet"/>
      <w:lvlText w:val="•"/>
      <w:lvlJc w:val="left"/>
      <w:pPr>
        <w:ind w:left="8306" w:hanging="321"/>
      </w:pPr>
      <w:rPr>
        <w:rFonts w:hint="default"/>
        <w:lang w:val="zh-CN" w:eastAsia="zh-CN" w:bidi="zh-CN"/>
      </w:rPr>
    </w:lvl>
    <w:lvl w:ilvl="8" w:tentative="0">
      <w:start w:val="0"/>
      <w:numFmt w:val="bullet"/>
      <w:lvlText w:val="•"/>
      <w:lvlJc w:val="left"/>
      <w:pPr>
        <w:ind w:left="9212" w:hanging="321"/>
      </w:pPr>
      <w:rPr>
        <w:rFonts w:hint="default"/>
        <w:lang w:val="zh-CN" w:eastAsia="zh-CN" w:bidi="zh-CN"/>
      </w:rPr>
    </w:lvl>
  </w:abstractNum>
  <w:abstractNum w:abstractNumId="3">
    <w:nsid w:val="244B1C02"/>
    <w:multiLevelType w:val="multilevel"/>
    <w:tmpl w:val="244B1C02"/>
    <w:lvl w:ilvl="0" w:tentative="0">
      <w:start w:val="1"/>
      <w:numFmt w:val="decimal"/>
      <w:lvlText w:val="%1."/>
      <w:lvlJc w:val="left"/>
      <w:pPr>
        <w:ind w:left="1617" w:hanging="321"/>
        <w:jc w:val="left"/>
      </w:pPr>
      <w:rPr>
        <w:rFonts w:hint="default" w:ascii="仿宋" w:hAnsi="仿宋" w:eastAsia="仿宋" w:cs="仿宋"/>
        <w:spacing w:val="-19"/>
        <w:w w:val="100"/>
        <w:sz w:val="30"/>
        <w:szCs w:val="30"/>
        <w:lang w:val="zh-CN" w:eastAsia="zh-CN" w:bidi="zh-CN"/>
      </w:rPr>
    </w:lvl>
    <w:lvl w:ilvl="1" w:tentative="0">
      <w:start w:val="0"/>
      <w:numFmt w:val="bullet"/>
      <w:lvlText w:val="•"/>
      <w:lvlJc w:val="left"/>
      <w:pPr>
        <w:ind w:left="2560" w:hanging="321"/>
      </w:pPr>
      <w:rPr>
        <w:rFonts w:hint="default"/>
        <w:lang w:val="zh-CN" w:eastAsia="zh-CN" w:bidi="zh-CN"/>
      </w:rPr>
    </w:lvl>
    <w:lvl w:ilvl="2" w:tentative="0">
      <w:start w:val="0"/>
      <w:numFmt w:val="bullet"/>
      <w:lvlText w:val="•"/>
      <w:lvlJc w:val="left"/>
      <w:pPr>
        <w:ind w:left="3501" w:hanging="321"/>
      </w:pPr>
      <w:rPr>
        <w:rFonts w:hint="default"/>
        <w:lang w:val="zh-CN" w:eastAsia="zh-CN" w:bidi="zh-CN"/>
      </w:rPr>
    </w:lvl>
    <w:lvl w:ilvl="3" w:tentative="0">
      <w:start w:val="0"/>
      <w:numFmt w:val="bullet"/>
      <w:lvlText w:val="•"/>
      <w:lvlJc w:val="left"/>
      <w:pPr>
        <w:ind w:left="4441" w:hanging="321"/>
      </w:pPr>
      <w:rPr>
        <w:rFonts w:hint="default"/>
        <w:lang w:val="zh-CN" w:eastAsia="zh-CN" w:bidi="zh-CN"/>
      </w:rPr>
    </w:lvl>
    <w:lvl w:ilvl="4" w:tentative="0">
      <w:start w:val="0"/>
      <w:numFmt w:val="bullet"/>
      <w:lvlText w:val="•"/>
      <w:lvlJc w:val="left"/>
      <w:pPr>
        <w:ind w:left="5382" w:hanging="321"/>
      </w:pPr>
      <w:rPr>
        <w:rFonts w:hint="default"/>
        <w:lang w:val="zh-CN" w:eastAsia="zh-CN" w:bidi="zh-CN"/>
      </w:rPr>
    </w:lvl>
    <w:lvl w:ilvl="5" w:tentative="0">
      <w:start w:val="0"/>
      <w:numFmt w:val="bullet"/>
      <w:lvlText w:val="•"/>
      <w:lvlJc w:val="left"/>
      <w:pPr>
        <w:ind w:left="6323" w:hanging="321"/>
      </w:pPr>
      <w:rPr>
        <w:rFonts w:hint="default"/>
        <w:lang w:val="zh-CN" w:eastAsia="zh-CN" w:bidi="zh-CN"/>
      </w:rPr>
    </w:lvl>
    <w:lvl w:ilvl="6" w:tentative="0">
      <w:start w:val="0"/>
      <w:numFmt w:val="bullet"/>
      <w:lvlText w:val="•"/>
      <w:lvlJc w:val="left"/>
      <w:pPr>
        <w:ind w:left="7263" w:hanging="321"/>
      </w:pPr>
      <w:rPr>
        <w:rFonts w:hint="default"/>
        <w:lang w:val="zh-CN" w:eastAsia="zh-CN" w:bidi="zh-CN"/>
      </w:rPr>
    </w:lvl>
    <w:lvl w:ilvl="7" w:tentative="0">
      <w:start w:val="0"/>
      <w:numFmt w:val="bullet"/>
      <w:lvlText w:val="•"/>
      <w:lvlJc w:val="left"/>
      <w:pPr>
        <w:ind w:left="8204" w:hanging="321"/>
      </w:pPr>
      <w:rPr>
        <w:rFonts w:hint="default"/>
        <w:lang w:val="zh-CN" w:eastAsia="zh-CN" w:bidi="zh-CN"/>
      </w:rPr>
    </w:lvl>
    <w:lvl w:ilvl="8" w:tentative="0">
      <w:start w:val="0"/>
      <w:numFmt w:val="bullet"/>
      <w:lvlText w:val="•"/>
      <w:lvlJc w:val="left"/>
      <w:pPr>
        <w:ind w:left="9144" w:hanging="321"/>
      </w:pPr>
      <w:rPr>
        <w:rFonts w:hint="default"/>
        <w:lang w:val="zh-CN" w:eastAsia="zh-CN" w:bidi="zh-CN"/>
      </w:rPr>
    </w:lvl>
  </w:abstractNum>
  <w:abstractNum w:abstractNumId="4">
    <w:nsid w:val="33CF58D8"/>
    <w:multiLevelType w:val="multilevel"/>
    <w:tmpl w:val="33CF58D8"/>
    <w:lvl w:ilvl="0" w:tentative="0">
      <w:start w:val="1"/>
      <w:numFmt w:val="decimal"/>
      <w:lvlText w:val="%1."/>
      <w:lvlJc w:val="left"/>
      <w:pPr>
        <w:ind w:left="978" w:hanging="325"/>
        <w:jc w:val="left"/>
      </w:pPr>
      <w:rPr>
        <w:rFonts w:hint="default"/>
        <w:b/>
        <w:bCs/>
        <w:w w:val="117"/>
        <w:lang w:val="zh-CN" w:eastAsia="zh-CN" w:bidi="zh-CN"/>
      </w:rPr>
    </w:lvl>
    <w:lvl w:ilvl="1" w:tentative="0">
      <w:start w:val="0"/>
      <w:numFmt w:val="bullet"/>
      <w:lvlText w:val="•"/>
      <w:lvlJc w:val="left"/>
      <w:pPr>
        <w:ind w:left="1984" w:hanging="325"/>
      </w:pPr>
      <w:rPr>
        <w:rFonts w:hint="default"/>
        <w:lang w:val="zh-CN" w:eastAsia="zh-CN" w:bidi="zh-CN"/>
      </w:rPr>
    </w:lvl>
    <w:lvl w:ilvl="2" w:tentative="0">
      <w:start w:val="0"/>
      <w:numFmt w:val="bullet"/>
      <w:lvlText w:val="•"/>
      <w:lvlJc w:val="left"/>
      <w:pPr>
        <w:ind w:left="2989" w:hanging="325"/>
      </w:pPr>
      <w:rPr>
        <w:rFonts w:hint="default"/>
        <w:lang w:val="zh-CN" w:eastAsia="zh-CN" w:bidi="zh-CN"/>
      </w:rPr>
    </w:lvl>
    <w:lvl w:ilvl="3" w:tentative="0">
      <w:start w:val="0"/>
      <w:numFmt w:val="bullet"/>
      <w:lvlText w:val="•"/>
      <w:lvlJc w:val="left"/>
      <w:pPr>
        <w:ind w:left="3993" w:hanging="325"/>
      </w:pPr>
      <w:rPr>
        <w:rFonts w:hint="default"/>
        <w:lang w:val="zh-CN" w:eastAsia="zh-CN" w:bidi="zh-CN"/>
      </w:rPr>
    </w:lvl>
    <w:lvl w:ilvl="4" w:tentative="0">
      <w:start w:val="0"/>
      <w:numFmt w:val="bullet"/>
      <w:lvlText w:val="•"/>
      <w:lvlJc w:val="left"/>
      <w:pPr>
        <w:ind w:left="4998" w:hanging="325"/>
      </w:pPr>
      <w:rPr>
        <w:rFonts w:hint="default"/>
        <w:lang w:val="zh-CN" w:eastAsia="zh-CN" w:bidi="zh-CN"/>
      </w:rPr>
    </w:lvl>
    <w:lvl w:ilvl="5" w:tentative="0">
      <w:start w:val="0"/>
      <w:numFmt w:val="bullet"/>
      <w:lvlText w:val="•"/>
      <w:lvlJc w:val="left"/>
      <w:pPr>
        <w:ind w:left="6003" w:hanging="325"/>
      </w:pPr>
      <w:rPr>
        <w:rFonts w:hint="default"/>
        <w:lang w:val="zh-CN" w:eastAsia="zh-CN" w:bidi="zh-CN"/>
      </w:rPr>
    </w:lvl>
    <w:lvl w:ilvl="6" w:tentative="0">
      <w:start w:val="0"/>
      <w:numFmt w:val="bullet"/>
      <w:lvlText w:val="•"/>
      <w:lvlJc w:val="left"/>
      <w:pPr>
        <w:ind w:left="7007" w:hanging="325"/>
      </w:pPr>
      <w:rPr>
        <w:rFonts w:hint="default"/>
        <w:lang w:val="zh-CN" w:eastAsia="zh-CN" w:bidi="zh-CN"/>
      </w:rPr>
    </w:lvl>
    <w:lvl w:ilvl="7" w:tentative="0">
      <w:start w:val="0"/>
      <w:numFmt w:val="bullet"/>
      <w:lvlText w:val="•"/>
      <w:lvlJc w:val="left"/>
      <w:pPr>
        <w:ind w:left="8012" w:hanging="325"/>
      </w:pPr>
      <w:rPr>
        <w:rFonts w:hint="default"/>
        <w:lang w:val="zh-CN" w:eastAsia="zh-CN" w:bidi="zh-CN"/>
      </w:rPr>
    </w:lvl>
    <w:lvl w:ilvl="8" w:tentative="0">
      <w:start w:val="0"/>
      <w:numFmt w:val="bullet"/>
      <w:lvlText w:val="•"/>
      <w:lvlJc w:val="left"/>
      <w:pPr>
        <w:ind w:left="9016" w:hanging="325"/>
      </w:pPr>
      <w:rPr>
        <w:rFonts w:hint="default"/>
        <w:lang w:val="zh-CN" w:eastAsia="zh-CN" w:bidi="zh-CN"/>
      </w:rPr>
    </w:lvl>
  </w:abstractNum>
  <w:abstractNum w:abstractNumId="5">
    <w:nsid w:val="3E626E7F"/>
    <w:multiLevelType w:val="multilevel"/>
    <w:tmpl w:val="3E626E7F"/>
    <w:lvl w:ilvl="0" w:tentative="0">
      <w:start w:val="1"/>
      <w:numFmt w:val="decimal"/>
      <w:lvlText w:val="（%1）"/>
      <w:lvlJc w:val="left"/>
      <w:pPr>
        <w:ind w:left="2436" w:hanging="801"/>
        <w:jc w:val="left"/>
      </w:pPr>
      <w:rPr>
        <w:rFonts w:hint="default" w:ascii="仿宋" w:hAnsi="仿宋" w:eastAsia="仿宋" w:cs="仿宋"/>
        <w:spacing w:val="-14"/>
        <w:w w:val="100"/>
        <w:sz w:val="30"/>
        <w:szCs w:val="30"/>
        <w:lang w:val="zh-CN" w:eastAsia="zh-CN" w:bidi="zh-CN"/>
      </w:rPr>
    </w:lvl>
    <w:lvl w:ilvl="1" w:tentative="0">
      <w:start w:val="0"/>
      <w:numFmt w:val="bullet"/>
      <w:lvlText w:val="•"/>
      <w:lvlJc w:val="left"/>
      <w:pPr>
        <w:ind w:left="3298" w:hanging="801"/>
      </w:pPr>
      <w:rPr>
        <w:rFonts w:hint="default"/>
        <w:lang w:val="zh-CN" w:eastAsia="zh-CN" w:bidi="zh-CN"/>
      </w:rPr>
    </w:lvl>
    <w:lvl w:ilvl="2" w:tentative="0">
      <w:start w:val="0"/>
      <w:numFmt w:val="bullet"/>
      <w:lvlText w:val="•"/>
      <w:lvlJc w:val="left"/>
      <w:pPr>
        <w:ind w:left="4157" w:hanging="801"/>
      </w:pPr>
      <w:rPr>
        <w:rFonts w:hint="default"/>
        <w:lang w:val="zh-CN" w:eastAsia="zh-CN" w:bidi="zh-CN"/>
      </w:rPr>
    </w:lvl>
    <w:lvl w:ilvl="3" w:tentative="0">
      <w:start w:val="0"/>
      <w:numFmt w:val="bullet"/>
      <w:lvlText w:val="•"/>
      <w:lvlJc w:val="left"/>
      <w:pPr>
        <w:ind w:left="5015" w:hanging="801"/>
      </w:pPr>
      <w:rPr>
        <w:rFonts w:hint="default"/>
        <w:lang w:val="zh-CN" w:eastAsia="zh-CN" w:bidi="zh-CN"/>
      </w:rPr>
    </w:lvl>
    <w:lvl w:ilvl="4" w:tentative="0">
      <w:start w:val="0"/>
      <w:numFmt w:val="bullet"/>
      <w:lvlText w:val="•"/>
      <w:lvlJc w:val="left"/>
      <w:pPr>
        <w:ind w:left="5874" w:hanging="801"/>
      </w:pPr>
      <w:rPr>
        <w:rFonts w:hint="default"/>
        <w:lang w:val="zh-CN" w:eastAsia="zh-CN" w:bidi="zh-CN"/>
      </w:rPr>
    </w:lvl>
    <w:lvl w:ilvl="5" w:tentative="0">
      <w:start w:val="0"/>
      <w:numFmt w:val="bullet"/>
      <w:lvlText w:val="•"/>
      <w:lvlJc w:val="left"/>
      <w:pPr>
        <w:ind w:left="6733" w:hanging="801"/>
      </w:pPr>
      <w:rPr>
        <w:rFonts w:hint="default"/>
        <w:lang w:val="zh-CN" w:eastAsia="zh-CN" w:bidi="zh-CN"/>
      </w:rPr>
    </w:lvl>
    <w:lvl w:ilvl="6" w:tentative="0">
      <w:start w:val="0"/>
      <w:numFmt w:val="bullet"/>
      <w:lvlText w:val="•"/>
      <w:lvlJc w:val="left"/>
      <w:pPr>
        <w:ind w:left="7591" w:hanging="801"/>
      </w:pPr>
      <w:rPr>
        <w:rFonts w:hint="default"/>
        <w:lang w:val="zh-CN" w:eastAsia="zh-CN" w:bidi="zh-CN"/>
      </w:rPr>
    </w:lvl>
    <w:lvl w:ilvl="7" w:tentative="0">
      <w:start w:val="0"/>
      <w:numFmt w:val="bullet"/>
      <w:lvlText w:val="•"/>
      <w:lvlJc w:val="left"/>
      <w:pPr>
        <w:ind w:left="8450" w:hanging="801"/>
      </w:pPr>
      <w:rPr>
        <w:rFonts w:hint="default"/>
        <w:lang w:val="zh-CN" w:eastAsia="zh-CN" w:bidi="zh-CN"/>
      </w:rPr>
    </w:lvl>
    <w:lvl w:ilvl="8" w:tentative="0">
      <w:start w:val="0"/>
      <w:numFmt w:val="bullet"/>
      <w:lvlText w:val="•"/>
      <w:lvlJc w:val="left"/>
      <w:pPr>
        <w:ind w:left="9308" w:hanging="801"/>
      </w:pPr>
      <w:rPr>
        <w:rFonts w:hint="default"/>
        <w:lang w:val="zh-CN" w:eastAsia="zh-CN" w:bidi="zh-CN"/>
      </w:rPr>
    </w:lvl>
  </w:abstractNum>
  <w:abstractNum w:abstractNumId="6">
    <w:nsid w:val="462C56B4"/>
    <w:multiLevelType w:val="multilevel"/>
    <w:tmpl w:val="462C56B4"/>
    <w:lvl w:ilvl="0" w:tentative="0">
      <w:start w:val="1"/>
      <w:numFmt w:val="decimal"/>
      <w:lvlText w:val="%1."/>
      <w:lvlJc w:val="left"/>
      <w:pPr>
        <w:ind w:left="977" w:hanging="321"/>
        <w:jc w:val="left"/>
      </w:pPr>
      <w:rPr>
        <w:rFonts w:hint="default" w:ascii="仿宋" w:hAnsi="仿宋" w:eastAsia="仿宋" w:cs="仿宋"/>
        <w:spacing w:val="-90"/>
        <w:w w:val="100"/>
        <w:sz w:val="30"/>
        <w:szCs w:val="30"/>
        <w:lang w:val="zh-CN" w:eastAsia="zh-CN" w:bidi="zh-CN"/>
      </w:rPr>
    </w:lvl>
    <w:lvl w:ilvl="1" w:tentative="0">
      <w:start w:val="0"/>
      <w:numFmt w:val="bullet"/>
      <w:lvlText w:val="•"/>
      <w:lvlJc w:val="left"/>
      <w:pPr>
        <w:ind w:left="1984" w:hanging="321"/>
      </w:pPr>
      <w:rPr>
        <w:rFonts w:hint="default"/>
        <w:lang w:val="zh-CN" w:eastAsia="zh-CN" w:bidi="zh-CN"/>
      </w:rPr>
    </w:lvl>
    <w:lvl w:ilvl="2" w:tentative="0">
      <w:start w:val="0"/>
      <w:numFmt w:val="bullet"/>
      <w:lvlText w:val="•"/>
      <w:lvlJc w:val="left"/>
      <w:pPr>
        <w:ind w:left="2989" w:hanging="321"/>
      </w:pPr>
      <w:rPr>
        <w:rFonts w:hint="default"/>
        <w:lang w:val="zh-CN" w:eastAsia="zh-CN" w:bidi="zh-CN"/>
      </w:rPr>
    </w:lvl>
    <w:lvl w:ilvl="3" w:tentative="0">
      <w:start w:val="0"/>
      <w:numFmt w:val="bullet"/>
      <w:lvlText w:val="•"/>
      <w:lvlJc w:val="left"/>
      <w:pPr>
        <w:ind w:left="3993" w:hanging="321"/>
      </w:pPr>
      <w:rPr>
        <w:rFonts w:hint="default"/>
        <w:lang w:val="zh-CN" w:eastAsia="zh-CN" w:bidi="zh-CN"/>
      </w:rPr>
    </w:lvl>
    <w:lvl w:ilvl="4" w:tentative="0">
      <w:start w:val="0"/>
      <w:numFmt w:val="bullet"/>
      <w:lvlText w:val="•"/>
      <w:lvlJc w:val="left"/>
      <w:pPr>
        <w:ind w:left="4998" w:hanging="321"/>
      </w:pPr>
      <w:rPr>
        <w:rFonts w:hint="default"/>
        <w:lang w:val="zh-CN" w:eastAsia="zh-CN" w:bidi="zh-CN"/>
      </w:rPr>
    </w:lvl>
    <w:lvl w:ilvl="5" w:tentative="0">
      <w:start w:val="0"/>
      <w:numFmt w:val="bullet"/>
      <w:lvlText w:val="•"/>
      <w:lvlJc w:val="left"/>
      <w:pPr>
        <w:ind w:left="6003" w:hanging="321"/>
      </w:pPr>
      <w:rPr>
        <w:rFonts w:hint="default"/>
        <w:lang w:val="zh-CN" w:eastAsia="zh-CN" w:bidi="zh-CN"/>
      </w:rPr>
    </w:lvl>
    <w:lvl w:ilvl="6" w:tentative="0">
      <w:start w:val="0"/>
      <w:numFmt w:val="bullet"/>
      <w:lvlText w:val="•"/>
      <w:lvlJc w:val="left"/>
      <w:pPr>
        <w:ind w:left="7007" w:hanging="321"/>
      </w:pPr>
      <w:rPr>
        <w:rFonts w:hint="default"/>
        <w:lang w:val="zh-CN" w:eastAsia="zh-CN" w:bidi="zh-CN"/>
      </w:rPr>
    </w:lvl>
    <w:lvl w:ilvl="7" w:tentative="0">
      <w:start w:val="0"/>
      <w:numFmt w:val="bullet"/>
      <w:lvlText w:val="•"/>
      <w:lvlJc w:val="left"/>
      <w:pPr>
        <w:ind w:left="8012" w:hanging="321"/>
      </w:pPr>
      <w:rPr>
        <w:rFonts w:hint="default"/>
        <w:lang w:val="zh-CN" w:eastAsia="zh-CN" w:bidi="zh-CN"/>
      </w:rPr>
    </w:lvl>
    <w:lvl w:ilvl="8" w:tentative="0">
      <w:start w:val="0"/>
      <w:numFmt w:val="bullet"/>
      <w:lvlText w:val="•"/>
      <w:lvlJc w:val="left"/>
      <w:pPr>
        <w:ind w:left="9016" w:hanging="321"/>
      </w:pPr>
      <w:rPr>
        <w:rFonts w:hint="default"/>
        <w:lang w:val="zh-CN" w:eastAsia="zh-CN" w:bidi="zh-CN"/>
      </w:rPr>
    </w:lvl>
  </w:abstractNum>
  <w:abstractNum w:abstractNumId="7">
    <w:nsid w:val="4BCE6737"/>
    <w:multiLevelType w:val="multilevel"/>
    <w:tmpl w:val="4BCE6737"/>
    <w:lvl w:ilvl="0" w:tentative="0">
      <w:start w:val="1"/>
      <w:numFmt w:val="decimal"/>
      <w:lvlText w:val="（%1）"/>
      <w:lvlJc w:val="left"/>
      <w:pPr>
        <w:ind w:left="977" w:hanging="801"/>
        <w:jc w:val="left"/>
      </w:pPr>
      <w:rPr>
        <w:rFonts w:hint="default" w:ascii="仿宋" w:hAnsi="仿宋" w:eastAsia="仿宋" w:cs="仿宋"/>
        <w:spacing w:val="-14"/>
        <w:w w:val="100"/>
        <w:sz w:val="30"/>
        <w:szCs w:val="30"/>
        <w:lang w:val="zh-CN" w:eastAsia="zh-CN" w:bidi="zh-CN"/>
      </w:rPr>
    </w:lvl>
    <w:lvl w:ilvl="1" w:tentative="0">
      <w:start w:val="0"/>
      <w:numFmt w:val="bullet"/>
      <w:lvlText w:val="•"/>
      <w:lvlJc w:val="left"/>
      <w:pPr>
        <w:ind w:left="1984" w:hanging="801"/>
      </w:pPr>
      <w:rPr>
        <w:rFonts w:hint="default"/>
        <w:lang w:val="zh-CN" w:eastAsia="zh-CN" w:bidi="zh-CN"/>
      </w:rPr>
    </w:lvl>
    <w:lvl w:ilvl="2" w:tentative="0">
      <w:start w:val="0"/>
      <w:numFmt w:val="bullet"/>
      <w:lvlText w:val="•"/>
      <w:lvlJc w:val="left"/>
      <w:pPr>
        <w:ind w:left="2989" w:hanging="801"/>
      </w:pPr>
      <w:rPr>
        <w:rFonts w:hint="default"/>
        <w:lang w:val="zh-CN" w:eastAsia="zh-CN" w:bidi="zh-CN"/>
      </w:rPr>
    </w:lvl>
    <w:lvl w:ilvl="3" w:tentative="0">
      <w:start w:val="0"/>
      <w:numFmt w:val="bullet"/>
      <w:lvlText w:val="•"/>
      <w:lvlJc w:val="left"/>
      <w:pPr>
        <w:ind w:left="3993" w:hanging="801"/>
      </w:pPr>
      <w:rPr>
        <w:rFonts w:hint="default"/>
        <w:lang w:val="zh-CN" w:eastAsia="zh-CN" w:bidi="zh-CN"/>
      </w:rPr>
    </w:lvl>
    <w:lvl w:ilvl="4" w:tentative="0">
      <w:start w:val="0"/>
      <w:numFmt w:val="bullet"/>
      <w:lvlText w:val="•"/>
      <w:lvlJc w:val="left"/>
      <w:pPr>
        <w:ind w:left="4998" w:hanging="801"/>
      </w:pPr>
      <w:rPr>
        <w:rFonts w:hint="default"/>
        <w:lang w:val="zh-CN" w:eastAsia="zh-CN" w:bidi="zh-CN"/>
      </w:rPr>
    </w:lvl>
    <w:lvl w:ilvl="5" w:tentative="0">
      <w:start w:val="0"/>
      <w:numFmt w:val="bullet"/>
      <w:lvlText w:val="•"/>
      <w:lvlJc w:val="left"/>
      <w:pPr>
        <w:ind w:left="6003" w:hanging="801"/>
      </w:pPr>
      <w:rPr>
        <w:rFonts w:hint="default"/>
        <w:lang w:val="zh-CN" w:eastAsia="zh-CN" w:bidi="zh-CN"/>
      </w:rPr>
    </w:lvl>
    <w:lvl w:ilvl="6" w:tentative="0">
      <w:start w:val="0"/>
      <w:numFmt w:val="bullet"/>
      <w:lvlText w:val="•"/>
      <w:lvlJc w:val="left"/>
      <w:pPr>
        <w:ind w:left="7007" w:hanging="801"/>
      </w:pPr>
      <w:rPr>
        <w:rFonts w:hint="default"/>
        <w:lang w:val="zh-CN" w:eastAsia="zh-CN" w:bidi="zh-CN"/>
      </w:rPr>
    </w:lvl>
    <w:lvl w:ilvl="7" w:tentative="0">
      <w:start w:val="0"/>
      <w:numFmt w:val="bullet"/>
      <w:lvlText w:val="•"/>
      <w:lvlJc w:val="left"/>
      <w:pPr>
        <w:ind w:left="8012" w:hanging="801"/>
      </w:pPr>
      <w:rPr>
        <w:rFonts w:hint="default"/>
        <w:lang w:val="zh-CN" w:eastAsia="zh-CN" w:bidi="zh-CN"/>
      </w:rPr>
    </w:lvl>
    <w:lvl w:ilvl="8" w:tentative="0">
      <w:start w:val="0"/>
      <w:numFmt w:val="bullet"/>
      <w:lvlText w:val="•"/>
      <w:lvlJc w:val="left"/>
      <w:pPr>
        <w:ind w:left="9016" w:hanging="801"/>
      </w:pPr>
      <w:rPr>
        <w:rFonts w:hint="default"/>
        <w:lang w:val="zh-CN" w:eastAsia="zh-CN" w:bidi="zh-CN"/>
      </w:rPr>
    </w:lvl>
  </w:abstractNum>
  <w:abstractNum w:abstractNumId="8">
    <w:nsid w:val="66565147"/>
    <w:multiLevelType w:val="multilevel"/>
    <w:tmpl w:val="66565147"/>
    <w:lvl w:ilvl="0" w:tentative="0">
      <w:start w:val="1"/>
      <w:numFmt w:val="decimal"/>
      <w:lvlText w:val="%1."/>
      <w:lvlJc w:val="left"/>
      <w:pPr>
        <w:ind w:left="977" w:hanging="321"/>
        <w:jc w:val="left"/>
      </w:pPr>
      <w:rPr>
        <w:rFonts w:hint="default" w:ascii="仿宋" w:hAnsi="仿宋" w:eastAsia="仿宋" w:cs="仿宋"/>
        <w:spacing w:val="-80"/>
        <w:w w:val="100"/>
        <w:sz w:val="30"/>
        <w:szCs w:val="30"/>
        <w:lang w:val="zh-CN" w:eastAsia="zh-CN" w:bidi="zh-CN"/>
      </w:rPr>
    </w:lvl>
    <w:lvl w:ilvl="1" w:tentative="0">
      <w:start w:val="0"/>
      <w:numFmt w:val="bullet"/>
      <w:lvlText w:val="•"/>
      <w:lvlJc w:val="left"/>
      <w:pPr>
        <w:ind w:left="1984" w:hanging="321"/>
      </w:pPr>
      <w:rPr>
        <w:rFonts w:hint="default"/>
        <w:lang w:val="zh-CN" w:eastAsia="zh-CN" w:bidi="zh-CN"/>
      </w:rPr>
    </w:lvl>
    <w:lvl w:ilvl="2" w:tentative="0">
      <w:start w:val="0"/>
      <w:numFmt w:val="bullet"/>
      <w:lvlText w:val="•"/>
      <w:lvlJc w:val="left"/>
      <w:pPr>
        <w:ind w:left="2989" w:hanging="321"/>
      </w:pPr>
      <w:rPr>
        <w:rFonts w:hint="default"/>
        <w:lang w:val="zh-CN" w:eastAsia="zh-CN" w:bidi="zh-CN"/>
      </w:rPr>
    </w:lvl>
    <w:lvl w:ilvl="3" w:tentative="0">
      <w:start w:val="0"/>
      <w:numFmt w:val="bullet"/>
      <w:lvlText w:val="•"/>
      <w:lvlJc w:val="left"/>
      <w:pPr>
        <w:ind w:left="3993" w:hanging="321"/>
      </w:pPr>
      <w:rPr>
        <w:rFonts w:hint="default"/>
        <w:lang w:val="zh-CN" w:eastAsia="zh-CN" w:bidi="zh-CN"/>
      </w:rPr>
    </w:lvl>
    <w:lvl w:ilvl="4" w:tentative="0">
      <w:start w:val="0"/>
      <w:numFmt w:val="bullet"/>
      <w:lvlText w:val="•"/>
      <w:lvlJc w:val="left"/>
      <w:pPr>
        <w:ind w:left="4998" w:hanging="321"/>
      </w:pPr>
      <w:rPr>
        <w:rFonts w:hint="default"/>
        <w:lang w:val="zh-CN" w:eastAsia="zh-CN" w:bidi="zh-CN"/>
      </w:rPr>
    </w:lvl>
    <w:lvl w:ilvl="5" w:tentative="0">
      <w:start w:val="0"/>
      <w:numFmt w:val="bullet"/>
      <w:lvlText w:val="•"/>
      <w:lvlJc w:val="left"/>
      <w:pPr>
        <w:ind w:left="6003" w:hanging="321"/>
      </w:pPr>
      <w:rPr>
        <w:rFonts w:hint="default"/>
        <w:lang w:val="zh-CN" w:eastAsia="zh-CN" w:bidi="zh-CN"/>
      </w:rPr>
    </w:lvl>
    <w:lvl w:ilvl="6" w:tentative="0">
      <w:start w:val="0"/>
      <w:numFmt w:val="bullet"/>
      <w:lvlText w:val="•"/>
      <w:lvlJc w:val="left"/>
      <w:pPr>
        <w:ind w:left="7007" w:hanging="321"/>
      </w:pPr>
      <w:rPr>
        <w:rFonts w:hint="default"/>
        <w:lang w:val="zh-CN" w:eastAsia="zh-CN" w:bidi="zh-CN"/>
      </w:rPr>
    </w:lvl>
    <w:lvl w:ilvl="7" w:tentative="0">
      <w:start w:val="0"/>
      <w:numFmt w:val="bullet"/>
      <w:lvlText w:val="•"/>
      <w:lvlJc w:val="left"/>
      <w:pPr>
        <w:ind w:left="8012" w:hanging="321"/>
      </w:pPr>
      <w:rPr>
        <w:rFonts w:hint="default"/>
        <w:lang w:val="zh-CN" w:eastAsia="zh-CN" w:bidi="zh-CN"/>
      </w:rPr>
    </w:lvl>
    <w:lvl w:ilvl="8" w:tentative="0">
      <w:start w:val="0"/>
      <w:numFmt w:val="bullet"/>
      <w:lvlText w:val="•"/>
      <w:lvlJc w:val="left"/>
      <w:pPr>
        <w:ind w:left="9016" w:hanging="321"/>
      </w:pPr>
      <w:rPr>
        <w:rFonts w:hint="default"/>
        <w:lang w:val="zh-CN" w:eastAsia="zh-CN" w:bidi="zh-CN"/>
      </w:rPr>
    </w:lvl>
  </w:abstractNum>
  <w:abstractNum w:abstractNumId="9">
    <w:nsid w:val="66837F6B"/>
    <w:multiLevelType w:val="multilevel"/>
    <w:tmpl w:val="66837F6B"/>
    <w:lvl w:ilvl="0" w:tentative="0">
      <w:start w:val="1"/>
      <w:numFmt w:val="decimal"/>
      <w:lvlText w:val="（%1）"/>
      <w:lvlJc w:val="left"/>
      <w:pPr>
        <w:ind w:left="977" w:hanging="801"/>
        <w:jc w:val="left"/>
      </w:pPr>
      <w:rPr>
        <w:rFonts w:hint="default" w:ascii="仿宋" w:hAnsi="仿宋" w:eastAsia="仿宋" w:cs="仿宋"/>
        <w:spacing w:val="-16"/>
        <w:w w:val="100"/>
        <w:sz w:val="30"/>
        <w:szCs w:val="30"/>
        <w:lang w:val="zh-CN" w:eastAsia="zh-CN" w:bidi="zh-CN"/>
      </w:rPr>
    </w:lvl>
    <w:lvl w:ilvl="1" w:tentative="0">
      <w:start w:val="0"/>
      <w:numFmt w:val="bullet"/>
      <w:lvlText w:val="•"/>
      <w:lvlJc w:val="left"/>
      <w:pPr>
        <w:ind w:left="1984" w:hanging="801"/>
      </w:pPr>
      <w:rPr>
        <w:rFonts w:hint="default"/>
        <w:lang w:val="zh-CN" w:eastAsia="zh-CN" w:bidi="zh-CN"/>
      </w:rPr>
    </w:lvl>
    <w:lvl w:ilvl="2" w:tentative="0">
      <w:start w:val="0"/>
      <w:numFmt w:val="bullet"/>
      <w:lvlText w:val="•"/>
      <w:lvlJc w:val="left"/>
      <w:pPr>
        <w:ind w:left="2989" w:hanging="801"/>
      </w:pPr>
      <w:rPr>
        <w:rFonts w:hint="default"/>
        <w:lang w:val="zh-CN" w:eastAsia="zh-CN" w:bidi="zh-CN"/>
      </w:rPr>
    </w:lvl>
    <w:lvl w:ilvl="3" w:tentative="0">
      <w:start w:val="0"/>
      <w:numFmt w:val="bullet"/>
      <w:lvlText w:val="•"/>
      <w:lvlJc w:val="left"/>
      <w:pPr>
        <w:ind w:left="3993" w:hanging="801"/>
      </w:pPr>
      <w:rPr>
        <w:rFonts w:hint="default"/>
        <w:lang w:val="zh-CN" w:eastAsia="zh-CN" w:bidi="zh-CN"/>
      </w:rPr>
    </w:lvl>
    <w:lvl w:ilvl="4" w:tentative="0">
      <w:start w:val="0"/>
      <w:numFmt w:val="bullet"/>
      <w:lvlText w:val="•"/>
      <w:lvlJc w:val="left"/>
      <w:pPr>
        <w:ind w:left="4998" w:hanging="801"/>
      </w:pPr>
      <w:rPr>
        <w:rFonts w:hint="default"/>
        <w:lang w:val="zh-CN" w:eastAsia="zh-CN" w:bidi="zh-CN"/>
      </w:rPr>
    </w:lvl>
    <w:lvl w:ilvl="5" w:tentative="0">
      <w:start w:val="0"/>
      <w:numFmt w:val="bullet"/>
      <w:lvlText w:val="•"/>
      <w:lvlJc w:val="left"/>
      <w:pPr>
        <w:ind w:left="6003" w:hanging="801"/>
      </w:pPr>
      <w:rPr>
        <w:rFonts w:hint="default"/>
        <w:lang w:val="zh-CN" w:eastAsia="zh-CN" w:bidi="zh-CN"/>
      </w:rPr>
    </w:lvl>
    <w:lvl w:ilvl="6" w:tentative="0">
      <w:start w:val="0"/>
      <w:numFmt w:val="bullet"/>
      <w:lvlText w:val="•"/>
      <w:lvlJc w:val="left"/>
      <w:pPr>
        <w:ind w:left="7007" w:hanging="801"/>
      </w:pPr>
      <w:rPr>
        <w:rFonts w:hint="default"/>
        <w:lang w:val="zh-CN" w:eastAsia="zh-CN" w:bidi="zh-CN"/>
      </w:rPr>
    </w:lvl>
    <w:lvl w:ilvl="7" w:tentative="0">
      <w:start w:val="0"/>
      <w:numFmt w:val="bullet"/>
      <w:lvlText w:val="•"/>
      <w:lvlJc w:val="left"/>
      <w:pPr>
        <w:ind w:left="8012" w:hanging="801"/>
      </w:pPr>
      <w:rPr>
        <w:rFonts w:hint="default"/>
        <w:lang w:val="zh-CN" w:eastAsia="zh-CN" w:bidi="zh-CN"/>
      </w:rPr>
    </w:lvl>
    <w:lvl w:ilvl="8" w:tentative="0">
      <w:start w:val="0"/>
      <w:numFmt w:val="bullet"/>
      <w:lvlText w:val="•"/>
      <w:lvlJc w:val="left"/>
      <w:pPr>
        <w:ind w:left="9016" w:hanging="801"/>
      </w:pPr>
      <w:rPr>
        <w:rFonts w:hint="default"/>
        <w:lang w:val="zh-CN" w:eastAsia="zh-CN" w:bidi="zh-CN"/>
      </w:rPr>
    </w:lvl>
  </w:abstractNum>
  <w:abstractNum w:abstractNumId="10">
    <w:nsid w:val="72171DFC"/>
    <w:multiLevelType w:val="multilevel"/>
    <w:tmpl w:val="72171DFC"/>
    <w:lvl w:ilvl="0" w:tentative="0">
      <w:start w:val="6"/>
      <w:numFmt w:val="decimal"/>
      <w:lvlText w:val="%1."/>
      <w:lvlJc w:val="left"/>
      <w:pPr>
        <w:ind w:left="977" w:hanging="321"/>
        <w:jc w:val="left"/>
      </w:pPr>
      <w:rPr>
        <w:rFonts w:hint="default" w:ascii="仿宋" w:hAnsi="仿宋" w:eastAsia="仿宋" w:cs="仿宋"/>
        <w:spacing w:val="-48"/>
        <w:w w:val="100"/>
        <w:sz w:val="30"/>
        <w:szCs w:val="30"/>
        <w:lang w:val="zh-CN" w:eastAsia="zh-CN" w:bidi="zh-CN"/>
      </w:rPr>
    </w:lvl>
    <w:lvl w:ilvl="1" w:tentative="0">
      <w:start w:val="0"/>
      <w:numFmt w:val="bullet"/>
      <w:lvlText w:val="•"/>
      <w:lvlJc w:val="left"/>
      <w:pPr>
        <w:ind w:left="1984" w:hanging="321"/>
      </w:pPr>
      <w:rPr>
        <w:rFonts w:hint="default"/>
        <w:lang w:val="zh-CN" w:eastAsia="zh-CN" w:bidi="zh-CN"/>
      </w:rPr>
    </w:lvl>
    <w:lvl w:ilvl="2" w:tentative="0">
      <w:start w:val="0"/>
      <w:numFmt w:val="bullet"/>
      <w:lvlText w:val="•"/>
      <w:lvlJc w:val="left"/>
      <w:pPr>
        <w:ind w:left="2989" w:hanging="321"/>
      </w:pPr>
      <w:rPr>
        <w:rFonts w:hint="default"/>
        <w:lang w:val="zh-CN" w:eastAsia="zh-CN" w:bidi="zh-CN"/>
      </w:rPr>
    </w:lvl>
    <w:lvl w:ilvl="3" w:tentative="0">
      <w:start w:val="0"/>
      <w:numFmt w:val="bullet"/>
      <w:lvlText w:val="•"/>
      <w:lvlJc w:val="left"/>
      <w:pPr>
        <w:ind w:left="3993" w:hanging="321"/>
      </w:pPr>
      <w:rPr>
        <w:rFonts w:hint="default"/>
        <w:lang w:val="zh-CN" w:eastAsia="zh-CN" w:bidi="zh-CN"/>
      </w:rPr>
    </w:lvl>
    <w:lvl w:ilvl="4" w:tentative="0">
      <w:start w:val="0"/>
      <w:numFmt w:val="bullet"/>
      <w:lvlText w:val="•"/>
      <w:lvlJc w:val="left"/>
      <w:pPr>
        <w:ind w:left="4998" w:hanging="321"/>
      </w:pPr>
      <w:rPr>
        <w:rFonts w:hint="default"/>
        <w:lang w:val="zh-CN" w:eastAsia="zh-CN" w:bidi="zh-CN"/>
      </w:rPr>
    </w:lvl>
    <w:lvl w:ilvl="5" w:tentative="0">
      <w:start w:val="0"/>
      <w:numFmt w:val="bullet"/>
      <w:lvlText w:val="•"/>
      <w:lvlJc w:val="left"/>
      <w:pPr>
        <w:ind w:left="6003" w:hanging="321"/>
      </w:pPr>
      <w:rPr>
        <w:rFonts w:hint="default"/>
        <w:lang w:val="zh-CN" w:eastAsia="zh-CN" w:bidi="zh-CN"/>
      </w:rPr>
    </w:lvl>
    <w:lvl w:ilvl="6" w:tentative="0">
      <w:start w:val="0"/>
      <w:numFmt w:val="bullet"/>
      <w:lvlText w:val="•"/>
      <w:lvlJc w:val="left"/>
      <w:pPr>
        <w:ind w:left="7007" w:hanging="321"/>
      </w:pPr>
      <w:rPr>
        <w:rFonts w:hint="default"/>
        <w:lang w:val="zh-CN" w:eastAsia="zh-CN" w:bidi="zh-CN"/>
      </w:rPr>
    </w:lvl>
    <w:lvl w:ilvl="7" w:tentative="0">
      <w:start w:val="0"/>
      <w:numFmt w:val="bullet"/>
      <w:lvlText w:val="•"/>
      <w:lvlJc w:val="left"/>
      <w:pPr>
        <w:ind w:left="8012" w:hanging="321"/>
      </w:pPr>
      <w:rPr>
        <w:rFonts w:hint="default"/>
        <w:lang w:val="zh-CN" w:eastAsia="zh-CN" w:bidi="zh-CN"/>
      </w:rPr>
    </w:lvl>
    <w:lvl w:ilvl="8" w:tentative="0">
      <w:start w:val="0"/>
      <w:numFmt w:val="bullet"/>
      <w:lvlText w:val="•"/>
      <w:lvlJc w:val="left"/>
      <w:pPr>
        <w:ind w:left="9016" w:hanging="321"/>
      </w:pPr>
      <w:rPr>
        <w:rFonts w:hint="default"/>
        <w:lang w:val="zh-CN" w:eastAsia="zh-CN" w:bidi="zh-CN"/>
      </w:rPr>
    </w:lvl>
  </w:abstractNum>
  <w:abstractNum w:abstractNumId="11">
    <w:nsid w:val="73DF0E0C"/>
    <w:multiLevelType w:val="multilevel"/>
    <w:tmpl w:val="73DF0E0C"/>
    <w:lvl w:ilvl="0" w:tentative="0">
      <w:start w:val="1"/>
      <w:numFmt w:val="decimal"/>
      <w:lvlText w:val="（%1）"/>
      <w:lvlJc w:val="left"/>
      <w:pPr>
        <w:ind w:left="977" w:hanging="801"/>
        <w:jc w:val="left"/>
      </w:pPr>
      <w:rPr>
        <w:rFonts w:hint="default" w:ascii="仿宋" w:hAnsi="仿宋" w:eastAsia="仿宋" w:cs="仿宋"/>
        <w:spacing w:val="-14"/>
        <w:w w:val="100"/>
        <w:sz w:val="30"/>
        <w:szCs w:val="30"/>
        <w:lang w:val="zh-CN" w:eastAsia="zh-CN" w:bidi="zh-CN"/>
      </w:rPr>
    </w:lvl>
    <w:lvl w:ilvl="1" w:tentative="0">
      <w:start w:val="0"/>
      <w:numFmt w:val="bullet"/>
      <w:lvlText w:val="•"/>
      <w:lvlJc w:val="left"/>
      <w:pPr>
        <w:ind w:left="1984" w:hanging="801"/>
      </w:pPr>
      <w:rPr>
        <w:rFonts w:hint="default"/>
        <w:lang w:val="zh-CN" w:eastAsia="zh-CN" w:bidi="zh-CN"/>
      </w:rPr>
    </w:lvl>
    <w:lvl w:ilvl="2" w:tentative="0">
      <w:start w:val="0"/>
      <w:numFmt w:val="bullet"/>
      <w:lvlText w:val="•"/>
      <w:lvlJc w:val="left"/>
      <w:pPr>
        <w:ind w:left="2989" w:hanging="801"/>
      </w:pPr>
      <w:rPr>
        <w:rFonts w:hint="default"/>
        <w:lang w:val="zh-CN" w:eastAsia="zh-CN" w:bidi="zh-CN"/>
      </w:rPr>
    </w:lvl>
    <w:lvl w:ilvl="3" w:tentative="0">
      <w:start w:val="0"/>
      <w:numFmt w:val="bullet"/>
      <w:lvlText w:val="•"/>
      <w:lvlJc w:val="left"/>
      <w:pPr>
        <w:ind w:left="3993" w:hanging="801"/>
      </w:pPr>
      <w:rPr>
        <w:rFonts w:hint="default"/>
        <w:lang w:val="zh-CN" w:eastAsia="zh-CN" w:bidi="zh-CN"/>
      </w:rPr>
    </w:lvl>
    <w:lvl w:ilvl="4" w:tentative="0">
      <w:start w:val="0"/>
      <w:numFmt w:val="bullet"/>
      <w:lvlText w:val="•"/>
      <w:lvlJc w:val="left"/>
      <w:pPr>
        <w:ind w:left="4998" w:hanging="801"/>
      </w:pPr>
      <w:rPr>
        <w:rFonts w:hint="default"/>
        <w:lang w:val="zh-CN" w:eastAsia="zh-CN" w:bidi="zh-CN"/>
      </w:rPr>
    </w:lvl>
    <w:lvl w:ilvl="5" w:tentative="0">
      <w:start w:val="0"/>
      <w:numFmt w:val="bullet"/>
      <w:lvlText w:val="•"/>
      <w:lvlJc w:val="left"/>
      <w:pPr>
        <w:ind w:left="6003" w:hanging="801"/>
      </w:pPr>
      <w:rPr>
        <w:rFonts w:hint="default"/>
        <w:lang w:val="zh-CN" w:eastAsia="zh-CN" w:bidi="zh-CN"/>
      </w:rPr>
    </w:lvl>
    <w:lvl w:ilvl="6" w:tentative="0">
      <w:start w:val="0"/>
      <w:numFmt w:val="bullet"/>
      <w:lvlText w:val="•"/>
      <w:lvlJc w:val="left"/>
      <w:pPr>
        <w:ind w:left="7007" w:hanging="801"/>
      </w:pPr>
      <w:rPr>
        <w:rFonts w:hint="default"/>
        <w:lang w:val="zh-CN" w:eastAsia="zh-CN" w:bidi="zh-CN"/>
      </w:rPr>
    </w:lvl>
    <w:lvl w:ilvl="7" w:tentative="0">
      <w:start w:val="0"/>
      <w:numFmt w:val="bullet"/>
      <w:lvlText w:val="•"/>
      <w:lvlJc w:val="left"/>
      <w:pPr>
        <w:ind w:left="8012" w:hanging="801"/>
      </w:pPr>
      <w:rPr>
        <w:rFonts w:hint="default"/>
        <w:lang w:val="zh-CN" w:eastAsia="zh-CN" w:bidi="zh-CN"/>
      </w:rPr>
    </w:lvl>
    <w:lvl w:ilvl="8" w:tentative="0">
      <w:start w:val="0"/>
      <w:numFmt w:val="bullet"/>
      <w:lvlText w:val="•"/>
      <w:lvlJc w:val="left"/>
      <w:pPr>
        <w:ind w:left="9016" w:hanging="801"/>
      </w:pPr>
      <w:rPr>
        <w:rFonts w:hint="default"/>
        <w:lang w:val="zh-CN" w:eastAsia="zh-CN" w:bidi="zh-CN"/>
      </w:rPr>
    </w:lvl>
  </w:abstractNum>
  <w:abstractNum w:abstractNumId="12">
    <w:nsid w:val="75EB0E52"/>
    <w:multiLevelType w:val="multilevel"/>
    <w:tmpl w:val="75EB0E52"/>
    <w:lvl w:ilvl="0" w:tentative="0">
      <w:start w:val="1"/>
      <w:numFmt w:val="decimal"/>
      <w:lvlText w:val="（%1）"/>
      <w:lvlJc w:val="left"/>
      <w:pPr>
        <w:ind w:left="2437" w:hanging="803"/>
        <w:jc w:val="left"/>
      </w:pPr>
      <w:rPr>
        <w:rFonts w:hint="default" w:ascii="仿宋" w:hAnsi="仿宋" w:eastAsia="仿宋" w:cs="仿宋"/>
        <w:spacing w:val="-80"/>
        <w:w w:val="100"/>
        <w:sz w:val="30"/>
        <w:szCs w:val="30"/>
        <w:lang w:val="zh-CN" w:eastAsia="zh-CN" w:bidi="zh-CN"/>
      </w:rPr>
    </w:lvl>
    <w:lvl w:ilvl="1" w:tentative="0">
      <w:start w:val="0"/>
      <w:numFmt w:val="bullet"/>
      <w:lvlText w:val="•"/>
      <w:lvlJc w:val="left"/>
      <w:pPr>
        <w:ind w:left="3298" w:hanging="803"/>
      </w:pPr>
      <w:rPr>
        <w:rFonts w:hint="default"/>
        <w:lang w:val="zh-CN" w:eastAsia="zh-CN" w:bidi="zh-CN"/>
      </w:rPr>
    </w:lvl>
    <w:lvl w:ilvl="2" w:tentative="0">
      <w:start w:val="0"/>
      <w:numFmt w:val="bullet"/>
      <w:lvlText w:val="•"/>
      <w:lvlJc w:val="left"/>
      <w:pPr>
        <w:ind w:left="4157" w:hanging="803"/>
      </w:pPr>
      <w:rPr>
        <w:rFonts w:hint="default"/>
        <w:lang w:val="zh-CN" w:eastAsia="zh-CN" w:bidi="zh-CN"/>
      </w:rPr>
    </w:lvl>
    <w:lvl w:ilvl="3" w:tentative="0">
      <w:start w:val="0"/>
      <w:numFmt w:val="bullet"/>
      <w:lvlText w:val="•"/>
      <w:lvlJc w:val="left"/>
      <w:pPr>
        <w:ind w:left="5015" w:hanging="803"/>
      </w:pPr>
      <w:rPr>
        <w:rFonts w:hint="default"/>
        <w:lang w:val="zh-CN" w:eastAsia="zh-CN" w:bidi="zh-CN"/>
      </w:rPr>
    </w:lvl>
    <w:lvl w:ilvl="4" w:tentative="0">
      <w:start w:val="0"/>
      <w:numFmt w:val="bullet"/>
      <w:lvlText w:val="•"/>
      <w:lvlJc w:val="left"/>
      <w:pPr>
        <w:ind w:left="5874" w:hanging="803"/>
      </w:pPr>
      <w:rPr>
        <w:rFonts w:hint="default"/>
        <w:lang w:val="zh-CN" w:eastAsia="zh-CN" w:bidi="zh-CN"/>
      </w:rPr>
    </w:lvl>
    <w:lvl w:ilvl="5" w:tentative="0">
      <w:start w:val="0"/>
      <w:numFmt w:val="bullet"/>
      <w:lvlText w:val="•"/>
      <w:lvlJc w:val="left"/>
      <w:pPr>
        <w:ind w:left="6733" w:hanging="803"/>
      </w:pPr>
      <w:rPr>
        <w:rFonts w:hint="default"/>
        <w:lang w:val="zh-CN" w:eastAsia="zh-CN" w:bidi="zh-CN"/>
      </w:rPr>
    </w:lvl>
    <w:lvl w:ilvl="6" w:tentative="0">
      <w:start w:val="0"/>
      <w:numFmt w:val="bullet"/>
      <w:lvlText w:val="•"/>
      <w:lvlJc w:val="left"/>
      <w:pPr>
        <w:ind w:left="7591" w:hanging="803"/>
      </w:pPr>
      <w:rPr>
        <w:rFonts w:hint="default"/>
        <w:lang w:val="zh-CN" w:eastAsia="zh-CN" w:bidi="zh-CN"/>
      </w:rPr>
    </w:lvl>
    <w:lvl w:ilvl="7" w:tentative="0">
      <w:start w:val="0"/>
      <w:numFmt w:val="bullet"/>
      <w:lvlText w:val="•"/>
      <w:lvlJc w:val="left"/>
      <w:pPr>
        <w:ind w:left="8450" w:hanging="803"/>
      </w:pPr>
      <w:rPr>
        <w:rFonts w:hint="default"/>
        <w:lang w:val="zh-CN" w:eastAsia="zh-CN" w:bidi="zh-CN"/>
      </w:rPr>
    </w:lvl>
    <w:lvl w:ilvl="8" w:tentative="0">
      <w:start w:val="0"/>
      <w:numFmt w:val="bullet"/>
      <w:lvlText w:val="•"/>
      <w:lvlJc w:val="left"/>
      <w:pPr>
        <w:ind w:left="9308" w:hanging="803"/>
      </w:pPr>
      <w:rPr>
        <w:rFonts w:hint="default"/>
        <w:lang w:val="zh-CN" w:eastAsia="zh-CN" w:bidi="zh-CN"/>
      </w:rPr>
    </w:lvl>
  </w:abstractNum>
  <w:abstractNum w:abstractNumId="13">
    <w:nsid w:val="76741223"/>
    <w:multiLevelType w:val="multilevel"/>
    <w:tmpl w:val="76741223"/>
    <w:lvl w:ilvl="0" w:tentative="0">
      <w:start w:val="1"/>
      <w:numFmt w:val="decimal"/>
      <w:lvlText w:val="（%1）"/>
      <w:lvlJc w:val="left"/>
      <w:pPr>
        <w:ind w:left="977" w:hanging="801"/>
        <w:jc w:val="left"/>
      </w:pPr>
      <w:rPr>
        <w:rFonts w:hint="default" w:ascii="仿宋" w:hAnsi="仿宋" w:eastAsia="仿宋" w:cs="仿宋"/>
        <w:spacing w:val="-14"/>
        <w:w w:val="100"/>
        <w:sz w:val="30"/>
        <w:szCs w:val="30"/>
        <w:lang w:val="zh-CN" w:eastAsia="zh-CN" w:bidi="zh-CN"/>
      </w:rPr>
    </w:lvl>
    <w:lvl w:ilvl="1" w:tentative="0">
      <w:start w:val="0"/>
      <w:numFmt w:val="bullet"/>
      <w:lvlText w:val="•"/>
      <w:lvlJc w:val="left"/>
      <w:pPr>
        <w:ind w:left="1984" w:hanging="801"/>
      </w:pPr>
      <w:rPr>
        <w:rFonts w:hint="default"/>
        <w:lang w:val="zh-CN" w:eastAsia="zh-CN" w:bidi="zh-CN"/>
      </w:rPr>
    </w:lvl>
    <w:lvl w:ilvl="2" w:tentative="0">
      <w:start w:val="0"/>
      <w:numFmt w:val="bullet"/>
      <w:lvlText w:val="•"/>
      <w:lvlJc w:val="left"/>
      <w:pPr>
        <w:ind w:left="2989" w:hanging="801"/>
      </w:pPr>
      <w:rPr>
        <w:rFonts w:hint="default"/>
        <w:lang w:val="zh-CN" w:eastAsia="zh-CN" w:bidi="zh-CN"/>
      </w:rPr>
    </w:lvl>
    <w:lvl w:ilvl="3" w:tentative="0">
      <w:start w:val="0"/>
      <w:numFmt w:val="bullet"/>
      <w:lvlText w:val="•"/>
      <w:lvlJc w:val="left"/>
      <w:pPr>
        <w:ind w:left="3993" w:hanging="801"/>
      </w:pPr>
      <w:rPr>
        <w:rFonts w:hint="default"/>
        <w:lang w:val="zh-CN" w:eastAsia="zh-CN" w:bidi="zh-CN"/>
      </w:rPr>
    </w:lvl>
    <w:lvl w:ilvl="4" w:tentative="0">
      <w:start w:val="0"/>
      <w:numFmt w:val="bullet"/>
      <w:lvlText w:val="•"/>
      <w:lvlJc w:val="left"/>
      <w:pPr>
        <w:ind w:left="4998" w:hanging="801"/>
      </w:pPr>
      <w:rPr>
        <w:rFonts w:hint="default"/>
        <w:lang w:val="zh-CN" w:eastAsia="zh-CN" w:bidi="zh-CN"/>
      </w:rPr>
    </w:lvl>
    <w:lvl w:ilvl="5" w:tentative="0">
      <w:start w:val="0"/>
      <w:numFmt w:val="bullet"/>
      <w:lvlText w:val="•"/>
      <w:lvlJc w:val="left"/>
      <w:pPr>
        <w:ind w:left="6003" w:hanging="801"/>
      </w:pPr>
      <w:rPr>
        <w:rFonts w:hint="default"/>
        <w:lang w:val="zh-CN" w:eastAsia="zh-CN" w:bidi="zh-CN"/>
      </w:rPr>
    </w:lvl>
    <w:lvl w:ilvl="6" w:tentative="0">
      <w:start w:val="0"/>
      <w:numFmt w:val="bullet"/>
      <w:lvlText w:val="•"/>
      <w:lvlJc w:val="left"/>
      <w:pPr>
        <w:ind w:left="7007" w:hanging="801"/>
      </w:pPr>
      <w:rPr>
        <w:rFonts w:hint="default"/>
        <w:lang w:val="zh-CN" w:eastAsia="zh-CN" w:bidi="zh-CN"/>
      </w:rPr>
    </w:lvl>
    <w:lvl w:ilvl="7" w:tentative="0">
      <w:start w:val="0"/>
      <w:numFmt w:val="bullet"/>
      <w:lvlText w:val="•"/>
      <w:lvlJc w:val="left"/>
      <w:pPr>
        <w:ind w:left="8012" w:hanging="801"/>
      </w:pPr>
      <w:rPr>
        <w:rFonts w:hint="default"/>
        <w:lang w:val="zh-CN" w:eastAsia="zh-CN" w:bidi="zh-CN"/>
      </w:rPr>
    </w:lvl>
    <w:lvl w:ilvl="8" w:tentative="0">
      <w:start w:val="0"/>
      <w:numFmt w:val="bullet"/>
      <w:lvlText w:val="•"/>
      <w:lvlJc w:val="left"/>
      <w:pPr>
        <w:ind w:left="9016" w:hanging="801"/>
      </w:pPr>
      <w:rPr>
        <w:rFonts w:hint="default"/>
        <w:lang w:val="zh-CN" w:eastAsia="zh-CN" w:bidi="zh-CN"/>
      </w:rPr>
    </w:lvl>
  </w:abstractNum>
  <w:num w:numId="1">
    <w:abstractNumId w:val="3"/>
  </w:num>
  <w:num w:numId="2">
    <w:abstractNumId w:val="10"/>
  </w:num>
  <w:num w:numId="3">
    <w:abstractNumId w:val="1"/>
  </w:num>
  <w:num w:numId="4">
    <w:abstractNumId w:val="8"/>
  </w:num>
  <w:num w:numId="5">
    <w:abstractNumId w:val="2"/>
  </w:num>
  <w:num w:numId="6">
    <w:abstractNumId w:val="7"/>
  </w:num>
  <w:num w:numId="7">
    <w:abstractNumId w:val="13"/>
  </w:num>
  <w:num w:numId="8">
    <w:abstractNumId w:val="5"/>
  </w:num>
  <w:num w:numId="9">
    <w:abstractNumId w:val="11"/>
  </w:num>
  <w:num w:numId="10">
    <w:abstractNumId w:val="12"/>
  </w:num>
  <w:num w:numId="11">
    <w:abstractNumId w:val="9"/>
  </w:num>
  <w:num w:numId="12">
    <w:abstractNumId w:val="6"/>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B18"/>
    <w:rsid w:val="001365A1"/>
    <w:rsid w:val="00834060"/>
    <w:rsid w:val="009B5B18"/>
    <w:rsid w:val="00A62F1D"/>
    <w:rsid w:val="00AC5890"/>
    <w:rsid w:val="00FE0FF7"/>
    <w:rsid w:val="1FEA7809"/>
    <w:rsid w:val="379B6E8F"/>
    <w:rsid w:val="3A727162"/>
    <w:rsid w:val="62957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rPr>
  </w:style>
  <w:style w:type="paragraph" w:styleId="3">
    <w:name w:val="footer"/>
    <w:basedOn w:val="1"/>
    <w:link w:val="13"/>
    <w:semiHidden/>
    <w:unhideWhenUsed/>
    <w:uiPriority w:val="99"/>
    <w:pPr>
      <w:tabs>
        <w:tab w:val="center" w:pos="4153"/>
        <w:tab w:val="right" w:pos="8306"/>
      </w:tabs>
      <w:snapToGrid w:val="0"/>
    </w:pPr>
    <w:rPr>
      <w:sz w:val="18"/>
      <w:szCs w:val="18"/>
    </w:rPr>
  </w:style>
  <w:style w:type="paragraph" w:styleId="4">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customStyle="1" w:styleId="8">
    <w:name w:val="Heading 1"/>
    <w:basedOn w:val="1"/>
    <w:qFormat/>
    <w:uiPriority w:val="1"/>
    <w:pPr>
      <w:spacing w:line="593" w:lineRule="exact"/>
      <w:jc w:val="center"/>
      <w:outlineLvl w:val="1"/>
    </w:pPr>
    <w:rPr>
      <w:rFonts w:ascii="Microsoft JhengHei" w:hAnsi="Microsoft JhengHei" w:eastAsia="Microsoft JhengHei" w:cs="Microsoft JhengHei"/>
      <w:b/>
      <w:bCs/>
      <w:sz w:val="36"/>
      <w:szCs w:val="36"/>
    </w:rPr>
  </w:style>
  <w:style w:type="paragraph" w:customStyle="1" w:styleId="9">
    <w:name w:val="Heading 2"/>
    <w:basedOn w:val="1"/>
    <w:qFormat/>
    <w:uiPriority w:val="1"/>
    <w:pPr>
      <w:ind w:left="1637"/>
      <w:outlineLvl w:val="2"/>
    </w:pPr>
    <w:rPr>
      <w:rFonts w:ascii="Microsoft JhengHei" w:hAnsi="Microsoft JhengHei" w:eastAsia="Microsoft JhengHei" w:cs="Microsoft JhengHei"/>
      <w:b/>
      <w:bCs/>
      <w:sz w:val="32"/>
      <w:szCs w:val="32"/>
    </w:rPr>
  </w:style>
  <w:style w:type="paragraph" w:styleId="10">
    <w:name w:val="List Paragraph"/>
    <w:basedOn w:val="1"/>
    <w:qFormat/>
    <w:uiPriority w:val="1"/>
    <w:pPr>
      <w:ind w:left="976" w:hanging="321"/>
    </w:pPr>
    <w:rPr>
      <w:rFonts w:ascii="仿宋" w:hAnsi="仿宋" w:eastAsia="仿宋" w:cs="仿宋"/>
    </w:rPr>
  </w:style>
  <w:style w:type="paragraph" w:customStyle="1" w:styleId="11">
    <w:name w:val="Table Paragraph"/>
    <w:basedOn w:val="1"/>
    <w:qFormat/>
    <w:uiPriority w:val="1"/>
  </w:style>
  <w:style w:type="character" w:customStyle="1" w:styleId="12">
    <w:name w:val="页眉 Char"/>
    <w:basedOn w:val="6"/>
    <w:link w:val="4"/>
    <w:semiHidden/>
    <w:qFormat/>
    <w:uiPriority w:val="99"/>
    <w:rPr>
      <w:rFonts w:ascii="宋体" w:hAnsi="宋体" w:eastAsia="宋体" w:cs="宋体"/>
      <w:sz w:val="18"/>
      <w:szCs w:val="18"/>
      <w:lang w:val="zh-CN" w:eastAsia="zh-CN" w:bidi="zh-CN"/>
    </w:rPr>
  </w:style>
  <w:style w:type="character" w:customStyle="1" w:styleId="13">
    <w:name w:val="页脚 Char"/>
    <w:basedOn w:val="6"/>
    <w:link w:val="3"/>
    <w:semiHidden/>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11551</Words>
  <Characters>15240</Characters>
  <Lines>131</Lines>
  <Paragraphs>36</Paragraphs>
  <TotalTime>3</TotalTime>
  <ScaleCrop>false</ScaleCrop>
  <LinksUpToDate>false</LinksUpToDate>
  <CharactersWithSpaces>15594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2025-09-11T05:56:00Z</dcterms:created>
  <dc:creator>Administrator</dc:creator>
  <cp:lastModifiedBy>初初</cp:lastModifiedBy>
  <dcterms:modified xsi:type="dcterms:W3CDTF">2025-09-11T06:13:09Z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Aspose Ltd.</vt:lpwstr>
  </property>
  <property fmtid="{D5CDD505-2E9C-101B-9397-08002B2CF9AE}" pid="4" name="LastSaved">
    <vt:filetime>2025-09-10T00:00:00Z</vt:filetime>
  </property>
  <property fmtid="{D5CDD505-2E9C-101B-9397-08002B2CF9AE}" pid="5" name="KSOTemplateDocerSaveRecord">
    <vt:lpwstr>eyJoZGlkIjoiOWQwNTI5OTU5YTU2NGY4YzQwYWJiNTY3YmJiNmQ5OTEiLCJ1c2VySWQiOiIzMjE1NzQ5MTQifQ==</vt:lpwstr>
  </property>
  <property fmtid="{D5CDD505-2E9C-101B-9397-08002B2CF9AE}" pid="6" name="KSOProductBuildVer">
    <vt:lpwstr>2052-12.1.0.22529</vt:lpwstr>
  </property>
  <property fmtid="{D5CDD505-2E9C-101B-9397-08002B2CF9AE}" pid="7" name="ICV">
    <vt:lpwstr>364B995DA4F544939FB40EC12A739114_13</vt:lpwstr>
  </property>
</Properties>
</file>