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A03BA">
      <w:pPr>
        <w:jc w:val="center"/>
        <w:rPr>
          <w:rFonts w:ascii="楷体" w:eastAsia="楷体" w:hAnsi="楷体"/>
          <w:b/>
          <w:sz w:val="52"/>
          <w:szCs w:val="52"/>
        </w:rPr>
      </w:pPr>
      <w:r>
        <w:rPr>
          <w:rFonts w:ascii="楷体" w:eastAsia="楷体" w:hAnsi="楷体" w:hint="eastAsia"/>
          <w:b/>
          <w:sz w:val="52"/>
          <w:szCs w:val="52"/>
        </w:rPr>
        <w:t>沈阳市第五十一中学</w:t>
      </w:r>
    </w:p>
    <w:p w:rsidR="00B6180F" w:rsidRDefault="00BA03BA">
      <w:pPr>
        <w:jc w:val="center"/>
        <w:rPr>
          <w:rFonts w:ascii="楷体" w:eastAsia="楷体" w:hAnsi="楷体"/>
          <w:b/>
          <w:sz w:val="52"/>
          <w:szCs w:val="52"/>
        </w:rPr>
      </w:pPr>
      <w:r>
        <w:rPr>
          <w:rFonts w:ascii="楷体" w:eastAsia="楷体" w:hAnsi="楷体" w:hint="eastAsia"/>
          <w:b/>
          <w:sz w:val="52"/>
          <w:szCs w:val="52"/>
        </w:rPr>
        <w:t>202</w:t>
      </w:r>
      <w:r>
        <w:rPr>
          <w:rFonts w:ascii="楷体" w:eastAsia="楷体" w:hAnsi="楷体" w:hint="eastAsia"/>
          <w:b/>
          <w:sz w:val="52"/>
          <w:szCs w:val="52"/>
        </w:rPr>
        <w:t>4</w:t>
      </w:r>
      <w:r>
        <w:rPr>
          <w:rFonts w:ascii="楷体" w:eastAsia="楷体" w:hAnsi="楷体" w:hint="eastAsia"/>
          <w:b/>
          <w:sz w:val="52"/>
          <w:szCs w:val="52"/>
        </w:rPr>
        <w:t>年单位预算</w:t>
      </w:r>
    </w:p>
    <w:p w:rsidR="00B6180F" w:rsidRDefault="00B6180F">
      <w:pPr>
        <w:jc w:val="center"/>
        <w:rPr>
          <w:rFonts w:ascii="楷体" w:eastAsia="楷体" w:hAnsi="楷体"/>
          <w:b/>
          <w:sz w:val="52"/>
          <w:szCs w:val="52"/>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jc w:val="center"/>
        <w:rPr>
          <w:b/>
          <w:sz w:val="44"/>
          <w:szCs w:val="44"/>
          <w:u w:val="single"/>
        </w:rPr>
      </w:pPr>
    </w:p>
    <w:p w:rsidR="00B6180F" w:rsidRDefault="00B6180F">
      <w:pPr>
        <w:rPr>
          <w:b/>
          <w:sz w:val="44"/>
          <w:szCs w:val="44"/>
          <w:u w:val="single"/>
        </w:rPr>
      </w:pPr>
    </w:p>
    <w:p w:rsidR="00B6180F" w:rsidRDefault="00BA03BA">
      <w:pPr>
        <w:jc w:val="center"/>
        <w:rPr>
          <w:b/>
          <w:sz w:val="44"/>
          <w:szCs w:val="44"/>
        </w:rPr>
      </w:pPr>
      <w:r>
        <w:rPr>
          <w:rFonts w:hint="eastAsia"/>
          <w:b/>
          <w:sz w:val="44"/>
          <w:szCs w:val="44"/>
        </w:rPr>
        <w:t>目</w:t>
      </w:r>
      <w:r>
        <w:rPr>
          <w:rFonts w:hint="eastAsia"/>
          <w:b/>
          <w:sz w:val="44"/>
          <w:szCs w:val="44"/>
        </w:rPr>
        <w:t xml:space="preserve">    </w:t>
      </w:r>
      <w:r>
        <w:rPr>
          <w:rFonts w:hint="eastAsia"/>
          <w:b/>
          <w:sz w:val="44"/>
          <w:szCs w:val="44"/>
        </w:rPr>
        <w:t>录</w:t>
      </w:r>
    </w:p>
    <w:p w:rsidR="00B6180F" w:rsidRDefault="00B6180F">
      <w:pPr>
        <w:rPr>
          <w:b/>
          <w:sz w:val="44"/>
          <w:szCs w:val="44"/>
          <w:u w:val="single"/>
        </w:rPr>
      </w:pPr>
    </w:p>
    <w:p w:rsidR="00B6180F" w:rsidRDefault="00BA03BA">
      <w:pP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沈阳市第五十一中学</w:t>
      </w:r>
      <w:r w:rsidR="00166A6B">
        <w:rPr>
          <w:rFonts w:ascii="黑体" w:eastAsia="黑体" w:hAnsi="黑体" w:hint="eastAsia"/>
          <w:sz w:val="32"/>
          <w:szCs w:val="32"/>
        </w:rPr>
        <w:t>概况</w:t>
      </w:r>
    </w:p>
    <w:p w:rsidR="00166A6B" w:rsidRDefault="00166A6B" w:rsidP="00166A6B">
      <w:pPr>
        <w:numPr>
          <w:ilvl w:val="0"/>
          <w:numId w:val="1"/>
        </w:numPr>
        <w:tabs>
          <w:tab w:val="left" w:pos="720"/>
        </w:tabs>
        <w:rPr>
          <w:rFonts w:ascii="仿宋_GB2312" w:eastAsia="仿宋_GB2312" w:hAnsi="黑体" w:hint="eastAsia"/>
          <w:sz w:val="32"/>
          <w:szCs w:val="32"/>
        </w:rPr>
      </w:pPr>
      <w:r>
        <w:rPr>
          <w:rFonts w:ascii="仿宋_GB2312" w:eastAsia="仿宋_GB2312" w:hAnsi="黑体" w:hint="eastAsia"/>
          <w:sz w:val="32"/>
          <w:szCs w:val="32"/>
        </w:rPr>
        <w:t>主要职责</w:t>
      </w:r>
    </w:p>
    <w:p w:rsidR="00166A6B" w:rsidRPr="00166A6B" w:rsidRDefault="00166A6B" w:rsidP="00166A6B">
      <w:pPr>
        <w:numPr>
          <w:ilvl w:val="0"/>
          <w:numId w:val="1"/>
        </w:numPr>
        <w:tabs>
          <w:tab w:val="left" w:pos="720"/>
        </w:tabs>
        <w:rPr>
          <w:rFonts w:ascii="仿宋_GB2312" w:eastAsia="仿宋_GB2312" w:hAnsi="黑体" w:hint="eastAsia"/>
          <w:sz w:val="32"/>
          <w:szCs w:val="32"/>
        </w:rPr>
      </w:pPr>
      <w:r>
        <w:rPr>
          <w:rFonts w:ascii="仿宋_GB2312" w:eastAsia="仿宋_GB2312" w:hAnsi="黑体" w:hint="eastAsia"/>
          <w:sz w:val="32"/>
          <w:szCs w:val="32"/>
        </w:rPr>
        <w:t>部门预算单位构成</w:t>
      </w:r>
    </w:p>
    <w:p w:rsidR="00B6180F" w:rsidRDefault="00BA03BA">
      <w:pPr>
        <w:rPr>
          <w:rFonts w:ascii="黑体" w:eastAsia="黑体" w:hAnsi="黑体"/>
          <w:sz w:val="32"/>
          <w:szCs w:val="32"/>
        </w:rPr>
      </w:pPr>
      <w:bookmarkStart w:id="0" w:name="_Hlk93478767"/>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沈阳市第五十一中学</w:t>
      </w:r>
      <w:r>
        <w:rPr>
          <w:rFonts w:ascii="黑体" w:eastAsia="黑体" w:hAnsi="黑体" w:hint="eastAsia"/>
          <w:sz w:val="32"/>
          <w:szCs w:val="32"/>
        </w:rPr>
        <w:t>202</w:t>
      </w:r>
      <w:r>
        <w:rPr>
          <w:rFonts w:ascii="黑体" w:eastAsia="黑体" w:hAnsi="黑体" w:hint="eastAsia"/>
          <w:sz w:val="32"/>
          <w:szCs w:val="32"/>
        </w:rPr>
        <w:t>4</w:t>
      </w:r>
      <w:r>
        <w:rPr>
          <w:rFonts w:ascii="黑体" w:eastAsia="黑体" w:hAnsi="黑体" w:hint="eastAsia"/>
          <w:sz w:val="32"/>
          <w:szCs w:val="32"/>
        </w:rPr>
        <w:t>年单位预算公开表</w:t>
      </w:r>
    </w:p>
    <w:bookmarkEnd w:id="0"/>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w:t>
      </w:r>
      <w:r>
        <w:rPr>
          <w:rFonts w:ascii="仿宋_GB2312" w:eastAsia="仿宋_GB2312" w:hAnsi="黑体" w:hint="eastAsia"/>
          <w:sz w:val="32"/>
          <w:szCs w:val="32"/>
        </w:rPr>
        <w:t>收支预算总表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2.</w:t>
      </w:r>
      <w:r>
        <w:rPr>
          <w:rFonts w:ascii="仿宋_GB2312" w:eastAsia="仿宋_GB2312" w:hAnsi="黑体" w:hint="eastAsia"/>
          <w:sz w:val="32"/>
          <w:szCs w:val="32"/>
        </w:rPr>
        <w:t>收入预算总表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3.</w:t>
      </w:r>
      <w:r>
        <w:rPr>
          <w:rFonts w:ascii="仿宋_GB2312" w:eastAsia="仿宋_GB2312" w:hAnsi="黑体" w:hint="eastAsia"/>
          <w:sz w:val="32"/>
          <w:szCs w:val="32"/>
        </w:rPr>
        <w:t>支出预算总表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4.</w:t>
      </w:r>
      <w:r>
        <w:rPr>
          <w:rFonts w:ascii="仿宋_GB2312" w:eastAsia="仿宋_GB2312" w:hAnsi="黑体" w:hint="eastAsia"/>
          <w:sz w:val="32"/>
          <w:szCs w:val="32"/>
        </w:rPr>
        <w:t>财政拨款收支预算总表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5.</w:t>
      </w:r>
      <w:r>
        <w:rPr>
          <w:rFonts w:ascii="仿宋_GB2312" w:eastAsia="仿宋_GB2312" w:hAnsi="黑体" w:hint="eastAsia"/>
          <w:sz w:val="32"/>
          <w:szCs w:val="32"/>
        </w:rPr>
        <w:t>一般公共预算支出表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6.</w:t>
      </w:r>
      <w:r>
        <w:rPr>
          <w:rFonts w:ascii="仿宋_GB2312" w:eastAsia="仿宋_GB2312" w:hAnsi="黑体" w:hint="eastAsia"/>
          <w:sz w:val="32"/>
          <w:szCs w:val="32"/>
        </w:rPr>
        <w:t>一般公共预算基本支出表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7.财政拨款</w:t>
      </w:r>
      <w:r>
        <w:rPr>
          <w:rFonts w:ascii="仿宋_GB2312" w:eastAsia="仿宋_GB2312" w:hAnsi="黑体" w:hint="eastAsia"/>
          <w:sz w:val="32"/>
          <w:szCs w:val="32"/>
        </w:rPr>
        <w:t>预算“三公”经费支出</w:t>
      </w:r>
      <w:r>
        <w:rPr>
          <w:rFonts w:ascii="仿宋_GB2312" w:eastAsia="仿宋_GB2312" w:hAnsi="黑体" w:hint="eastAsia"/>
          <w:sz w:val="32"/>
          <w:szCs w:val="32"/>
        </w:rPr>
        <w:t>对比</w:t>
      </w:r>
      <w:r>
        <w:rPr>
          <w:rFonts w:ascii="仿宋_GB2312" w:eastAsia="仿宋_GB2312" w:hAnsi="黑体" w:hint="eastAsia"/>
          <w:sz w:val="32"/>
          <w:szCs w:val="32"/>
        </w:rPr>
        <w:t>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8.</w:t>
      </w:r>
      <w:r>
        <w:rPr>
          <w:rFonts w:ascii="仿宋_GB2312" w:eastAsia="仿宋_GB2312" w:hAnsi="黑体" w:hint="eastAsia"/>
          <w:sz w:val="32"/>
          <w:szCs w:val="32"/>
        </w:rPr>
        <w:t>政府性基金预算支出表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9.</w:t>
      </w:r>
      <w:r>
        <w:rPr>
          <w:rFonts w:ascii="仿宋_GB2312" w:eastAsia="仿宋_GB2312" w:hAnsi="黑体" w:hint="eastAsia"/>
          <w:sz w:val="32"/>
          <w:szCs w:val="32"/>
        </w:rPr>
        <w:t>项目支出预算表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10.</w:t>
      </w:r>
      <w:r>
        <w:rPr>
          <w:rFonts w:ascii="仿宋_GB2312" w:eastAsia="仿宋_GB2312" w:hAnsi="黑体" w:hint="eastAsia"/>
          <w:sz w:val="32"/>
          <w:szCs w:val="32"/>
        </w:rPr>
        <w:t>支出功能分类预算表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11.</w:t>
      </w:r>
      <w:r>
        <w:rPr>
          <w:rFonts w:ascii="仿宋_GB2312" w:eastAsia="仿宋_GB2312" w:hAnsi="黑体" w:hint="eastAsia"/>
          <w:sz w:val="32"/>
          <w:szCs w:val="32"/>
        </w:rPr>
        <w:t>支出经济分类预算表（政府预算）</w:t>
      </w:r>
      <w:bookmarkStart w:id="1" w:name="_GoBack"/>
      <w:bookmarkEnd w:id="1"/>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12.</w:t>
      </w:r>
      <w:r>
        <w:rPr>
          <w:rFonts w:ascii="仿宋_GB2312" w:eastAsia="仿宋_GB2312" w:hAnsi="黑体" w:hint="eastAsia"/>
          <w:sz w:val="32"/>
          <w:szCs w:val="32"/>
        </w:rPr>
        <w:t>支出经济分类预算表（部门预算）</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13.</w:t>
      </w:r>
      <w:r>
        <w:rPr>
          <w:rFonts w:ascii="仿宋_GB2312" w:eastAsia="仿宋_GB2312" w:hAnsi="黑体" w:hint="eastAsia"/>
          <w:sz w:val="32"/>
          <w:szCs w:val="32"/>
        </w:rPr>
        <w:t>债务支出预算表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14.</w:t>
      </w:r>
      <w:r>
        <w:rPr>
          <w:rFonts w:ascii="仿宋_GB2312" w:eastAsia="仿宋_GB2312" w:hAnsi="黑体" w:hint="eastAsia"/>
          <w:sz w:val="32"/>
          <w:szCs w:val="32"/>
        </w:rPr>
        <w:t>政府采购支出预算表</w:t>
      </w:r>
    </w:p>
    <w:p w:rsidR="00B6180F" w:rsidRDefault="00BA03BA">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15.</w:t>
      </w:r>
      <w:r>
        <w:rPr>
          <w:rFonts w:ascii="仿宋_GB2312" w:eastAsia="仿宋_GB2312" w:hAnsi="黑体" w:hint="eastAsia"/>
          <w:sz w:val="32"/>
          <w:szCs w:val="32"/>
        </w:rPr>
        <w:t>政府购买服务支出预算表</w:t>
      </w:r>
    </w:p>
    <w:p w:rsidR="00B6180F" w:rsidRDefault="00BA03BA">
      <w:pPr>
        <w:rPr>
          <w:rFonts w:ascii="仿宋_GB2312" w:eastAsia="仿宋_GB2312" w:hAnsi="黑体"/>
          <w:sz w:val="32"/>
          <w:szCs w:val="32"/>
        </w:rPr>
      </w:pPr>
      <w:r>
        <w:rPr>
          <w:rFonts w:ascii="仿宋_GB2312" w:eastAsia="仿宋_GB2312" w:hAnsi="黑体" w:hint="eastAsia"/>
          <w:sz w:val="32"/>
          <w:szCs w:val="32"/>
        </w:rPr>
        <w:lastRenderedPageBreak/>
        <w:t>表</w:t>
      </w:r>
      <w:r>
        <w:rPr>
          <w:rFonts w:ascii="仿宋_GB2312" w:eastAsia="仿宋_GB2312" w:hAnsi="黑体" w:hint="eastAsia"/>
          <w:sz w:val="32"/>
          <w:szCs w:val="32"/>
        </w:rPr>
        <w:t>16.</w:t>
      </w:r>
      <w:r>
        <w:rPr>
          <w:rFonts w:ascii="仿宋_GB2312" w:eastAsia="仿宋_GB2312" w:hAnsi="黑体" w:hint="eastAsia"/>
          <w:sz w:val="32"/>
          <w:szCs w:val="32"/>
        </w:rPr>
        <w:t>部门（单位）整体绩效目标表</w:t>
      </w:r>
    </w:p>
    <w:p w:rsidR="00B6180F" w:rsidRDefault="00BA03BA">
      <w:pPr>
        <w:rPr>
          <w:rFonts w:ascii="仿宋_GB2312" w:eastAsia="仿宋_GB2312" w:hAnsi="宋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17.</w:t>
      </w:r>
      <w:r>
        <w:rPr>
          <w:rFonts w:ascii="仿宋_GB2312" w:eastAsia="仿宋_GB2312" w:hAnsi="黑体" w:hint="eastAsia"/>
          <w:sz w:val="32"/>
          <w:szCs w:val="32"/>
        </w:rPr>
        <w:t>部门预算项目（政策）绩效目标表</w:t>
      </w:r>
    </w:p>
    <w:p w:rsidR="00B6180F" w:rsidRDefault="00BA03BA">
      <w:pP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沈阳市第五十一中学</w:t>
      </w:r>
      <w:r>
        <w:rPr>
          <w:rFonts w:ascii="黑体" w:eastAsia="黑体" w:hAnsi="黑体" w:hint="eastAsia"/>
          <w:sz w:val="32"/>
          <w:szCs w:val="32"/>
        </w:rPr>
        <w:t>202</w:t>
      </w:r>
      <w:r>
        <w:rPr>
          <w:rFonts w:ascii="黑体" w:eastAsia="黑体" w:hAnsi="黑体" w:hint="eastAsia"/>
          <w:sz w:val="32"/>
          <w:szCs w:val="32"/>
        </w:rPr>
        <w:t>4</w:t>
      </w:r>
      <w:r>
        <w:rPr>
          <w:rFonts w:ascii="黑体" w:eastAsia="黑体" w:hAnsi="黑体" w:hint="eastAsia"/>
          <w:sz w:val="32"/>
          <w:szCs w:val="32"/>
        </w:rPr>
        <w:t>年单位预算情况说明</w:t>
      </w:r>
    </w:p>
    <w:p w:rsidR="00B6180F" w:rsidRDefault="00BA03BA">
      <w:pP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B6180F" w:rsidRDefault="00B6180F">
      <w:pPr>
        <w:rPr>
          <w:rFonts w:ascii="黑体" w:eastAsia="黑体" w:hAnsi="黑体"/>
          <w:sz w:val="32"/>
          <w:szCs w:val="32"/>
        </w:rPr>
      </w:pPr>
    </w:p>
    <w:p w:rsidR="00B6180F" w:rsidRDefault="00B6180F">
      <w:pPr>
        <w:rPr>
          <w:rFonts w:ascii="黑体" w:eastAsia="黑体" w:hAnsi="黑体"/>
          <w:sz w:val="32"/>
          <w:szCs w:val="32"/>
        </w:rPr>
      </w:pPr>
    </w:p>
    <w:p w:rsidR="00166A6B" w:rsidRDefault="00BA03BA" w:rsidP="00166A6B">
      <w:pPr>
        <w:rPr>
          <w:rFonts w:ascii="黑体" w:eastAsia="黑体" w:hAnsi="黑体"/>
          <w:sz w:val="32"/>
          <w:szCs w:val="32"/>
        </w:rPr>
      </w:pPr>
      <w:r>
        <w:rPr>
          <w:rFonts w:ascii="宋体" w:hAnsi="宋体" w:hint="eastAsia"/>
          <w:b/>
          <w:sz w:val="36"/>
          <w:szCs w:val="36"/>
        </w:rPr>
        <w:t>第一部分</w:t>
      </w:r>
      <w:r>
        <w:rPr>
          <w:rFonts w:ascii="宋体" w:hAnsi="宋体" w:hint="eastAsia"/>
          <w:b/>
          <w:sz w:val="36"/>
          <w:szCs w:val="36"/>
        </w:rPr>
        <w:t xml:space="preserve"> </w:t>
      </w:r>
      <w:r w:rsidR="00166A6B">
        <w:rPr>
          <w:rFonts w:ascii="黑体" w:eastAsia="黑体" w:hAnsi="黑体" w:hint="eastAsia"/>
          <w:sz w:val="32"/>
          <w:szCs w:val="32"/>
        </w:rPr>
        <w:t>沈阳市第五十一中学概况</w:t>
      </w:r>
    </w:p>
    <w:p w:rsidR="00B6180F" w:rsidRPr="00166A6B" w:rsidRDefault="00166A6B" w:rsidP="00166A6B">
      <w:pPr>
        <w:pageBreakBefore/>
        <w:jc w:val="center"/>
        <w:rPr>
          <w:rFonts w:ascii="黑体" w:eastAsia="黑体"/>
          <w:bCs/>
          <w:sz w:val="32"/>
          <w:szCs w:val="32"/>
        </w:rPr>
      </w:pPr>
      <w:r>
        <w:rPr>
          <w:rFonts w:ascii="黑体" w:eastAsia="黑体" w:hint="eastAsia"/>
          <w:bCs/>
          <w:sz w:val="32"/>
          <w:szCs w:val="32"/>
        </w:rPr>
        <w:lastRenderedPageBreak/>
        <w:t>一、主要职责</w:t>
      </w:r>
    </w:p>
    <w:p w:rsidR="00B6180F" w:rsidRDefault="00BA03BA">
      <w:pPr>
        <w:widowControl/>
        <w:spacing w:line="360" w:lineRule="auto"/>
        <w:ind w:firstLineChars="200" w:firstLine="640"/>
        <w:jc w:val="left"/>
        <w:rPr>
          <w:rFonts w:eastAsia="仿宋_GB2312" w:cs="宋体"/>
          <w:bCs/>
          <w:kern w:val="0"/>
          <w:sz w:val="32"/>
          <w:szCs w:val="32"/>
        </w:rPr>
      </w:pPr>
      <w:r>
        <w:rPr>
          <w:rFonts w:eastAsia="仿宋_GB2312" w:cs="宋体" w:hint="eastAsia"/>
          <w:bCs/>
          <w:kern w:val="0"/>
          <w:sz w:val="32"/>
          <w:szCs w:val="32"/>
        </w:rPr>
        <w:t>（一）组织教育教学、科学研究活动，保证教育教学质量。维护教职工利益，保障教职工合法权益，以教职工和学生的人生幸福和生命质量作为重点。</w:t>
      </w:r>
    </w:p>
    <w:p w:rsidR="00B6180F" w:rsidRDefault="00BA03BA">
      <w:pPr>
        <w:widowControl/>
        <w:spacing w:line="360" w:lineRule="auto"/>
        <w:ind w:firstLineChars="200" w:firstLine="640"/>
        <w:jc w:val="left"/>
        <w:rPr>
          <w:rFonts w:eastAsia="仿宋_GB2312" w:cs="宋体"/>
          <w:bCs/>
          <w:kern w:val="0"/>
          <w:sz w:val="32"/>
          <w:szCs w:val="32"/>
        </w:rPr>
      </w:pPr>
      <w:r>
        <w:rPr>
          <w:rFonts w:eastAsia="仿宋_GB2312" w:cs="宋体" w:hint="eastAsia"/>
          <w:bCs/>
          <w:kern w:val="0"/>
          <w:sz w:val="32"/>
          <w:szCs w:val="32"/>
        </w:rPr>
        <w:t>（二）制定学校发展规划，并抓好组织实施和落实情况。</w:t>
      </w:r>
    </w:p>
    <w:p w:rsidR="00B6180F" w:rsidRDefault="00BA03BA">
      <w:pPr>
        <w:widowControl/>
        <w:spacing w:line="360" w:lineRule="auto"/>
        <w:ind w:firstLineChars="200" w:firstLine="640"/>
        <w:jc w:val="left"/>
        <w:rPr>
          <w:rFonts w:eastAsia="仿宋_GB2312" w:cs="宋体"/>
          <w:bCs/>
          <w:kern w:val="0"/>
          <w:sz w:val="32"/>
          <w:szCs w:val="32"/>
        </w:rPr>
      </w:pPr>
      <w:r>
        <w:rPr>
          <w:rFonts w:eastAsia="仿宋_GB2312" w:cs="宋体" w:hint="eastAsia"/>
          <w:bCs/>
          <w:kern w:val="0"/>
          <w:sz w:val="32"/>
          <w:szCs w:val="32"/>
        </w:rPr>
        <w:t>（三）科学管理、合理使用学校的设施和经费，并积极筹措办学资金，改善办学条件。</w:t>
      </w:r>
    </w:p>
    <w:p w:rsidR="00B6180F" w:rsidRDefault="00BA03BA">
      <w:pPr>
        <w:pStyle w:val="p0"/>
        <w:spacing w:line="560" w:lineRule="atLeast"/>
        <w:ind w:firstLine="640"/>
        <w:rPr>
          <w:rFonts w:ascii="黑体" w:eastAsia="黑体"/>
          <w:bCs/>
          <w:sz w:val="32"/>
          <w:szCs w:val="32"/>
        </w:rPr>
      </w:pPr>
      <w:r>
        <w:rPr>
          <w:rFonts w:eastAsia="仿宋_GB2312" w:hint="eastAsia"/>
          <w:bCs/>
          <w:sz w:val="32"/>
          <w:szCs w:val="32"/>
        </w:rPr>
        <w:t>（四）依法接受各级教育行政部门的检查指导和人民群众的监督。</w:t>
      </w:r>
    </w:p>
    <w:p w:rsidR="00B6180F" w:rsidRDefault="00BA03BA">
      <w:pPr>
        <w:ind w:leftChars="171" w:left="359" w:firstLineChars="98" w:firstLine="314"/>
        <w:rPr>
          <w:rFonts w:eastAsia="仿宋_GB2312" w:cs="宋体"/>
          <w:bCs/>
          <w:kern w:val="0"/>
          <w:sz w:val="32"/>
          <w:szCs w:val="32"/>
        </w:rPr>
      </w:pPr>
      <w:r>
        <w:rPr>
          <w:rFonts w:eastAsia="仿宋_GB2312" w:cs="宋体" w:hint="eastAsia"/>
          <w:bCs/>
          <w:kern w:val="0"/>
          <w:sz w:val="32"/>
          <w:szCs w:val="32"/>
        </w:rPr>
        <w:t>（五）财务管理方面：</w:t>
      </w:r>
    </w:p>
    <w:p w:rsidR="00B6180F" w:rsidRDefault="00BA03BA">
      <w:pPr>
        <w:widowControl/>
        <w:shd w:val="clear" w:color="auto" w:fill="FFFFFF"/>
        <w:spacing w:line="400" w:lineRule="atLeast"/>
        <w:ind w:firstLineChars="196" w:firstLine="627"/>
        <w:jc w:val="left"/>
        <w:rPr>
          <w:rFonts w:eastAsia="仿宋_GB2312" w:cs="宋体"/>
          <w:bCs/>
          <w:kern w:val="0"/>
          <w:sz w:val="32"/>
          <w:szCs w:val="32"/>
        </w:rPr>
      </w:pPr>
      <w:r>
        <w:rPr>
          <w:rFonts w:eastAsia="仿宋_GB2312" w:cs="宋体" w:hint="eastAsia"/>
          <w:bCs/>
          <w:kern w:val="0"/>
          <w:sz w:val="32"/>
          <w:szCs w:val="32"/>
        </w:rPr>
        <w:t>1</w:t>
      </w:r>
      <w:r>
        <w:rPr>
          <w:rFonts w:eastAsia="仿宋_GB2312" w:cs="宋体" w:hint="eastAsia"/>
          <w:bCs/>
          <w:kern w:val="0"/>
          <w:sz w:val="32"/>
          <w:szCs w:val="32"/>
        </w:rPr>
        <w:t>、严格执行国家的收费规定，依法组织各项收入，收取的各项预算外资金必须执行收支两条线管理，及时、足额上缴财政专户，不得缓交、截留或</w:t>
      </w:r>
      <w:proofErr w:type="gramStart"/>
      <w:r>
        <w:rPr>
          <w:rFonts w:eastAsia="仿宋_GB2312" w:cs="宋体" w:hint="eastAsia"/>
          <w:bCs/>
          <w:kern w:val="0"/>
          <w:sz w:val="32"/>
          <w:szCs w:val="32"/>
        </w:rPr>
        <w:t>擅自坐支应</w:t>
      </w:r>
      <w:proofErr w:type="gramEnd"/>
      <w:r>
        <w:rPr>
          <w:rFonts w:eastAsia="仿宋_GB2312" w:cs="宋体" w:hint="eastAsia"/>
          <w:bCs/>
          <w:kern w:val="0"/>
          <w:sz w:val="32"/>
          <w:szCs w:val="32"/>
        </w:rPr>
        <w:t>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w:t>
      </w:r>
      <w:proofErr w:type="gramStart"/>
      <w:r>
        <w:rPr>
          <w:rFonts w:eastAsia="仿宋_GB2312" w:cs="宋体" w:hint="eastAsia"/>
          <w:bCs/>
          <w:kern w:val="0"/>
          <w:sz w:val="32"/>
          <w:szCs w:val="32"/>
        </w:rPr>
        <w:t>定学校</w:t>
      </w:r>
      <w:proofErr w:type="gramEnd"/>
      <w:r>
        <w:rPr>
          <w:rFonts w:eastAsia="仿宋_GB2312" w:cs="宋体" w:hint="eastAsia"/>
          <w:bCs/>
          <w:kern w:val="0"/>
          <w:sz w:val="32"/>
          <w:szCs w:val="32"/>
        </w:rPr>
        <w:t>教育收费公示制度，本单位的一切收费行为须做到有章可循，有据可依，所有收入都要开列合法的收据，禁止一切乱收费。</w:t>
      </w:r>
    </w:p>
    <w:p w:rsidR="00B6180F" w:rsidRDefault="00B6180F">
      <w:pPr>
        <w:widowControl/>
        <w:wordWrap w:val="0"/>
        <w:ind w:firstLine="560"/>
        <w:jc w:val="left"/>
        <w:rPr>
          <w:rFonts w:eastAsia="仿宋_GB2312" w:cs="宋体"/>
          <w:bCs/>
          <w:kern w:val="0"/>
          <w:sz w:val="32"/>
          <w:szCs w:val="32"/>
        </w:rPr>
      </w:pPr>
    </w:p>
    <w:p w:rsidR="00B6180F" w:rsidRDefault="00BA03BA">
      <w:pPr>
        <w:widowControl/>
        <w:wordWrap w:val="0"/>
        <w:ind w:firstLine="560"/>
        <w:jc w:val="left"/>
        <w:rPr>
          <w:rFonts w:eastAsia="仿宋_GB2312" w:cs="宋体"/>
          <w:bCs/>
          <w:kern w:val="0"/>
          <w:sz w:val="32"/>
          <w:szCs w:val="32"/>
        </w:rPr>
      </w:pPr>
      <w:r>
        <w:rPr>
          <w:rFonts w:eastAsia="仿宋_GB2312" w:cs="宋体" w:hint="eastAsia"/>
          <w:bCs/>
          <w:kern w:val="0"/>
          <w:sz w:val="32"/>
          <w:szCs w:val="32"/>
        </w:rPr>
        <w:lastRenderedPageBreak/>
        <w:t>2</w:t>
      </w:r>
      <w:r>
        <w:rPr>
          <w:rFonts w:eastAsia="仿宋_GB2312" w:cs="宋体" w:hint="eastAsia"/>
          <w:bCs/>
          <w:kern w:val="0"/>
          <w:sz w:val="32"/>
          <w:szCs w:val="32"/>
        </w:rPr>
        <w:t>、严格执行</w:t>
      </w:r>
      <w:r>
        <w:rPr>
          <w:rFonts w:eastAsia="仿宋_GB2312" w:cs="宋体" w:hint="eastAsia"/>
          <w:bCs/>
          <w:kern w:val="0"/>
          <w:sz w:val="32"/>
          <w:szCs w:val="32"/>
        </w:rPr>
        <w:t>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rsidR="00166A6B" w:rsidRPr="00166A6B" w:rsidRDefault="00166A6B" w:rsidP="00166A6B">
      <w:pPr>
        <w:tabs>
          <w:tab w:val="left" w:pos="720"/>
        </w:tabs>
        <w:rPr>
          <w:rFonts w:ascii="仿宋_GB2312" w:eastAsia="仿宋_GB2312" w:hAnsi="黑体" w:hint="eastAsia"/>
          <w:sz w:val="32"/>
          <w:szCs w:val="32"/>
        </w:rPr>
      </w:pPr>
      <w:r>
        <w:rPr>
          <w:rFonts w:eastAsia="仿宋_GB2312" w:cs="宋体" w:hint="eastAsia"/>
          <w:bCs/>
          <w:kern w:val="0"/>
          <w:sz w:val="32"/>
          <w:szCs w:val="32"/>
        </w:rPr>
        <w:t>二、</w:t>
      </w:r>
      <w:r>
        <w:rPr>
          <w:rFonts w:ascii="仿宋_GB2312" w:eastAsia="仿宋_GB2312" w:hAnsi="黑体" w:hint="eastAsia"/>
          <w:sz w:val="32"/>
          <w:szCs w:val="32"/>
        </w:rPr>
        <w:t>部门预算单位构成</w:t>
      </w:r>
    </w:p>
    <w:p w:rsidR="00B6180F" w:rsidRPr="00166A6B" w:rsidRDefault="00C925C1">
      <w:pPr>
        <w:widowControl/>
        <w:wordWrap w:val="0"/>
        <w:ind w:firstLine="560"/>
        <w:jc w:val="left"/>
        <w:rPr>
          <w:rFonts w:eastAsia="仿宋_GB2312" w:cs="宋体"/>
          <w:bCs/>
          <w:kern w:val="0"/>
          <w:sz w:val="32"/>
          <w:szCs w:val="32"/>
        </w:rPr>
      </w:pPr>
      <w:r w:rsidRPr="00C925C1">
        <w:rPr>
          <w:rFonts w:ascii="仿宋_GB2312" w:eastAsia="仿宋_GB2312" w:hint="eastAsia"/>
          <w:b/>
          <w:sz w:val="32"/>
          <w:szCs w:val="32"/>
        </w:rPr>
        <w:t>沈阳市</w:t>
      </w:r>
      <w:r>
        <w:rPr>
          <w:rFonts w:ascii="仿宋_GB2312" w:eastAsia="仿宋_GB2312" w:hint="eastAsia"/>
          <w:b/>
          <w:sz w:val="32"/>
          <w:szCs w:val="32"/>
        </w:rPr>
        <w:t>第五十一</w:t>
      </w:r>
      <w:r w:rsidRPr="00C925C1">
        <w:rPr>
          <w:rFonts w:ascii="仿宋_GB2312" w:eastAsia="仿宋_GB2312" w:hint="eastAsia"/>
          <w:b/>
          <w:sz w:val="32"/>
          <w:szCs w:val="32"/>
        </w:rPr>
        <w:t>中学是纳入沈阳市</w:t>
      </w:r>
      <w:proofErr w:type="gramStart"/>
      <w:r w:rsidRPr="00C925C1">
        <w:rPr>
          <w:rFonts w:ascii="仿宋_GB2312" w:eastAsia="仿宋_GB2312" w:hint="eastAsia"/>
          <w:b/>
          <w:sz w:val="32"/>
          <w:szCs w:val="32"/>
        </w:rPr>
        <w:t>浑</w:t>
      </w:r>
      <w:proofErr w:type="gramEnd"/>
      <w:r w:rsidRPr="00C925C1">
        <w:rPr>
          <w:rFonts w:ascii="仿宋_GB2312" w:eastAsia="仿宋_GB2312" w:hint="eastAsia"/>
          <w:b/>
          <w:sz w:val="32"/>
          <w:szCs w:val="32"/>
        </w:rPr>
        <w:t>南区教育局2024年部门预算编制范围的二级预算单位，本单位无下设机构。</w:t>
      </w:r>
    </w:p>
    <w:p w:rsidR="00B6180F" w:rsidRPr="00C925C1" w:rsidRDefault="00B6180F">
      <w:pPr>
        <w:widowControl/>
        <w:wordWrap w:val="0"/>
        <w:ind w:firstLine="560"/>
        <w:jc w:val="left"/>
        <w:rPr>
          <w:rFonts w:eastAsia="仿宋_GB2312" w:cs="宋体"/>
          <w:bCs/>
          <w:kern w:val="0"/>
          <w:sz w:val="32"/>
          <w:szCs w:val="32"/>
        </w:rPr>
      </w:pPr>
    </w:p>
    <w:p w:rsidR="00B6180F" w:rsidRDefault="00B6180F">
      <w:pPr>
        <w:widowControl/>
        <w:wordWrap w:val="0"/>
        <w:ind w:firstLine="560"/>
        <w:jc w:val="left"/>
        <w:rPr>
          <w:rFonts w:eastAsia="仿宋_GB2312" w:cs="宋体"/>
          <w:bCs/>
          <w:kern w:val="0"/>
          <w:sz w:val="32"/>
          <w:szCs w:val="32"/>
        </w:rPr>
      </w:pPr>
    </w:p>
    <w:p w:rsidR="00B6180F" w:rsidRDefault="00BA03BA">
      <w:pPr>
        <w:pageBreakBefore/>
        <w:jc w:val="center"/>
        <w:rPr>
          <w:rFonts w:ascii="宋体" w:hAnsi="宋体"/>
          <w:b/>
          <w:sz w:val="36"/>
          <w:szCs w:val="36"/>
        </w:rPr>
      </w:pPr>
      <w:r>
        <w:rPr>
          <w:rFonts w:ascii="宋体" w:hAnsi="宋体" w:hint="eastAsia"/>
          <w:b/>
          <w:sz w:val="36"/>
          <w:szCs w:val="36"/>
        </w:rPr>
        <w:lastRenderedPageBreak/>
        <w:t xml:space="preserve"> </w:t>
      </w:r>
      <w:r>
        <w:rPr>
          <w:rFonts w:ascii="宋体" w:hAnsi="宋体" w:hint="eastAsia"/>
          <w:b/>
          <w:sz w:val="36"/>
          <w:szCs w:val="36"/>
        </w:rPr>
        <w:t>第二部分</w:t>
      </w:r>
      <w:r>
        <w:rPr>
          <w:rFonts w:ascii="宋体" w:hAnsi="宋体" w:hint="eastAsia"/>
          <w:b/>
          <w:sz w:val="36"/>
          <w:szCs w:val="36"/>
        </w:rPr>
        <w:t xml:space="preserve"> </w:t>
      </w:r>
      <w:r>
        <w:rPr>
          <w:rFonts w:ascii="宋体" w:hAnsi="宋体" w:hint="eastAsia"/>
          <w:b/>
          <w:sz w:val="36"/>
          <w:szCs w:val="36"/>
        </w:rPr>
        <w:t>沈阳</w:t>
      </w:r>
      <w:r>
        <w:rPr>
          <w:rFonts w:ascii="宋体" w:hAnsi="宋体" w:hint="eastAsia"/>
          <w:b/>
          <w:sz w:val="36"/>
          <w:szCs w:val="36"/>
        </w:rPr>
        <w:t>市第五十一中学</w:t>
      </w:r>
      <w:r>
        <w:rPr>
          <w:rFonts w:ascii="宋体" w:hAnsi="宋体" w:hint="eastAsia"/>
          <w:b/>
          <w:sz w:val="36"/>
          <w:szCs w:val="36"/>
        </w:rPr>
        <w:t xml:space="preserve">                           202</w:t>
      </w:r>
      <w:r>
        <w:rPr>
          <w:rFonts w:ascii="宋体" w:hAnsi="宋体" w:hint="eastAsia"/>
          <w:b/>
          <w:sz w:val="36"/>
          <w:szCs w:val="36"/>
        </w:rPr>
        <w:t>4</w:t>
      </w:r>
      <w:r>
        <w:rPr>
          <w:rFonts w:ascii="宋体" w:hAnsi="宋体" w:hint="eastAsia"/>
          <w:b/>
          <w:sz w:val="36"/>
          <w:szCs w:val="36"/>
        </w:rPr>
        <w:t>年单位预算公开表</w:t>
      </w:r>
    </w:p>
    <w:p w:rsidR="00B6180F" w:rsidRDefault="00B6180F">
      <w:pPr>
        <w:jc w:val="center"/>
        <w:rPr>
          <w:rFonts w:ascii="黑体" w:eastAsia="黑体"/>
          <w:bCs/>
          <w:sz w:val="32"/>
          <w:szCs w:val="32"/>
        </w:rPr>
      </w:pPr>
    </w:p>
    <w:p w:rsidR="00B6180F" w:rsidRDefault="00B6180F">
      <w:pPr>
        <w:widowControl/>
        <w:wordWrap w:val="0"/>
        <w:ind w:firstLine="560"/>
        <w:jc w:val="left"/>
        <w:rPr>
          <w:rFonts w:eastAsia="仿宋_GB2312" w:cs="宋体"/>
          <w:bCs/>
          <w:kern w:val="0"/>
          <w:sz w:val="32"/>
          <w:szCs w:val="32"/>
        </w:rPr>
      </w:pPr>
    </w:p>
    <w:p w:rsidR="00B6180F" w:rsidRDefault="00B6180F">
      <w:pPr>
        <w:widowControl/>
        <w:wordWrap w:val="0"/>
        <w:ind w:firstLine="560"/>
        <w:jc w:val="left"/>
        <w:rPr>
          <w:rFonts w:eastAsia="仿宋_GB2312" w:cs="宋体"/>
          <w:b/>
          <w:bCs/>
          <w:kern w:val="0"/>
          <w:sz w:val="32"/>
          <w:szCs w:val="32"/>
        </w:rPr>
      </w:pPr>
    </w:p>
    <w:p w:rsidR="00B6180F" w:rsidRDefault="00B6180F">
      <w:pPr>
        <w:widowControl/>
        <w:wordWrap w:val="0"/>
        <w:ind w:firstLine="560"/>
        <w:jc w:val="left"/>
        <w:rPr>
          <w:rFonts w:eastAsia="仿宋_GB2312" w:cs="宋体"/>
          <w:b/>
          <w:bCs/>
          <w:kern w:val="0"/>
          <w:sz w:val="32"/>
          <w:szCs w:val="32"/>
        </w:rPr>
      </w:pPr>
    </w:p>
    <w:p w:rsidR="00B6180F" w:rsidRDefault="00BA03BA">
      <w:pPr>
        <w:pageBreakBefore/>
        <w:jc w:val="center"/>
        <w:rPr>
          <w:rFonts w:ascii="宋体" w:hAnsi="宋体"/>
          <w:b/>
          <w:sz w:val="36"/>
          <w:szCs w:val="36"/>
        </w:rPr>
      </w:pPr>
      <w:bookmarkStart w:id="2" w:name="_Hlk93478861"/>
      <w:r>
        <w:rPr>
          <w:rFonts w:ascii="宋体" w:hAnsi="宋体" w:hint="eastAsia"/>
          <w:b/>
          <w:sz w:val="36"/>
          <w:szCs w:val="36"/>
        </w:rPr>
        <w:lastRenderedPageBreak/>
        <w:t>第三部分</w:t>
      </w:r>
      <w:r>
        <w:rPr>
          <w:rFonts w:ascii="宋体" w:hAnsi="宋体" w:hint="eastAsia"/>
          <w:b/>
          <w:sz w:val="36"/>
          <w:szCs w:val="36"/>
        </w:rPr>
        <w:t xml:space="preserve"> </w:t>
      </w:r>
      <w:r>
        <w:rPr>
          <w:rFonts w:ascii="宋体" w:hAnsi="宋体" w:hint="eastAsia"/>
          <w:b/>
          <w:sz w:val="36"/>
          <w:szCs w:val="36"/>
        </w:rPr>
        <w:t>沈阳市第五十一中学</w:t>
      </w:r>
    </w:p>
    <w:p w:rsidR="00B6180F" w:rsidRDefault="00BA03BA">
      <w:pPr>
        <w:jc w:val="center"/>
        <w:rPr>
          <w:rFonts w:ascii="宋体" w:hAnsi="宋体"/>
          <w:b/>
          <w:sz w:val="36"/>
          <w:szCs w:val="36"/>
        </w:rPr>
      </w:pPr>
      <w:r>
        <w:rPr>
          <w:rFonts w:ascii="宋体" w:hAnsi="宋体" w:hint="eastAsia"/>
          <w:b/>
          <w:sz w:val="36"/>
          <w:szCs w:val="36"/>
        </w:rPr>
        <w:t>202</w:t>
      </w:r>
      <w:r>
        <w:rPr>
          <w:rFonts w:ascii="宋体" w:hAnsi="宋体" w:hint="eastAsia"/>
          <w:b/>
          <w:sz w:val="36"/>
          <w:szCs w:val="36"/>
        </w:rPr>
        <w:t>4</w:t>
      </w:r>
      <w:r>
        <w:rPr>
          <w:rFonts w:ascii="宋体" w:hAnsi="宋体" w:hint="eastAsia"/>
          <w:b/>
          <w:sz w:val="36"/>
          <w:szCs w:val="36"/>
        </w:rPr>
        <w:t>年单位预算情况说明</w:t>
      </w:r>
    </w:p>
    <w:bookmarkEnd w:id="2"/>
    <w:p w:rsidR="00B6180F" w:rsidRDefault="00B6180F">
      <w:pPr>
        <w:jc w:val="center"/>
        <w:rPr>
          <w:rFonts w:ascii="宋体" w:hAnsi="宋体"/>
          <w:b/>
          <w:sz w:val="36"/>
          <w:szCs w:val="36"/>
        </w:rPr>
      </w:pPr>
    </w:p>
    <w:p w:rsidR="00B6180F" w:rsidRDefault="00BA03BA">
      <w:pPr>
        <w:ind w:firstLineChars="196" w:firstLine="627"/>
        <w:rPr>
          <w:rFonts w:ascii="黑体" w:eastAsia="黑体" w:hAnsi="黑体"/>
          <w:sz w:val="32"/>
          <w:szCs w:val="32"/>
        </w:rPr>
      </w:pPr>
      <w:r>
        <w:rPr>
          <w:rFonts w:ascii="黑体" w:eastAsia="黑体" w:hAnsi="黑体" w:hint="eastAsia"/>
          <w:sz w:val="32"/>
          <w:szCs w:val="32"/>
        </w:rPr>
        <w:t>一、关于沈阳市第五十一中学</w:t>
      </w:r>
      <w:r>
        <w:rPr>
          <w:rFonts w:ascii="黑体" w:eastAsia="黑体" w:hAnsi="黑体" w:hint="eastAsia"/>
          <w:sz w:val="32"/>
          <w:szCs w:val="32"/>
        </w:rPr>
        <w:t>202</w:t>
      </w:r>
      <w:r>
        <w:rPr>
          <w:rFonts w:ascii="黑体" w:eastAsia="黑体" w:hAnsi="黑体" w:hint="eastAsia"/>
          <w:sz w:val="32"/>
          <w:szCs w:val="32"/>
        </w:rPr>
        <w:t>4</w:t>
      </w:r>
      <w:r>
        <w:rPr>
          <w:rFonts w:ascii="黑体" w:eastAsia="黑体" w:hAnsi="黑体" w:hint="eastAsia"/>
          <w:sz w:val="32"/>
          <w:szCs w:val="32"/>
        </w:rPr>
        <w:t>年收支预算的总体说明</w:t>
      </w:r>
    </w:p>
    <w:p w:rsidR="00B6180F" w:rsidRDefault="00BA03BA">
      <w:pPr>
        <w:ind w:firstLine="660"/>
        <w:rPr>
          <w:rFonts w:ascii="仿宋_GB2312" w:eastAsia="仿宋_GB2312" w:hAnsi="宋体" w:hint="eastAsia"/>
          <w:sz w:val="32"/>
          <w:szCs w:val="32"/>
        </w:rPr>
      </w:pPr>
      <w:r>
        <w:rPr>
          <w:rFonts w:ascii="仿宋_GB2312" w:eastAsia="仿宋_GB2312" w:hAnsi="宋体" w:hint="eastAsia"/>
          <w:sz w:val="32"/>
          <w:szCs w:val="32"/>
        </w:rPr>
        <w:t>按照综合预算的原则，沈阳市第五十一中学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第五十一中学</w:t>
      </w: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w:t>
      </w:r>
      <w:r w:rsidR="00C925C1">
        <w:rPr>
          <w:rFonts w:ascii="仿宋_GB2312" w:eastAsia="仿宋_GB2312" w:hAnsi="宋体" w:hint="eastAsia"/>
          <w:sz w:val="32"/>
          <w:szCs w:val="32"/>
        </w:rPr>
        <w:t>一般公共预算拨款收入</w:t>
      </w:r>
      <w:r>
        <w:rPr>
          <w:rFonts w:ascii="仿宋_GB2312" w:eastAsia="仿宋_GB2312" w:hAnsi="宋体" w:hint="eastAsia"/>
          <w:sz w:val="32"/>
          <w:szCs w:val="32"/>
        </w:rPr>
        <w:t>收支总预算</w:t>
      </w:r>
      <w:r w:rsidR="00C925C1">
        <w:rPr>
          <w:rFonts w:ascii="仿宋_GB2312" w:eastAsia="仿宋_GB2312" w:hAnsi="宋体"/>
          <w:sz w:val="32"/>
          <w:szCs w:val="32"/>
        </w:rPr>
        <w:t>2787.59</w:t>
      </w:r>
      <w:r>
        <w:rPr>
          <w:rFonts w:ascii="仿宋_GB2312" w:eastAsia="仿宋_GB2312" w:hAnsi="宋体" w:hint="eastAsia"/>
          <w:sz w:val="32"/>
          <w:szCs w:val="32"/>
        </w:rPr>
        <w:t>万元，比</w:t>
      </w:r>
      <w:r>
        <w:rPr>
          <w:rFonts w:ascii="仿宋_GB2312" w:eastAsia="仿宋_GB2312" w:hAnsi="宋体" w:hint="eastAsia"/>
          <w:sz w:val="32"/>
          <w:szCs w:val="32"/>
        </w:rPr>
        <w:t>202</w:t>
      </w:r>
      <w:r>
        <w:rPr>
          <w:rFonts w:ascii="仿宋_GB2312" w:eastAsia="仿宋_GB2312" w:hAnsi="宋体" w:hint="eastAsia"/>
          <w:sz w:val="32"/>
          <w:szCs w:val="32"/>
        </w:rPr>
        <w:t>3</w:t>
      </w:r>
      <w:r>
        <w:rPr>
          <w:rFonts w:ascii="仿宋_GB2312" w:eastAsia="仿宋_GB2312" w:hAnsi="宋体" w:hint="eastAsia"/>
          <w:sz w:val="32"/>
          <w:szCs w:val="32"/>
        </w:rPr>
        <w:t>年收支总预算</w:t>
      </w:r>
      <w:r>
        <w:rPr>
          <w:rFonts w:ascii="仿宋_GB2312" w:eastAsia="仿宋_GB2312" w:hAnsi="宋体" w:hint="eastAsia"/>
          <w:sz w:val="32"/>
          <w:szCs w:val="32"/>
        </w:rPr>
        <w:t>2693.10</w:t>
      </w:r>
      <w:r>
        <w:rPr>
          <w:rFonts w:ascii="仿宋_GB2312" w:eastAsia="仿宋_GB2312" w:hAnsi="宋体" w:hint="eastAsia"/>
          <w:sz w:val="32"/>
          <w:szCs w:val="32"/>
        </w:rPr>
        <w:t>万元增加</w:t>
      </w:r>
      <w:r>
        <w:rPr>
          <w:rFonts w:ascii="仿宋_GB2312" w:eastAsia="仿宋_GB2312" w:hAnsi="宋体" w:hint="eastAsia"/>
          <w:sz w:val="32"/>
          <w:szCs w:val="32"/>
        </w:rPr>
        <w:t>94.49</w:t>
      </w:r>
      <w:r>
        <w:rPr>
          <w:rFonts w:ascii="仿宋_GB2312" w:eastAsia="仿宋_GB2312" w:hAnsi="宋体" w:hint="eastAsia"/>
          <w:sz w:val="32"/>
          <w:szCs w:val="32"/>
        </w:rPr>
        <w:t>万元，主要是由于人员经费增加和学生人数的</w:t>
      </w:r>
      <w:r>
        <w:rPr>
          <w:rFonts w:ascii="仿宋_GB2312" w:eastAsia="仿宋_GB2312" w:hAnsi="宋体" w:hint="eastAsia"/>
          <w:sz w:val="32"/>
          <w:szCs w:val="32"/>
        </w:rPr>
        <w:t>增加</w:t>
      </w:r>
      <w:r>
        <w:rPr>
          <w:rFonts w:ascii="仿宋_GB2312" w:eastAsia="仿宋_GB2312" w:hAnsi="宋体" w:hint="eastAsia"/>
          <w:sz w:val="32"/>
          <w:szCs w:val="32"/>
        </w:rPr>
        <w:t>。</w:t>
      </w:r>
      <w:r w:rsidR="00C925C1">
        <w:rPr>
          <w:rFonts w:ascii="仿宋_GB2312" w:eastAsia="仿宋_GB2312" w:hAnsi="宋体" w:hint="eastAsia"/>
          <w:sz w:val="32"/>
          <w:szCs w:val="32"/>
        </w:rPr>
        <w:t>纳入专户管理的预算外资金安排的拨款收入</w:t>
      </w:r>
      <w:r w:rsidR="00C925C1">
        <w:rPr>
          <w:rFonts w:ascii="仿宋_GB2312" w:eastAsia="仿宋_GB2312" w:hAnsi="宋体" w:hint="eastAsia"/>
          <w:sz w:val="32"/>
          <w:szCs w:val="32"/>
        </w:rPr>
        <w:t>1</w:t>
      </w:r>
      <w:r w:rsidR="00C925C1">
        <w:rPr>
          <w:rFonts w:ascii="仿宋_GB2312" w:eastAsia="仿宋_GB2312" w:hAnsi="宋体"/>
          <w:sz w:val="32"/>
          <w:szCs w:val="32"/>
        </w:rPr>
        <w:t>016.36</w:t>
      </w:r>
      <w:r w:rsidR="00C925C1">
        <w:rPr>
          <w:rFonts w:ascii="仿宋_GB2312" w:eastAsia="仿宋_GB2312" w:hAnsi="宋体" w:hint="eastAsia"/>
          <w:sz w:val="32"/>
          <w:szCs w:val="32"/>
        </w:rPr>
        <w:t>万元全部结转下年。</w:t>
      </w:r>
    </w:p>
    <w:p w:rsidR="00B6180F" w:rsidRDefault="00BA03BA">
      <w:pPr>
        <w:ind w:firstLine="660"/>
        <w:rPr>
          <w:rFonts w:ascii="黑体" w:eastAsia="黑体" w:hAnsi="黑体"/>
          <w:sz w:val="32"/>
          <w:szCs w:val="32"/>
        </w:rPr>
      </w:pPr>
      <w:r>
        <w:rPr>
          <w:rFonts w:ascii="黑体" w:eastAsia="黑体" w:hAnsi="黑体" w:hint="eastAsia"/>
          <w:sz w:val="32"/>
          <w:szCs w:val="32"/>
        </w:rPr>
        <w:t>二、关于沈阳市第五十一中学</w:t>
      </w:r>
      <w:r>
        <w:rPr>
          <w:rFonts w:ascii="黑体" w:eastAsia="黑体" w:hAnsi="黑体" w:hint="eastAsia"/>
          <w:sz w:val="32"/>
          <w:szCs w:val="32"/>
        </w:rPr>
        <w:t>202</w:t>
      </w:r>
      <w:r>
        <w:rPr>
          <w:rFonts w:ascii="黑体" w:eastAsia="黑体" w:hAnsi="黑体" w:hint="eastAsia"/>
          <w:sz w:val="32"/>
          <w:szCs w:val="32"/>
        </w:rPr>
        <w:t>4</w:t>
      </w:r>
      <w:r>
        <w:rPr>
          <w:rFonts w:ascii="黑体" w:eastAsia="黑体" w:hAnsi="黑体" w:hint="eastAsia"/>
          <w:sz w:val="32"/>
          <w:szCs w:val="32"/>
        </w:rPr>
        <w:t>年“三公”经费预算支出情况说明</w:t>
      </w:r>
    </w:p>
    <w:p w:rsidR="00C925C1" w:rsidRDefault="00BA03BA" w:rsidP="00C925C1">
      <w:pPr>
        <w:ind w:firstLine="645"/>
        <w:rPr>
          <w:rFonts w:ascii="仿宋_GB2312" w:eastAsia="仿宋_GB2312" w:hAnsi="宋体" w:hint="eastAsia"/>
          <w:sz w:val="32"/>
          <w:szCs w:val="32"/>
        </w:rPr>
      </w:pP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年财政拨款</w:t>
      </w:r>
      <w:r>
        <w:rPr>
          <w:rFonts w:ascii="仿宋_GB2312" w:eastAsia="仿宋_GB2312" w:hAnsi="宋体" w:hint="eastAsia"/>
          <w:sz w:val="32"/>
          <w:szCs w:val="32"/>
        </w:rPr>
        <w:t>“三公”经费预算数</w:t>
      </w:r>
      <w:r>
        <w:rPr>
          <w:rFonts w:ascii="仿宋_GB2312" w:eastAsia="仿宋_GB2312" w:hAnsi="宋体"/>
          <w:sz w:val="32"/>
          <w:szCs w:val="32"/>
        </w:rPr>
        <w:t>0</w:t>
      </w:r>
      <w:r>
        <w:rPr>
          <w:rFonts w:ascii="仿宋_GB2312" w:eastAsia="仿宋_GB2312" w:hAnsi="宋体" w:hint="eastAsia"/>
          <w:sz w:val="32"/>
          <w:szCs w:val="32"/>
        </w:rPr>
        <w:t>万元，其中：因公出国（境）费</w:t>
      </w:r>
      <w:r>
        <w:rPr>
          <w:rFonts w:ascii="仿宋_GB2312" w:eastAsia="仿宋_GB2312" w:hAnsi="宋体"/>
          <w:sz w:val="32"/>
          <w:szCs w:val="32"/>
        </w:rPr>
        <w:t>0</w:t>
      </w:r>
      <w:r>
        <w:rPr>
          <w:rFonts w:ascii="仿宋_GB2312" w:eastAsia="仿宋_GB2312" w:hAnsi="宋体" w:hint="eastAsia"/>
          <w:sz w:val="32"/>
          <w:szCs w:val="32"/>
        </w:rPr>
        <w:t>万元；公务接待费</w:t>
      </w:r>
      <w:r>
        <w:rPr>
          <w:rFonts w:ascii="仿宋_GB2312" w:eastAsia="仿宋_GB2312" w:hAnsi="宋体"/>
          <w:sz w:val="32"/>
          <w:szCs w:val="32"/>
        </w:rPr>
        <w:t>0</w:t>
      </w:r>
      <w:r>
        <w:rPr>
          <w:rFonts w:ascii="仿宋_GB2312" w:eastAsia="仿宋_GB2312" w:hAnsi="宋体" w:hint="eastAsia"/>
          <w:sz w:val="32"/>
          <w:szCs w:val="32"/>
        </w:rPr>
        <w:t>万元；公务用车购置及运行费</w:t>
      </w:r>
      <w:r>
        <w:rPr>
          <w:rFonts w:ascii="仿宋_GB2312" w:eastAsia="仿宋_GB2312" w:hAnsi="宋体"/>
          <w:sz w:val="32"/>
          <w:szCs w:val="32"/>
        </w:rPr>
        <w:t>0</w:t>
      </w:r>
      <w:r>
        <w:rPr>
          <w:rFonts w:ascii="仿宋_GB2312" w:eastAsia="仿宋_GB2312" w:hAnsi="宋体" w:hint="eastAsia"/>
          <w:sz w:val="32"/>
          <w:szCs w:val="32"/>
        </w:rPr>
        <w:t>万元。</w:t>
      </w: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年预算数与</w:t>
      </w:r>
      <w:r>
        <w:rPr>
          <w:rFonts w:ascii="仿宋_GB2312" w:eastAsia="仿宋_GB2312" w:hAnsi="宋体" w:hint="eastAsia"/>
          <w:sz w:val="32"/>
          <w:szCs w:val="32"/>
        </w:rPr>
        <w:t>202</w:t>
      </w:r>
      <w:r>
        <w:rPr>
          <w:rFonts w:ascii="仿宋_GB2312" w:eastAsia="仿宋_GB2312" w:hAnsi="宋体" w:hint="eastAsia"/>
          <w:sz w:val="32"/>
          <w:szCs w:val="32"/>
        </w:rPr>
        <w:t>3</w:t>
      </w:r>
      <w:r>
        <w:rPr>
          <w:rFonts w:ascii="仿宋_GB2312" w:eastAsia="仿宋_GB2312" w:hAnsi="宋体" w:hint="eastAsia"/>
          <w:sz w:val="32"/>
          <w:szCs w:val="32"/>
        </w:rPr>
        <w:t>年预算数相同。</w:t>
      </w:r>
      <w:r w:rsidR="00C925C1">
        <w:rPr>
          <w:rFonts w:ascii="仿宋_GB2312" w:eastAsia="仿宋_GB2312" w:hAnsi="宋体" w:hint="eastAsia"/>
          <w:sz w:val="32"/>
          <w:szCs w:val="32"/>
        </w:rPr>
        <w:t>主</w:t>
      </w:r>
      <w:r w:rsidR="00C925C1">
        <w:rPr>
          <w:rFonts w:ascii="仿宋_GB2312" w:eastAsia="仿宋_GB2312" w:hAnsi="宋体" w:hint="eastAsia"/>
          <w:sz w:val="32"/>
          <w:szCs w:val="32"/>
        </w:rPr>
        <w:lastRenderedPageBreak/>
        <w:t>要原因是压缩经费，两年均没有安排此项经费。</w:t>
      </w:r>
    </w:p>
    <w:p w:rsidR="00B6180F" w:rsidRPr="00C925C1" w:rsidRDefault="00B6180F">
      <w:pPr>
        <w:ind w:firstLine="645"/>
        <w:rPr>
          <w:rFonts w:ascii="仿宋_GB2312" w:eastAsia="仿宋_GB2312" w:hAnsi="宋体"/>
          <w:sz w:val="32"/>
          <w:szCs w:val="32"/>
        </w:rPr>
      </w:pPr>
    </w:p>
    <w:p w:rsidR="00B6180F" w:rsidRDefault="00BA03BA">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B6180F" w:rsidRDefault="00BA03BA">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B6180F" w:rsidRDefault="00BA03BA">
      <w:pPr>
        <w:ind w:firstLine="645"/>
        <w:rPr>
          <w:rFonts w:ascii="仿宋_GB2312" w:eastAsia="仿宋_GB2312" w:hAnsi="宋体"/>
          <w:sz w:val="32"/>
          <w:szCs w:val="32"/>
        </w:rPr>
      </w:pPr>
      <w:r>
        <w:rPr>
          <w:rFonts w:ascii="仿宋_GB2312" w:eastAsia="仿宋_GB2312" w:hAnsi="宋体" w:hint="eastAsia"/>
          <w:sz w:val="32"/>
          <w:szCs w:val="32"/>
        </w:rPr>
        <w:t>20</w:t>
      </w:r>
      <w:r>
        <w:rPr>
          <w:rFonts w:ascii="仿宋_GB2312" w:eastAsia="仿宋_GB2312" w:hAnsi="宋体" w:hint="eastAsia"/>
          <w:sz w:val="32"/>
          <w:szCs w:val="32"/>
        </w:rPr>
        <w:t>24</w:t>
      </w:r>
      <w:r>
        <w:rPr>
          <w:rFonts w:ascii="仿宋_GB2312" w:eastAsia="仿宋_GB2312" w:hAnsi="宋体" w:hint="eastAsia"/>
          <w:sz w:val="32"/>
          <w:szCs w:val="32"/>
        </w:rPr>
        <w:t>年沈阳市第五十一中学属于事业单位，</w:t>
      </w:r>
      <w:proofErr w:type="gramStart"/>
      <w:r>
        <w:rPr>
          <w:rFonts w:ascii="仿宋_GB2312" w:eastAsia="仿宋_GB2312" w:hAnsi="宋体" w:hint="eastAsia"/>
          <w:sz w:val="32"/>
          <w:szCs w:val="32"/>
        </w:rPr>
        <w:t>无机关</w:t>
      </w:r>
      <w:proofErr w:type="gramEnd"/>
      <w:r>
        <w:rPr>
          <w:rFonts w:ascii="仿宋_GB2312" w:eastAsia="仿宋_GB2312" w:hAnsi="宋体" w:hint="eastAsia"/>
          <w:sz w:val="32"/>
          <w:szCs w:val="32"/>
        </w:rPr>
        <w:t>运行经费。</w:t>
      </w:r>
    </w:p>
    <w:p w:rsidR="00B6180F" w:rsidRDefault="00BA03BA">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B6180F" w:rsidRDefault="00BA03BA">
      <w:pPr>
        <w:ind w:firstLine="645"/>
        <w:rPr>
          <w:rFonts w:ascii="仿宋_GB2312" w:eastAsia="仿宋_GB2312" w:hAnsi="宋体"/>
          <w:sz w:val="32"/>
          <w:szCs w:val="32"/>
        </w:rPr>
      </w:pP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年沈阳市第五十一中学政府采购预算总额</w:t>
      </w:r>
      <w:r>
        <w:rPr>
          <w:rFonts w:ascii="仿宋_GB2312" w:eastAsia="仿宋_GB2312" w:hAnsi="宋体"/>
          <w:sz w:val="32"/>
          <w:szCs w:val="32"/>
        </w:rPr>
        <w:t>0</w:t>
      </w:r>
      <w:r>
        <w:rPr>
          <w:rFonts w:ascii="仿宋_GB2312" w:eastAsia="仿宋_GB2312" w:hAnsi="宋体" w:hint="eastAsia"/>
          <w:sz w:val="32"/>
          <w:szCs w:val="32"/>
        </w:rPr>
        <w:t>万元，其中：政府采购货物预算</w:t>
      </w:r>
      <w:r>
        <w:rPr>
          <w:rFonts w:ascii="仿宋_GB2312" w:eastAsia="仿宋_GB2312" w:hAnsi="宋体"/>
          <w:sz w:val="32"/>
          <w:szCs w:val="32"/>
        </w:rPr>
        <w:t>0</w:t>
      </w:r>
      <w:r>
        <w:rPr>
          <w:rFonts w:ascii="仿宋_GB2312" w:eastAsia="仿宋_GB2312" w:hAnsi="宋体" w:hint="eastAsia"/>
          <w:sz w:val="32"/>
          <w:szCs w:val="32"/>
        </w:rPr>
        <w:t>万元、政府采购工程预算</w:t>
      </w:r>
      <w:r>
        <w:rPr>
          <w:rFonts w:ascii="仿宋_GB2312" w:eastAsia="仿宋_GB2312" w:hAnsi="宋体"/>
          <w:sz w:val="32"/>
          <w:szCs w:val="32"/>
        </w:rPr>
        <w:t>0</w:t>
      </w:r>
      <w:r>
        <w:rPr>
          <w:rFonts w:ascii="仿宋_GB2312" w:eastAsia="仿宋_GB2312" w:hAnsi="宋体" w:hint="eastAsia"/>
          <w:sz w:val="32"/>
          <w:szCs w:val="32"/>
        </w:rPr>
        <w:t>万元、政府采购服务预算</w:t>
      </w:r>
      <w:r>
        <w:rPr>
          <w:rFonts w:ascii="仿宋_GB2312" w:eastAsia="仿宋_GB2312" w:hAnsi="宋体"/>
          <w:sz w:val="32"/>
          <w:szCs w:val="32"/>
        </w:rPr>
        <w:t>0</w:t>
      </w:r>
      <w:r>
        <w:rPr>
          <w:rFonts w:ascii="仿宋_GB2312" w:eastAsia="仿宋_GB2312" w:hAnsi="宋体" w:hint="eastAsia"/>
          <w:sz w:val="32"/>
          <w:szCs w:val="32"/>
        </w:rPr>
        <w:t>万元。</w:t>
      </w:r>
    </w:p>
    <w:p w:rsidR="00B6180F" w:rsidRDefault="00BA03BA">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B6180F" w:rsidRDefault="00BA03BA">
      <w:pPr>
        <w:ind w:firstLine="645"/>
        <w:rPr>
          <w:rFonts w:ascii="仿宋_GB2312" w:eastAsia="仿宋_GB2312" w:hAnsi="宋体"/>
          <w:sz w:val="32"/>
          <w:szCs w:val="32"/>
        </w:rPr>
      </w:pPr>
      <w:r>
        <w:rPr>
          <w:rFonts w:ascii="仿宋_GB2312" w:eastAsia="仿宋_GB2312" w:hAnsi="宋体" w:hint="eastAsia"/>
          <w:sz w:val="32"/>
          <w:szCs w:val="32"/>
        </w:rPr>
        <w:t>截至</w:t>
      </w:r>
      <w:r>
        <w:rPr>
          <w:rFonts w:ascii="仿宋_GB2312" w:eastAsia="仿宋_GB2312" w:hAnsi="宋体" w:hint="eastAsia"/>
          <w:sz w:val="32"/>
          <w:szCs w:val="32"/>
        </w:rPr>
        <w:t>202</w:t>
      </w:r>
      <w:r>
        <w:rPr>
          <w:rFonts w:ascii="仿宋_GB2312" w:eastAsia="仿宋_GB2312" w:hAnsi="宋体" w:hint="eastAsia"/>
          <w:sz w:val="32"/>
          <w:szCs w:val="32"/>
        </w:rPr>
        <w:t>3</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hint="eastAsia"/>
          <w:sz w:val="32"/>
          <w:szCs w:val="32"/>
        </w:rPr>
        <w:t>31</w:t>
      </w:r>
      <w:r>
        <w:rPr>
          <w:rFonts w:ascii="仿宋_GB2312" w:eastAsia="仿宋_GB2312" w:hAnsi="宋体" w:hint="eastAsia"/>
          <w:sz w:val="32"/>
          <w:szCs w:val="32"/>
        </w:rPr>
        <w:t>日，沈阳市第五十一中学共有车辆</w:t>
      </w:r>
      <w:r>
        <w:rPr>
          <w:rFonts w:ascii="仿宋_GB2312" w:eastAsia="仿宋_GB2312" w:hAnsi="宋体"/>
          <w:sz w:val="32"/>
          <w:szCs w:val="32"/>
        </w:rPr>
        <w:t>3</w:t>
      </w:r>
      <w:r>
        <w:rPr>
          <w:rFonts w:ascii="仿宋_GB2312" w:eastAsia="仿宋_GB2312" w:hAnsi="宋体" w:hint="eastAsia"/>
          <w:sz w:val="32"/>
          <w:szCs w:val="32"/>
        </w:rPr>
        <w:t>辆，其中：省部级领导干部用车</w:t>
      </w:r>
      <w:r>
        <w:rPr>
          <w:rFonts w:ascii="仿宋_GB2312" w:eastAsia="仿宋_GB2312" w:hAnsi="宋体"/>
          <w:sz w:val="32"/>
          <w:szCs w:val="32"/>
        </w:rPr>
        <w:t>0</w:t>
      </w:r>
      <w:r>
        <w:rPr>
          <w:rFonts w:ascii="仿宋_GB2312" w:eastAsia="仿宋_GB2312" w:hAnsi="宋体" w:hint="eastAsia"/>
          <w:sz w:val="32"/>
          <w:szCs w:val="32"/>
        </w:rPr>
        <w:t>辆、一般公务用车</w:t>
      </w:r>
      <w:r>
        <w:rPr>
          <w:rFonts w:ascii="仿宋_GB2312" w:eastAsia="仿宋_GB2312" w:hAnsi="宋体"/>
          <w:sz w:val="32"/>
          <w:szCs w:val="32"/>
        </w:rPr>
        <w:t>3</w:t>
      </w:r>
      <w:r>
        <w:rPr>
          <w:rFonts w:ascii="仿宋_GB2312" w:eastAsia="仿宋_GB2312" w:hAnsi="宋体" w:hint="eastAsia"/>
          <w:sz w:val="32"/>
          <w:szCs w:val="32"/>
        </w:rPr>
        <w:t>辆、一般执法执勤用车</w:t>
      </w:r>
      <w:r>
        <w:rPr>
          <w:rFonts w:ascii="仿宋_GB2312" w:eastAsia="仿宋_GB2312" w:hAnsi="宋体"/>
          <w:sz w:val="32"/>
          <w:szCs w:val="32"/>
        </w:rPr>
        <w:t>0</w:t>
      </w:r>
      <w:r>
        <w:rPr>
          <w:rFonts w:ascii="仿宋_GB2312" w:eastAsia="仿宋_GB2312" w:hAnsi="宋体" w:hint="eastAsia"/>
          <w:sz w:val="32"/>
          <w:szCs w:val="32"/>
        </w:rPr>
        <w:t>辆、特种专业技术用车</w:t>
      </w:r>
      <w:r>
        <w:rPr>
          <w:rFonts w:ascii="仿宋_GB2312" w:eastAsia="仿宋_GB2312" w:hAnsi="宋体"/>
          <w:sz w:val="32"/>
          <w:szCs w:val="32"/>
        </w:rPr>
        <w:t>0</w:t>
      </w:r>
      <w:r>
        <w:rPr>
          <w:rFonts w:ascii="仿宋_GB2312" w:eastAsia="仿宋_GB2312" w:hAnsi="宋体" w:hint="eastAsia"/>
          <w:sz w:val="32"/>
          <w:szCs w:val="32"/>
        </w:rPr>
        <w:t xml:space="preserve"> </w:t>
      </w:r>
      <w:r>
        <w:rPr>
          <w:rFonts w:ascii="仿宋_GB2312" w:eastAsia="仿宋_GB2312" w:hAnsi="宋体" w:hint="eastAsia"/>
          <w:sz w:val="32"/>
          <w:szCs w:val="32"/>
        </w:rPr>
        <w:t>辆、其他用车</w:t>
      </w:r>
      <w:r>
        <w:rPr>
          <w:rFonts w:ascii="仿宋_GB2312" w:eastAsia="仿宋_GB2312" w:hAnsi="宋体"/>
          <w:sz w:val="32"/>
          <w:szCs w:val="32"/>
        </w:rPr>
        <w:t>0</w:t>
      </w:r>
      <w:r>
        <w:rPr>
          <w:rFonts w:ascii="仿宋_GB2312" w:eastAsia="仿宋_GB2312" w:hAnsi="宋体" w:hint="eastAsia"/>
          <w:sz w:val="32"/>
          <w:szCs w:val="32"/>
        </w:rPr>
        <w:t>辆。单位价值</w:t>
      </w:r>
      <w:r>
        <w:rPr>
          <w:rFonts w:ascii="仿宋_GB2312" w:eastAsia="仿宋_GB2312" w:hAnsi="宋体" w:hint="eastAsia"/>
          <w:sz w:val="32"/>
          <w:szCs w:val="32"/>
        </w:rPr>
        <w:t xml:space="preserve">200 </w:t>
      </w:r>
      <w:r>
        <w:rPr>
          <w:rFonts w:ascii="仿宋_GB2312" w:eastAsia="仿宋_GB2312" w:hAnsi="宋体" w:hint="eastAsia"/>
          <w:sz w:val="32"/>
          <w:szCs w:val="32"/>
        </w:rPr>
        <w:t>万元以上大型设备</w:t>
      </w:r>
      <w:r>
        <w:rPr>
          <w:rFonts w:ascii="仿宋_GB2312" w:eastAsia="仿宋_GB2312" w:hAnsi="宋体"/>
          <w:sz w:val="32"/>
          <w:szCs w:val="32"/>
        </w:rPr>
        <w:t>0</w:t>
      </w:r>
      <w:r>
        <w:rPr>
          <w:rFonts w:ascii="仿宋_GB2312" w:eastAsia="仿宋_GB2312" w:hAnsi="宋体" w:hint="eastAsia"/>
          <w:sz w:val="32"/>
          <w:szCs w:val="32"/>
        </w:rPr>
        <w:t>台（套）。</w:t>
      </w:r>
    </w:p>
    <w:p w:rsidR="00B6180F" w:rsidRDefault="00BA03BA">
      <w:pPr>
        <w:ind w:firstLine="645"/>
        <w:rPr>
          <w:rFonts w:ascii="仿宋_GB2312" w:eastAsia="仿宋_GB2312" w:hAnsi="宋体"/>
          <w:sz w:val="32"/>
          <w:szCs w:val="32"/>
        </w:rPr>
      </w:pP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年单位预算安排购置车辆</w:t>
      </w:r>
      <w:r>
        <w:rPr>
          <w:rFonts w:ascii="仿宋_GB2312" w:eastAsia="仿宋_GB2312" w:hAnsi="宋体"/>
          <w:sz w:val="32"/>
          <w:szCs w:val="32"/>
        </w:rPr>
        <w:t>0</w:t>
      </w:r>
      <w:r>
        <w:rPr>
          <w:rFonts w:ascii="仿宋_GB2312" w:eastAsia="仿宋_GB2312" w:hAnsi="宋体" w:hint="eastAsia"/>
          <w:sz w:val="32"/>
          <w:szCs w:val="32"/>
        </w:rPr>
        <w:t>台，安排单位价值</w:t>
      </w:r>
      <w:r>
        <w:rPr>
          <w:rFonts w:ascii="仿宋_GB2312" w:eastAsia="仿宋_GB2312" w:hAnsi="宋体" w:hint="eastAsia"/>
          <w:sz w:val="32"/>
          <w:szCs w:val="32"/>
        </w:rPr>
        <w:t xml:space="preserve">200 </w:t>
      </w:r>
      <w:r>
        <w:rPr>
          <w:rFonts w:ascii="仿宋_GB2312" w:eastAsia="仿宋_GB2312" w:hAnsi="宋体" w:hint="eastAsia"/>
          <w:sz w:val="32"/>
          <w:szCs w:val="32"/>
        </w:rPr>
        <w:t>万元以上大型设备</w:t>
      </w:r>
      <w:r>
        <w:rPr>
          <w:rFonts w:ascii="仿宋_GB2312" w:eastAsia="仿宋_GB2312" w:hAnsi="宋体"/>
          <w:sz w:val="32"/>
          <w:szCs w:val="32"/>
        </w:rPr>
        <w:t>0</w:t>
      </w:r>
      <w:r>
        <w:rPr>
          <w:rFonts w:ascii="仿宋_GB2312" w:eastAsia="仿宋_GB2312" w:hAnsi="宋体" w:hint="eastAsia"/>
          <w:sz w:val="32"/>
          <w:szCs w:val="32"/>
        </w:rPr>
        <w:t>台。</w:t>
      </w:r>
    </w:p>
    <w:p w:rsidR="00B6180F" w:rsidRDefault="00BA03BA">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B6180F" w:rsidRDefault="00BA03BA">
      <w:pPr>
        <w:ind w:firstLine="645"/>
        <w:rPr>
          <w:rFonts w:ascii="仿宋_GB2312" w:eastAsia="仿宋_GB2312" w:hAnsi="宋体"/>
          <w:sz w:val="32"/>
          <w:szCs w:val="32"/>
        </w:rPr>
      </w:pPr>
      <w:r>
        <w:rPr>
          <w:rFonts w:ascii="仿宋_GB2312" w:eastAsia="仿宋_GB2312" w:hAnsi="宋体" w:hint="eastAsia"/>
          <w:sz w:val="32"/>
          <w:szCs w:val="32"/>
        </w:rPr>
        <w:t>根据预算绩效管理要求，沈阳市</w:t>
      </w:r>
      <w:r>
        <w:rPr>
          <w:rFonts w:ascii="仿宋_GB2312" w:eastAsia="仿宋_GB2312" w:hAnsi="宋体" w:hint="eastAsia"/>
          <w:sz w:val="32"/>
          <w:szCs w:val="32"/>
        </w:rPr>
        <w:t>第五十一中学</w:t>
      </w:r>
      <w:r>
        <w:rPr>
          <w:rFonts w:ascii="仿宋_GB2312" w:eastAsia="仿宋_GB2312" w:hAnsi="宋体" w:hint="eastAsia"/>
          <w:sz w:val="32"/>
          <w:szCs w:val="32"/>
        </w:rPr>
        <w:t>在</w:t>
      </w: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年应编制单位整体绩效目标</w:t>
      </w:r>
      <w:r>
        <w:rPr>
          <w:rFonts w:ascii="仿宋_GB2312" w:eastAsia="仿宋_GB2312" w:hAnsi="宋体" w:hint="eastAsia"/>
          <w:sz w:val="32"/>
          <w:szCs w:val="32"/>
        </w:rPr>
        <w:t>23</w:t>
      </w:r>
      <w:r>
        <w:rPr>
          <w:rFonts w:ascii="仿宋_GB2312" w:eastAsia="仿宋_GB2312" w:hAnsi="宋体" w:hint="eastAsia"/>
          <w:sz w:val="32"/>
          <w:szCs w:val="32"/>
        </w:rPr>
        <w:t>个，实际编制</w:t>
      </w:r>
      <w:r>
        <w:rPr>
          <w:rFonts w:ascii="仿宋_GB2312" w:eastAsia="仿宋_GB2312" w:hAnsi="宋体" w:hint="eastAsia"/>
          <w:sz w:val="32"/>
          <w:szCs w:val="32"/>
        </w:rPr>
        <w:t>23</w:t>
      </w:r>
      <w:r>
        <w:rPr>
          <w:rFonts w:ascii="仿宋_GB2312" w:eastAsia="仿宋_GB2312" w:hAnsi="宋体" w:hint="eastAsia"/>
          <w:sz w:val="32"/>
          <w:szCs w:val="32"/>
        </w:rPr>
        <w:t>个，编制单位整体绩效目标覆盖率为</w:t>
      </w:r>
      <w:r>
        <w:rPr>
          <w:rFonts w:ascii="仿宋_GB2312" w:eastAsia="仿宋_GB2312" w:hAnsi="宋体" w:hint="eastAsia"/>
          <w:sz w:val="32"/>
          <w:szCs w:val="32"/>
        </w:rPr>
        <w:t>10</w:t>
      </w:r>
      <w:r>
        <w:rPr>
          <w:rFonts w:ascii="仿宋_GB2312" w:eastAsia="仿宋_GB2312" w:hAnsi="宋体" w:hint="eastAsia"/>
          <w:sz w:val="32"/>
          <w:szCs w:val="32"/>
        </w:rPr>
        <w:t>0</w:t>
      </w:r>
      <w:r>
        <w:rPr>
          <w:rFonts w:ascii="仿宋_GB2312" w:eastAsia="仿宋_GB2312" w:hAnsi="宋体" w:hint="eastAsia"/>
          <w:sz w:val="32"/>
          <w:szCs w:val="32"/>
        </w:rPr>
        <w:t>%</w:t>
      </w:r>
      <w:r>
        <w:rPr>
          <w:rFonts w:ascii="仿宋_GB2312" w:eastAsia="仿宋_GB2312" w:hAnsi="宋体" w:hint="eastAsia"/>
          <w:sz w:val="32"/>
          <w:szCs w:val="32"/>
        </w:rPr>
        <w:t>。</w:t>
      </w:r>
      <w:r>
        <w:rPr>
          <w:rFonts w:ascii="仿宋_GB2312" w:eastAsia="仿宋_GB2312" w:hAnsi="宋体" w:hint="eastAsia"/>
          <w:sz w:val="32"/>
          <w:szCs w:val="32"/>
        </w:rPr>
        <w:t>202</w:t>
      </w:r>
      <w:r>
        <w:rPr>
          <w:rFonts w:ascii="仿宋_GB2312" w:eastAsia="仿宋_GB2312" w:hAnsi="宋体" w:hint="eastAsia"/>
          <w:sz w:val="32"/>
          <w:szCs w:val="32"/>
        </w:rPr>
        <w:t>4</w:t>
      </w:r>
      <w:r>
        <w:rPr>
          <w:rFonts w:ascii="仿宋_GB2312" w:eastAsia="仿宋_GB2312" w:hAnsi="宋体" w:hint="eastAsia"/>
          <w:sz w:val="32"/>
          <w:szCs w:val="32"/>
        </w:rPr>
        <w:t>年应编制绩效目标的特定目标类项目共</w:t>
      </w:r>
      <w:r>
        <w:rPr>
          <w:rFonts w:ascii="仿宋_GB2312" w:eastAsia="仿宋_GB2312" w:hAnsi="宋体" w:hint="eastAsia"/>
          <w:sz w:val="32"/>
          <w:szCs w:val="32"/>
        </w:rPr>
        <w:t>0</w:t>
      </w:r>
      <w:r>
        <w:rPr>
          <w:rFonts w:ascii="仿宋_GB2312" w:eastAsia="仿宋_GB2312" w:hAnsi="宋体" w:hint="eastAsia"/>
          <w:sz w:val="32"/>
          <w:szCs w:val="32"/>
        </w:rPr>
        <w:t>个，实际编制绩效目标的特定目标类项目</w:t>
      </w:r>
      <w:r>
        <w:rPr>
          <w:rFonts w:ascii="仿宋_GB2312" w:eastAsia="仿宋_GB2312" w:hAnsi="宋体" w:hint="eastAsia"/>
          <w:sz w:val="32"/>
          <w:szCs w:val="32"/>
        </w:rPr>
        <w:lastRenderedPageBreak/>
        <w:t>共</w:t>
      </w:r>
      <w:r>
        <w:rPr>
          <w:rFonts w:ascii="仿宋_GB2312" w:eastAsia="仿宋_GB2312" w:hAnsi="宋体" w:hint="eastAsia"/>
          <w:sz w:val="32"/>
          <w:szCs w:val="32"/>
        </w:rPr>
        <w:t>0</w:t>
      </w:r>
      <w:r>
        <w:rPr>
          <w:rFonts w:ascii="仿宋_GB2312" w:eastAsia="仿宋_GB2312" w:hAnsi="宋体" w:hint="eastAsia"/>
          <w:sz w:val="32"/>
          <w:szCs w:val="32"/>
        </w:rPr>
        <w:t>个，编制特定目标类项目绩效目标覆盖率为</w:t>
      </w:r>
      <w:r>
        <w:rPr>
          <w:rFonts w:ascii="仿宋_GB2312" w:eastAsia="仿宋_GB2312" w:hAnsi="宋体" w:hint="eastAsia"/>
          <w:sz w:val="32"/>
          <w:szCs w:val="32"/>
        </w:rPr>
        <w:t>0</w:t>
      </w:r>
      <w:r>
        <w:rPr>
          <w:rFonts w:ascii="仿宋_GB2312" w:eastAsia="仿宋_GB2312" w:hAnsi="宋体" w:hint="eastAsia"/>
          <w:sz w:val="32"/>
          <w:szCs w:val="32"/>
        </w:rPr>
        <w:t>。</w:t>
      </w:r>
    </w:p>
    <w:p w:rsidR="00B6180F" w:rsidRDefault="00B6180F">
      <w:pPr>
        <w:ind w:firstLine="645"/>
        <w:rPr>
          <w:rFonts w:ascii="仿宋_GB2312" w:eastAsia="仿宋_GB2312" w:hAnsi="宋体"/>
          <w:sz w:val="32"/>
          <w:szCs w:val="32"/>
        </w:rPr>
      </w:pPr>
    </w:p>
    <w:p w:rsidR="00B6180F" w:rsidRDefault="00B6180F">
      <w:pPr>
        <w:jc w:val="center"/>
        <w:rPr>
          <w:rFonts w:ascii="宋体" w:hAnsi="宋体"/>
          <w:b/>
          <w:sz w:val="36"/>
          <w:szCs w:val="36"/>
        </w:rPr>
      </w:pPr>
    </w:p>
    <w:p w:rsidR="00B6180F" w:rsidRDefault="00B6180F">
      <w:pPr>
        <w:jc w:val="center"/>
        <w:rPr>
          <w:rFonts w:ascii="宋体" w:hAnsi="宋体"/>
          <w:b/>
          <w:sz w:val="36"/>
          <w:szCs w:val="36"/>
        </w:rPr>
      </w:pPr>
    </w:p>
    <w:p w:rsidR="00B6180F" w:rsidRDefault="00BA03BA">
      <w:pPr>
        <w:jc w:val="center"/>
        <w:rPr>
          <w:rFonts w:ascii="宋体" w:hAnsi="宋体"/>
          <w:b/>
          <w:sz w:val="36"/>
          <w:szCs w:val="36"/>
        </w:rPr>
      </w:pPr>
      <w:r>
        <w:rPr>
          <w:rFonts w:ascii="宋体" w:hAnsi="宋体" w:hint="eastAsia"/>
          <w:b/>
          <w:sz w:val="36"/>
          <w:szCs w:val="36"/>
        </w:rPr>
        <w:t>第四部分</w:t>
      </w:r>
      <w:r>
        <w:rPr>
          <w:rFonts w:ascii="宋体" w:hAnsi="宋体" w:hint="eastAsia"/>
          <w:b/>
          <w:sz w:val="36"/>
          <w:szCs w:val="36"/>
        </w:rPr>
        <w:t xml:space="preserve"> </w:t>
      </w:r>
      <w:r>
        <w:rPr>
          <w:rFonts w:ascii="宋体" w:hAnsi="宋体" w:hint="eastAsia"/>
          <w:b/>
          <w:sz w:val="36"/>
          <w:szCs w:val="36"/>
        </w:rPr>
        <w:t>名词解释</w:t>
      </w:r>
    </w:p>
    <w:p w:rsidR="00B6180F" w:rsidRDefault="00B6180F">
      <w:pPr>
        <w:jc w:val="center"/>
        <w:rPr>
          <w:rFonts w:ascii="黑体" w:eastAsia="黑体"/>
          <w:sz w:val="36"/>
          <w:szCs w:val="36"/>
        </w:rPr>
      </w:pP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1.</w:t>
      </w:r>
      <w:r>
        <w:rPr>
          <w:rFonts w:ascii="仿宋_GB2312" w:eastAsia="仿宋_GB2312" w:hint="eastAsia"/>
          <w:b/>
          <w:sz w:val="32"/>
          <w:szCs w:val="32"/>
        </w:rPr>
        <w:t>财政拨款收入：</w:t>
      </w:r>
      <w:r>
        <w:rPr>
          <w:rFonts w:ascii="仿宋_GB2312" w:eastAsia="仿宋_GB2312" w:hint="eastAsia"/>
          <w:sz w:val="32"/>
          <w:szCs w:val="32"/>
        </w:rPr>
        <w:t>指市级财政当年拨付的资金。</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2.</w:t>
      </w: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B6180F" w:rsidRDefault="00BA03BA">
      <w:pPr>
        <w:ind w:firstLineChars="200" w:firstLine="643"/>
        <w:jc w:val="left"/>
        <w:rPr>
          <w:rFonts w:ascii="仿宋_GB2312" w:eastAsia="仿宋_GB2312"/>
          <w:sz w:val="32"/>
          <w:szCs w:val="32"/>
        </w:rPr>
      </w:pPr>
      <w:bookmarkStart w:id="3" w:name="OLE_LINK1"/>
      <w:r>
        <w:rPr>
          <w:rFonts w:ascii="仿宋_GB2312" w:eastAsia="仿宋_GB2312" w:hint="eastAsia"/>
          <w:b/>
          <w:sz w:val="32"/>
          <w:szCs w:val="32"/>
        </w:rPr>
        <w:t>3.</w:t>
      </w:r>
      <w:bookmarkEnd w:id="3"/>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 xml:space="preserve">4. </w:t>
      </w:r>
      <w:r>
        <w:rPr>
          <w:rFonts w:ascii="仿宋_GB2312" w:eastAsia="仿宋_GB2312" w:hint="eastAsia"/>
          <w:b/>
          <w:sz w:val="32"/>
          <w:szCs w:val="32"/>
        </w:rPr>
        <w:t>其他收入：</w:t>
      </w:r>
      <w:r>
        <w:rPr>
          <w:rFonts w:ascii="仿宋_GB2312" w:eastAsia="仿宋_GB2312" w:hint="eastAsia"/>
          <w:sz w:val="32"/>
          <w:szCs w:val="32"/>
        </w:rPr>
        <w:t>指除上述“财政拨款收入”、“纳入专户管理的预算外资金拨款”、“上级补助、附属单位上缴收入”以外的收入。</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5.</w:t>
      </w:r>
      <w:r>
        <w:rPr>
          <w:rFonts w:ascii="仿宋_GB2312" w:eastAsia="仿宋_GB2312" w:hint="eastAsia"/>
          <w:b/>
          <w:sz w:val="32"/>
          <w:szCs w:val="32"/>
        </w:rPr>
        <w:t>一般公共服务（类）财政事务（款）行政运行（项）：</w:t>
      </w:r>
      <w:r>
        <w:rPr>
          <w:rFonts w:ascii="仿宋_GB2312" w:eastAsia="仿宋_GB2312" w:hint="eastAsia"/>
          <w:sz w:val="32"/>
          <w:szCs w:val="32"/>
        </w:rPr>
        <w:t>反映行政单位（包括实行公务员管理的事业单位）的基本支出。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6.</w:t>
      </w:r>
      <w:r>
        <w:rPr>
          <w:rFonts w:ascii="仿宋_GB2312" w:eastAsia="仿宋_GB2312" w:hint="eastAsia"/>
          <w:b/>
          <w:sz w:val="32"/>
          <w:szCs w:val="32"/>
        </w:rPr>
        <w:t>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7.</w:t>
      </w:r>
      <w:r>
        <w:rPr>
          <w:rFonts w:ascii="仿宋_GB2312" w:eastAsia="仿宋_GB2312" w:hint="eastAsia"/>
          <w:b/>
          <w:sz w:val="32"/>
          <w:szCs w:val="32"/>
        </w:rPr>
        <w:t>一般公共服务（类）财政事务（款）预算改革业务（项）：</w:t>
      </w:r>
      <w:r>
        <w:rPr>
          <w:rFonts w:ascii="仿宋_GB2312" w:eastAsia="仿宋_GB2312" w:hint="eastAsia"/>
          <w:sz w:val="32"/>
          <w:szCs w:val="32"/>
        </w:rPr>
        <w:t>反映财政部</w:t>
      </w:r>
      <w:proofErr w:type="gramStart"/>
      <w:r>
        <w:rPr>
          <w:rFonts w:ascii="仿宋_GB2312" w:eastAsia="仿宋_GB2312" w:hint="eastAsia"/>
          <w:sz w:val="32"/>
          <w:szCs w:val="32"/>
        </w:rPr>
        <w:t>门用于</w:t>
      </w:r>
      <w:proofErr w:type="gramEnd"/>
      <w:r>
        <w:rPr>
          <w:rFonts w:ascii="仿宋_GB2312" w:eastAsia="仿宋_GB2312" w:hint="eastAsia"/>
          <w:sz w:val="32"/>
          <w:szCs w:val="32"/>
        </w:rPr>
        <w:t>预算改革方面的支出。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lastRenderedPageBreak/>
        <w:t>8.</w:t>
      </w:r>
      <w:r>
        <w:rPr>
          <w:rFonts w:ascii="仿宋_GB2312" w:eastAsia="仿宋_GB2312" w:hint="eastAsia"/>
          <w:b/>
          <w:sz w:val="32"/>
          <w:szCs w:val="32"/>
        </w:rPr>
        <w:t>一般公共服务（类）财政事务（款）财政国库业务（项）：</w:t>
      </w:r>
      <w:r>
        <w:rPr>
          <w:rFonts w:ascii="仿宋_GB2312" w:eastAsia="仿宋_GB2312" w:hint="eastAsia"/>
          <w:sz w:val="32"/>
          <w:szCs w:val="32"/>
        </w:rPr>
        <w:t>反映财政</w:t>
      </w:r>
      <w:r>
        <w:rPr>
          <w:rFonts w:ascii="仿宋_GB2312" w:eastAsia="仿宋_GB2312" w:hint="eastAsia"/>
          <w:sz w:val="32"/>
          <w:szCs w:val="32"/>
        </w:rPr>
        <w:t>部</w:t>
      </w:r>
      <w:proofErr w:type="gramStart"/>
      <w:r>
        <w:rPr>
          <w:rFonts w:ascii="仿宋_GB2312" w:eastAsia="仿宋_GB2312" w:hint="eastAsia"/>
          <w:sz w:val="32"/>
          <w:szCs w:val="32"/>
        </w:rPr>
        <w:t>门用于</w:t>
      </w:r>
      <w:proofErr w:type="gramEnd"/>
      <w:r>
        <w:rPr>
          <w:rFonts w:ascii="仿宋_GB2312" w:eastAsia="仿宋_GB2312" w:hint="eastAsia"/>
          <w:sz w:val="32"/>
          <w:szCs w:val="32"/>
        </w:rPr>
        <w:t>财政国库集中收</w:t>
      </w:r>
      <w:proofErr w:type="gramStart"/>
      <w:r>
        <w:rPr>
          <w:rFonts w:ascii="仿宋_GB2312" w:eastAsia="仿宋_GB2312" w:hint="eastAsia"/>
          <w:sz w:val="32"/>
          <w:szCs w:val="32"/>
        </w:rPr>
        <w:t>付业务</w:t>
      </w:r>
      <w:proofErr w:type="gramEnd"/>
      <w:r>
        <w:rPr>
          <w:rFonts w:ascii="仿宋_GB2312" w:eastAsia="仿宋_GB2312" w:hint="eastAsia"/>
          <w:sz w:val="32"/>
          <w:szCs w:val="32"/>
        </w:rPr>
        <w:t>方面的支出。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9.</w:t>
      </w:r>
      <w:r>
        <w:rPr>
          <w:rFonts w:ascii="仿宋_GB2312" w:eastAsia="仿宋_GB2312" w:hint="eastAsia"/>
          <w:b/>
          <w:sz w:val="32"/>
          <w:szCs w:val="32"/>
        </w:rPr>
        <w:t>一般公共服务（类）财政事务（款）事业运行（项）：</w:t>
      </w:r>
      <w:r>
        <w:rPr>
          <w:rFonts w:ascii="仿宋_GB2312" w:eastAsia="仿宋_GB2312" w:hint="eastAsia"/>
          <w:sz w:val="32"/>
          <w:szCs w:val="32"/>
        </w:rPr>
        <w:t>反映事业单位的基本支出，不包括行政单位（包括实行公务员管理的事业单位）后勤服务中心、医务室等附属事业单位。</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10.</w:t>
      </w:r>
      <w:r>
        <w:rPr>
          <w:rFonts w:ascii="仿宋_GB2312" w:eastAsia="仿宋_GB2312" w:hint="eastAsia"/>
          <w:b/>
          <w:sz w:val="32"/>
          <w:szCs w:val="32"/>
        </w:rPr>
        <w:t>一般公共服务（类）财政事务（款）其他财政事务支出（项）：</w:t>
      </w:r>
      <w:r>
        <w:rPr>
          <w:rFonts w:ascii="仿宋_GB2312" w:eastAsia="仿宋_GB2312" w:hint="eastAsia"/>
          <w:sz w:val="32"/>
          <w:szCs w:val="32"/>
        </w:rPr>
        <w:t>反映除上述项目以外其他财政事务方面的支出。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11.</w:t>
      </w:r>
      <w:r>
        <w:rPr>
          <w:rFonts w:ascii="仿宋_GB2312" w:eastAsia="仿宋_GB2312" w:hint="eastAsia"/>
          <w:b/>
          <w:sz w:val="32"/>
          <w:szCs w:val="32"/>
        </w:rPr>
        <w:t>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12.</w:t>
      </w:r>
      <w:r>
        <w:rPr>
          <w:rFonts w:ascii="仿宋_GB2312" w:eastAsia="仿宋_GB2312" w:hint="eastAsia"/>
          <w:b/>
          <w:sz w:val="32"/>
          <w:szCs w:val="32"/>
        </w:rPr>
        <w:t>社会保障和就业（类）行政事业单位离退休</w:t>
      </w:r>
      <w:r>
        <w:rPr>
          <w:rFonts w:ascii="仿宋_GB2312" w:eastAsia="仿宋_GB2312" w:hint="eastAsia"/>
          <w:b/>
          <w:sz w:val="32"/>
          <w:szCs w:val="32"/>
        </w:rPr>
        <w:t>（款）事业单位离退休（项）：</w:t>
      </w:r>
      <w:r>
        <w:rPr>
          <w:rFonts w:ascii="仿宋_GB2312" w:eastAsia="仿宋_GB2312" w:hint="eastAsia"/>
          <w:sz w:val="32"/>
          <w:szCs w:val="32"/>
        </w:rPr>
        <w:t>反映实行归口管理的事业单位开支的离退休经费。</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13.</w:t>
      </w:r>
      <w:r>
        <w:rPr>
          <w:rFonts w:ascii="仿宋_GB2312" w:eastAsia="仿宋_GB2312" w:hint="eastAsia"/>
          <w:b/>
          <w:sz w:val="32"/>
          <w:szCs w:val="32"/>
        </w:rPr>
        <w:t>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lastRenderedPageBreak/>
        <w:t>14.</w:t>
      </w:r>
      <w:r>
        <w:rPr>
          <w:rFonts w:ascii="仿宋_GB2312" w:eastAsia="仿宋_GB2312" w:hint="eastAsia"/>
          <w:b/>
          <w:sz w:val="32"/>
          <w:szCs w:val="32"/>
        </w:rPr>
        <w:t>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15.</w:t>
      </w:r>
      <w:r>
        <w:rPr>
          <w:rFonts w:ascii="仿宋_GB2312" w:eastAsia="仿宋_GB2312" w:hint="eastAsia"/>
          <w:b/>
          <w:sz w:val="32"/>
          <w:szCs w:val="32"/>
        </w:rPr>
        <w:t>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 xml:space="preserve">16. </w:t>
      </w:r>
      <w:r>
        <w:rPr>
          <w:rFonts w:ascii="仿宋_GB2312" w:eastAsia="仿宋_GB2312" w:hint="eastAsia"/>
          <w:b/>
          <w:sz w:val="32"/>
          <w:szCs w:val="32"/>
        </w:rPr>
        <w:t>基本支出：</w:t>
      </w:r>
      <w:proofErr w:type="gramStart"/>
      <w:r>
        <w:rPr>
          <w:rFonts w:ascii="仿宋_GB2312" w:eastAsia="仿宋_GB2312" w:hint="eastAsia"/>
          <w:sz w:val="32"/>
          <w:szCs w:val="32"/>
        </w:rPr>
        <w:t>指保障</w:t>
      </w:r>
      <w:proofErr w:type="gramEnd"/>
      <w:r>
        <w:rPr>
          <w:rFonts w:ascii="仿宋_GB2312" w:eastAsia="仿宋_GB2312" w:hint="eastAsia"/>
          <w:sz w:val="32"/>
          <w:szCs w:val="32"/>
        </w:rPr>
        <w:t>机构正常运转、完成日常工作任务而发生的人员支出和公用支出。</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B6180F" w:rsidRDefault="00BA03BA">
      <w:pPr>
        <w:ind w:firstLineChars="200" w:firstLine="643"/>
        <w:jc w:val="left"/>
        <w:rPr>
          <w:rFonts w:ascii="仿宋_GB2312" w:eastAsia="仿宋_GB2312"/>
          <w:sz w:val="32"/>
          <w:szCs w:val="32"/>
        </w:rPr>
      </w:pPr>
      <w:r>
        <w:rPr>
          <w:rFonts w:ascii="仿宋_GB2312" w:eastAsia="仿宋_GB2312" w:hint="eastAsia"/>
          <w:b/>
          <w:sz w:val="32"/>
          <w:szCs w:val="32"/>
        </w:rPr>
        <w:t>18.</w:t>
      </w:r>
      <w:r>
        <w:rPr>
          <w:rFonts w:ascii="仿宋_GB2312" w:eastAsia="仿宋_GB2312" w:hint="eastAsia"/>
          <w:b/>
          <w:sz w:val="32"/>
          <w:szCs w:val="32"/>
        </w:rPr>
        <w:t>“三公”经费：</w:t>
      </w:r>
      <w:r>
        <w:rPr>
          <w:rFonts w:ascii="仿宋_GB2312" w:eastAsia="仿宋_GB2312" w:hint="eastAsia"/>
          <w:sz w:val="32"/>
          <w:szCs w:val="32"/>
        </w:rPr>
        <w:t>指用财政拨款安排的因公出国（境</w:t>
      </w:r>
      <w:r>
        <w:rPr>
          <w:rFonts w:ascii="仿宋_GB2312" w:eastAsia="仿宋_GB2312" w:hint="eastAsia"/>
          <w:sz w:val="32"/>
          <w:szCs w:val="32"/>
        </w:rPr>
        <w:t>）费、公务用车购置及运行费和公务接待费。其中，因公出国（境）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单位公务出国（境）的住宿费、旅费、伙食补助费、杂费、培训费等支出；公务用车购置及运行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单位公务用车购置费及租用费、燃料费、维修费、过路过桥费、保险费、安全奖励费用等支出；公务接待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B6180F" w:rsidRDefault="00BA03BA">
      <w:pPr>
        <w:ind w:firstLineChars="200" w:firstLine="643"/>
        <w:jc w:val="left"/>
        <w:rPr>
          <w:rFonts w:ascii="仿宋_GB2312" w:eastAsia="仿宋_GB2312"/>
          <w:b/>
          <w:sz w:val="32"/>
          <w:szCs w:val="32"/>
        </w:rPr>
      </w:pPr>
      <w:r>
        <w:rPr>
          <w:rFonts w:ascii="仿宋_GB2312" w:eastAsia="仿宋_GB2312" w:hint="eastAsia"/>
          <w:b/>
          <w:sz w:val="32"/>
          <w:szCs w:val="32"/>
        </w:rPr>
        <w:t>19.</w:t>
      </w:r>
      <w:r>
        <w:rPr>
          <w:rFonts w:ascii="仿宋_GB2312" w:eastAsia="仿宋_GB2312" w:hint="eastAsia"/>
          <w:b/>
          <w:sz w:val="32"/>
          <w:szCs w:val="32"/>
        </w:rPr>
        <w:t>机关运行经费：</w:t>
      </w:r>
      <w:r>
        <w:rPr>
          <w:rFonts w:ascii="仿宋_GB2312" w:eastAsia="仿宋_GB2312" w:hint="eastAsia"/>
          <w:sz w:val="32"/>
          <w:szCs w:val="32"/>
        </w:rPr>
        <w:t>为保障行政单位（包括参照公务员法管理的事业单位）运行用于购买货物和服务的各项资</w:t>
      </w:r>
      <w:r>
        <w:rPr>
          <w:rFonts w:ascii="仿宋_GB2312" w:eastAsia="仿宋_GB2312" w:hint="eastAsia"/>
          <w:sz w:val="32"/>
          <w:szCs w:val="32"/>
        </w:rPr>
        <w:lastRenderedPageBreak/>
        <w:t>金，包括办公及印刷费、邮电费、差旅费、会议费、福利费、日常维修费、专用材料及一般设备购置费、办公用房水电费、办</w:t>
      </w:r>
      <w:r>
        <w:rPr>
          <w:rFonts w:ascii="仿宋_GB2312" w:eastAsia="仿宋_GB2312" w:hint="eastAsia"/>
          <w:sz w:val="32"/>
          <w:szCs w:val="32"/>
        </w:rPr>
        <w:t>公用房取暖费、办公用房物业管理费、公务用车运行维护费以及其他费用。</w:t>
      </w:r>
    </w:p>
    <w:p w:rsidR="00B6180F" w:rsidRDefault="00B6180F"/>
    <w:sectPr w:rsidR="00B618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0B37B3"/>
    <w:multiLevelType w:val="multilevel"/>
    <w:tmpl w:val="730B37B3"/>
    <w:lvl w:ilvl="0">
      <w:start w:val="1"/>
      <w:numFmt w:val="japaneseCounting"/>
      <w:lvlText w:val="%1、"/>
      <w:lvlJc w:val="left"/>
      <w:pPr>
        <w:tabs>
          <w:tab w:val="num" w:pos="720"/>
        </w:tabs>
        <w:ind w:left="720" w:hanging="720"/>
      </w:pPr>
      <w:rPr>
        <w:rFonts w:hint="default"/>
      </w:rPr>
    </w:lvl>
    <w:lvl w:ilvl="1">
      <w:start w:val="2"/>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U5ZmZjYjM4MjE3MTEwNzg0Y2ZkMDdjMzM0YWY5ODQifQ=="/>
  </w:docVars>
  <w:rsids>
    <w:rsidRoot w:val="00196085"/>
    <w:rsid w:val="00166A6B"/>
    <w:rsid w:val="00196085"/>
    <w:rsid w:val="00296F0D"/>
    <w:rsid w:val="00337900"/>
    <w:rsid w:val="003E325A"/>
    <w:rsid w:val="007635D3"/>
    <w:rsid w:val="008545CC"/>
    <w:rsid w:val="00992B54"/>
    <w:rsid w:val="009B6139"/>
    <w:rsid w:val="00A43804"/>
    <w:rsid w:val="00A468AD"/>
    <w:rsid w:val="00B6180F"/>
    <w:rsid w:val="00BA03BA"/>
    <w:rsid w:val="00C925C1"/>
    <w:rsid w:val="0D3C7C32"/>
    <w:rsid w:val="116F3026"/>
    <w:rsid w:val="1A141D7E"/>
    <w:rsid w:val="428C640B"/>
    <w:rsid w:val="477B5621"/>
    <w:rsid w:val="47F870C3"/>
    <w:rsid w:val="5890534E"/>
    <w:rsid w:val="5B4814CA"/>
    <w:rsid w:val="79317C36"/>
    <w:rsid w:val="7E167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BC4E"/>
  <w15:docId w15:val="{F606A7E4-1FD0-44B6-A31A-2EBFDD69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540" w:lineRule="exact"/>
      <w:ind w:firstLine="525"/>
    </w:pPr>
    <w:rPr>
      <w:rFonts w:ascii="仿宋_GB2312" w:eastAsia="仿宋_GB2312"/>
      <w:sz w:val="32"/>
    </w:rPr>
  </w:style>
  <w:style w:type="paragraph" w:styleId="a4">
    <w:name w:val="footer"/>
    <w:basedOn w:val="a"/>
    <w:link w:val="a5"/>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autoRedefine/>
    <w:uiPriority w:val="99"/>
    <w:qFormat/>
    <w:rPr>
      <w:sz w:val="18"/>
      <w:szCs w:val="18"/>
    </w:rPr>
  </w:style>
  <w:style w:type="paragraph" w:customStyle="1" w:styleId="p0">
    <w:name w:val="p0"/>
    <w:basedOn w:val="a"/>
    <w:qFormat/>
    <w:pPr>
      <w:widowControl/>
    </w:pPr>
    <w:rPr>
      <w:rFonts w:ascii="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9</cp:revision>
  <dcterms:created xsi:type="dcterms:W3CDTF">2022-01-19T01:54:00Z</dcterms:created>
  <dcterms:modified xsi:type="dcterms:W3CDTF">2025-09-10T07:45:00Z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D29399668DDE4D2F9DE985B8A216744E</vt:lpwstr>
  </property>
</Properties>
</file>