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879744">
      <w:pPr>
        <w:jc w:val="center"/>
        <w:rPr>
          <w:rFonts w:ascii="宋体" w:hAnsi="宋体" w:eastAsia="宋体" w:cs="宋体"/>
          <w:sz w:val="32"/>
          <w:szCs w:val="32"/>
        </w:rPr>
      </w:pPr>
      <w:bookmarkStart w:id="2" w:name="_GoBack"/>
      <w:bookmarkEnd w:id="2"/>
    </w:p>
    <w:p w14:paraId="3D42EEED">
      <w:pPr>
        <w:jc w:val="center"/>
        <w:rPr>
          <w:rFonts w:ascii="宋体" w:hAnsi="宋体" w:eastAsia="宋体" w:cs="宋体"/>
          <w:sz w:val="32"/>
          <w:szCs w:val="32"/>
        </w:rPr>
      </w:pPr>
    </w:p>
    <w:p w14:paraId="6044E7A5">
      <w:pPr>
        <w:jc w:val="center"/>
        <w:rPr>
          <w:rFonts w:ascii="宋体" w:hAnsi="宋体" w:eastAsia="宋体" w:cs="宋体"/>
          <w:sz w:val="32"/>
          <w:szCs w:val="32"/>
        </w:rPr>
      </w:pPr>
    </w:p>
    <w:p w14:paraId="00A951C5">
      <w:pPr>
        <w:jc w:val="center"/>
        <w:rPr>
          <w:rFonts w:ascii="宋体" w:hAnsi="宋体" w:eastAsia="宋体" w:cs="宋体"/>
          <w:sz w:val="32"/>
          <w:szCs w:val="32"/>
        </w:rPr>
      </w:pPr>
    </w:p>
    <w:p w14:paraId="7C576C2A">
      <w:pPr>
        <w:jc w:val="center"/>
        <w:rPr>
          <w:rFonts w:ascii="宋体" w:hAnsi="宋体" w:eastAsia="宋体" w:cs="宋体"/>
          <w:sz w:val="32"/>
          <w:szCs w:val="32"/>
        </w:rPr>
      </w:pPr>
    </w:p>
    <w:p w14:paraId="2397AB90">
      <w:pPr>
        <w:jc w:val="center"/>
        <w:rPr>
          <w:rFonts w:ascii="宋体" w:hAnsi="宋体" w:eastAsia="宋体" w:cs="宋体"/>
          <w:sz w:val="32"/>
          <w:szCs w:val="32"/>
        </w:rPr>
      </w:pPr>
    </w:p>
    <w:p w14:paraId="5E30AEEE">
      <w:pPr>
        <w:jc w:val="center"/>
        <w:rPr>
          <w:rFonts w:ascii="宋体" w:hAnsi="宋体" w:eastAsia="宋体" w:cs="宋体"/>
          <w:sz w:val="32"/>
          <w:szCs w:val="32"/>
        </w:rPr>
      </w:pPr>
    </w:p>
    <w:p w14:paraId="476A43F7">
      <w:pPr>
        <w:jc w:val="center"/>
        <w:rPr>
          <w:rFonts w:ascii="宋体" w:hAnsi="宋体" w:eastAsia="宋体" w:cs="宋体"/>
          <w:b/>
          <w:bCs/>
          <w:sz w:val="44"/>
          <w:szCs w:val="44"/>
        </w:rPr>
      </w:pPr>
      <w:r>
        <w:rPr>
          <w:rFonts w:hint="eastAsia" w:ascii="宋体" w:hAnsi="宋体" w:eastAsia="宋体" w:cs="宋体"/>
          <w:b/>
          <w:bCs/>
          <w:sz w:val="44"/>
          <w:szCs w:val="44"/>
        </w:rPr>
        <w:t>沈阳市浑南区浑河站东街道</w:t>
      </w:r>
    </w:p>
    <w:p w14:paraId="13921FFB">
      <w:pPr>
        <w:jc w:val="center"/>
        <w:rPr>
          <w:rFonts w:ascii="宋体" w:hAnsi="宋体" w:eastAsia="宋体" w:cs="宋体"/>
          <w:b/>
          <w:bCs/>
          <w:sz w:val="44"/>
          <w:szCs w:val="44"/>
        </w:rPr>
      </w:pPr>
      <w:r>
        <w:rPr>
          <w:rFonts w:hint="eastAsia" w:ascii="宋体" w:hAnsi="宋体" w:eastAsia="宋体" w:cs="宋体"/>
          <w:b/>
          <w:bCs/>
          <w:sz w:val="44"/>
          <w:szCs w:val="44"/>
        </w:rPr>
        <w:t>突发事件专项应急预案</w:t>
      </w:r>
    </w:p>
    <w:p w14:paraId="690B8392">
      <w:pPr>
        <w:jc w:val="center"/>
        <w:rPr>
          <w:rFonts w:ascii="宋体" w:hAnsi="宋体" w:eastAsia="宋体" w:cs="宋体"/>
          <w:b/>
          <w:bCs/>
          <w:sz w:val="44"/>
          <w:szCs w:val="44"/>
        </w:rPr>
      </w:pPr>
      <w:r>
        <w:rPr>
          <w:rFonts w:hint="eastAsia" w:ascii="宋体" w:hAnsi="宋体" w:eastAsia="宋体" w:cs="宋体"/>
          <w:b/>
          <w:bCs/>
          <w:sz w:val="44"/>
          <w:szCs w:val="44"/>
        </w:rPr>
        <w:t>（防汛抗旱2024修订版）</w:t>
      </w:r>
    </w:p>
    <w:p w14:paraId="680FC69A">
      <w:pPr>
        <w:rPr>
          <w:rFonts w:ascii="仿宋" w:hAnsi="仿宋" w:eastAsia="仿宋" w:cs="仿宋"/>
          <w:sz w:val="32"/>
          <w:szCs w:val="32"/>
        </w:rPr>
      </w:pPr>
    </w:p>
    <w:p w14:paraId="58C47A6B">
      <w:pPr>
        <w:rPr>
          <w:rFonts w:ascii="仿宋" w:hAnsi="仿宋" w:eastAsia="仿宋" w:cs="仿宋"/>
          <w:sz w:val="32"/>
          <w:szCs w:val="32"/>
        </w:rPr>
      </w:pPr>
    </w:p>
    <w:p w14:paraId="5C60D80D">
      <w:pPr>
        <w:rPr>
          <w:rFonts w:ascii="仿宋" w:hAnsi="仿宋" w:eastAsia="仿宋" w:cs="仿宋"/>
          <w:sz w:val="32"/>
          <w:szCs w:val="32"/>
        </w:rPr>
      </w:pPr>
    </w:p>
    <w:p w14:paraId="0D1C67D3">
      <w:pPr>
        <w:rPr>
          <w:rFonts w:ascii="仿宋" w:hAnsi="仿宋" w:eastAsia="仿宋" w:cs="仿宋"/>
          <w:sz w:val="32"/>
          <w:szCs w:val="32"/>
        </w:rPr>
      </w:pPr>
    </w:p>
    <w:p w14:paraId="29C1FFB9">
      <w:pPr>
        <w:rPr>
          <w:rFonts w:ascii="仿宋" w:hAnsi="仿宋" w:eastAsia="仿宋" w:cs="仿宋"/>
          <w:sz w:val="32"/>
          <w:szCs w:val="32"/>
        </w:rPr>
      </w:pPr>
    </w:p>
    <w:p w14:paraId="0032A012">
      <w:pPr>
        <w:rPr>
          <w:rFonts w:ascii="仿宋" w:hAnsi="仿宋" w:eastAsia="仿宋" w:cs="仿宋"/>
          <w:sz w:val="32"/>
          <w:szCs w:val="32"/>
        </w:rPr>
      </w:pPr>
    </w:p>
    <w:p w14:paraId="09BEBC21">
      <w:pPr>
        <w:rPr>
          <w:rFonts w:ascii="仿宋" w:hAnsi="仿宋" w:eastAsia="仿宋" w:cs="仿宋"/>
          <w:sz w:val="32"/>
          <w:szCs w:val="32"/>
        </w:rPr>
      </w:pPr>
    </w:p>
    <w:p w14:paraId="1EE42B9C">
      <w:pPr>
        <w:rPr>
          <w:rFonts w:ascii="仿宋" w:hAnsi="仿宋" w:eastAsia="仿宋" w:cs="仿宋"/>
          <w:sz w:val="32"/>
          <w:szCs w:val="32"/>
        </w:rPr>
      </w:pPr>
    </w:p>
    <w:p w14:paraId="18F2CA65">
      <w:pPr>
        <w:rPr>
          <w:rFonts w:ascii="仿宋" w:hAnsi="仿宋" w:eastAsia="仿宋" w:cs="仿宋"/>
          <w:sz w:val="32"/>
          <w:szCs w:val="32"/>
        </w:rPr>
      </w:pPr>
    </w:p>
    <w:p w14:paraId="2FC1EA96">
      <w:pPr>
        <w:rPr>
          <w:rFonts w:ascii="仿宋" w:hAnsi="仿宋" w:eastAsia="仿宋" w:cs="仿宋"/>
          <w:sz w:val="32"/>
          <w:szCs w:val="32"/>
        </w:rPr>
      </w:pPr>
    </w:p>
    <w:p w14:paraId="1C8F3292">
      <w:pPr>
        <w:ind w:firstLine="2891" w:firstLineChars="900"/>
        <w:rPr>
          <w:rFonts w:ascii="仿宋" w:hAnsi="仿宋" w:eastAsia="仿宋" w:cs="仿宋"/>
          <w:b/>
          <w:bCs/>
          <w:sz w:val="32"/>
          <w:szCs w:val="32"/>
        </w:rPr>
      </w:pPr>
      <w:r>
        <w:rPr>
          <w:rFonts w:hint="eastAsia" w:ascii="仿宋" w:hAnsi="仿宋" w:eastAsia="仿宋" w:cs="仿宋"/>
          <w:b/>
          <w:bCs/>
          <w:sz w:val="32"/>
          <w:szCs w:val="32"/>
        </w:rPr>
        <w:t>2024年6月</w:t>
      </w:r>
    </w:p>
    <w:p w14:paraId="1E24FCD4">
      <w:pPr>
        <w:ind w:firstLine="2891" w:firstLineChars="900"/>
        <w:rPr>
          <w:rFonts w:ascii="仿宋" w:hAnsi="仿宋" w:eastAsia="仿宋" w:cs="仿宋"/>
          <w:b/>
          <w:bCs/>
          <w:sz w:val="32"/>
          <w:szCs w:val="32"/>
        </w:rPr>
      </w:pPr>
    </w:p>
    <w:p w14:paraId="096F1522">
      <w:pPr>
        <w:jc w:val="center"/>
        <w:rPr>
          <w:rFonts w:ascii="宋体" w:hAnsi="宋体" w:eastAsia="宋体" w:cs="宋体"/>
          <w:sz w:val="32"/>
          <w:szCs w:val="32"/>
        </w:rPr>
      </w:pPr>
      <w:r>
        <w:rPr>
          <w:rFonts w:hint="eastAsia" w:ascii="宋体" w:hAnsi="宋体" w:eastAsia="宋体" w:cs="宋体"/>
          <w:sz w:val="32"/>
          <w:szCs w:val="32"/>
        </w:rPr>
        <w:t>目录</w:t>
      </w:r>
    </w:p>
    <w:p w14:paraId="7A043929">
      <w:pPr>
        <w:rPr>
          <w:rFonts w:ascii="仿宋" w:hAnsi="仿宋" w:eastAsia="仿宋" w:cs="仿宋"/>
          <w:sz w:val="32"/>
          <w:szCs w:val="32"/>
        </w:rPr>
      </w:pPr>
      <w:r>
        <w:rPr>
          <w:rFonts w:hint="eastAsia" w:ascii="仿宋" w:hAnsi="仿宋" w:eastAsia="仿宋" w:cs="仿宋"/>
          <w:sz w:val="32"/>
          <w:szCs w:val="32"/>
        </w:rPr>
        <w:t>1.总则</w:t>
      </w:r>
    </w:p>
    <w:p w14:paraId="09BE9E7A">
      <w:pPr>
        <w:rPr>
          <w:rFonts w:ascii="仿宋" w:hAnsi="仿宋" w:eastAsia="仿宋" w:cs="仿宋"/>
          <w:sz w:val="32"/>
          <w:szCs w:val="32"/>
        </w:rPr>
      </w:pPr>
      <w:r>
        <w:rPr>
          <w:rFonts w:hint="eastAsia" w:ascii="仿宋" w:hAnsi="仿宋" w:eastAsia="仿宋" w:cs="仿宋"/>
          <w:sz w:val="32"/>
          <w:szCs w:val="32"/>
        </w:rPr>
        <w:t>1.1目的依据………………………………………………1</w:t>
      </w:r>
    </w:p>
    <w:p w14:paraId="43982F12">
      <w:pPr>
        <w:rPr>
          <w:rFonts w:ascii="仿宋" w:hAnsi="仿宋" w:eastAsia="仿宋" w:cs="仿宋"/>
          <w:sz w:val="32"/>
          <w:szCs w:val="32"/>
        </w:rPr>
      </w:pPr>
      <w:r>
        <w:rPr>
          <w:rFonts w:hint="eastAsia" w:ascii="仿宋" w:hAnsi="仿宋" w:eastAsia="仿宋" w:cs="仿宋"/>
          <w:sz w:val="32"/>
          <w:szCs w:val="32"/>
        </w:rPr>
        <w:t>1.2适用范围………………………………………………1</w:t>
      </w:r>
    </w:p>
    <w:p w14:paraId="0DBD1DB9">
      <w:pPr>
        <w:rPr>
          <w:rFonts w:ascii="仿宋" w:hAnsi="仿宋" w:eastAsia="仿宋" w:cs="仿宋"/>
          <w:sz w:val="32"/>
          <w:szCs w:val="32"/>
        </w:rPr>
      </w:pPr>
      <w:r>
        <w:rPr>
          <w:rFonts w:hint="eastAsia" w:ascii="仿宋" w:hAnsi="仿宋" w:eastAsia="仿宋" w:cs="仿宋"/>
          <w:sz w:val="32"/>
          <w:szCs w:val="32"/>
        </w:rPr>
        <w:t>1.3工作原则………………………………………………1</w:t>
      </w:r>
    </w:p>
    <w:p w14:paraId="6A9D9CC9">
      <w:pPr>
        <w:rPr>
          <w:rFonts w:ascii="仿宋" w:hAnsi="仿宋" w:eastAsia="仿宋" w:cs="仿宋"/>
          <w:sz w:val="32"/>
          <w:szCs w:val="32"/>
        </w:rPr>
      </w:pPr>
      <w:r>
        <w:rPr>
          <w:rFonts w:hint="eastAsia" w:ascii="仿宋" w:hAnsi="仿宋" w:eastAsia="仿宋" w:cs="仿宋"/>
          <w:sz w:val="32"/>
          <w:szCs w:val="32"/>
        </w:rPr>
        <w:t>1.4风险描述………………………………………………2</w:t>
      </w:r>
    </w:p>
    <w:p w14:paraId="546305FD">
      <w:pPr>
        <w:pStyle w:val="12"/>
        <w:ind w:firstLine="0" w:firstLineChars="0"/>
        <w:rPr>
          <w:rFonts w:ascii="仿宋" w:hAnsi="仿宋" w:eastAsia="仿宋" w:cs="仿宋"/>
          <w:sz w:val="32"/>
          <w:szCs w:val="32"/>
        </w:rPr>
      </w:pPr>
      <w:r>
        <w:rPr>
          <w:rFonts w:hint="eastAsia" w:ascii="仿宋" w:hAnsi="仿宋" w:eastAsia="仿宋" w:cs="仿宋"/>
          <w:sz w:val="32"/>
          <w:szCs w:val="32"/>
        </w:rPr>
        <w:t>1.4.1自然灾害……………………………………………2</w:t>
      </w:r>
    </w:p>
    <w:p w14:paraId="3DCECC44">
      <w:pPr>
        <w:pStyle w:val="12"/>
        <w:ind w:firstLine="0" w:firstLineChars="0"/>
        <w:rPr>
          <w:rFonts w:ascii="仿宋" w:hAnsi="仿宋" w:eastAsia="仿宋" w:cs="仿宋"/>
          <w:sz w:val="32"/>
          <w:szCs w:val="32"/>
        </w:rPr>
      </w:pPr>
      <w:r>
        <w:rPr>
          <w:rFonts w:hint="eastAsia" w:ascii="仿宋" w:hAnsi="仿宋" w:eastAsia="仿宋" w:cs="仿宋"/>
          <w:sz w:val="32"/>
          <w:szCs w:val="32"/>
        </w:rPr>
        <w:t>1.4.2事故灾难……………………………………………3</w:t>
      </w:r>
    </w:p>
    <w:p w14:paraId="66E9AAF2">
      <w:pPr>
        <w:pStyle w:val="12"/>
        <w:ind w:firstLine="0" w:firstLineChars="0"/>
        <w:rPr>
          <w:rFonts w:ascii="仿宋" w:hAnsi="仿宋" w:eastAsia="仿宋" w:cs="仿宋"/>
          <w:sz w:val="32"/>
          <w:szCs w:val="32"/>
        </w:rPr>
      </w:pPr>
      <w:r>
        <w:rPr>
          <w:rFonts w:hint="eastAsia" w:ascii="仿宋" w:hAnsi="仿宋" w:eastAsia="仿宋" w:cs="仿宋"/>
          <w:sz w:val="32"/>
          <w:szCs w:val="32"/>
        </w:rPr>
        <w:t>1.4.3公共卫生事件………………………………………5</w:t>
      </w:r>
    </w:p>
    <w:p w14:paraId="5C527177">
      <w:pPr>
        <w:pStyle w:val="12"/>
        <w:ind w:firstLine="0" w:firstLineChars="0"/>
        <w:rPr>
          <w:rFonts w:ascii="仿宋" w:hAnsi="仿宋" w:eastAsia="仿宋" w:cs="仿宋"/>
          <w:sz w:val="32"/>
          <w:szCs w:val="32"/>
        </w:rPr>
      </w:pPr>
      <w:r>
        <w:rPr>
          <w:rFonts w:hint="eastAsia" w:ascii="仿宋" w:hAnsi="仿宋" w:eastAsia="仿宋" w:cs="仿宋"/>
          <w:sz w:val="32"/>
          <w:szCs w:val="32"/>
        </w:rPr>
        <w:t>1.4.4社会安全事件………………………………………6</w:t>
      </w:r>
    </w:p>
    <w:p w14:paraId="3B3C7551">
      <w:pPr>
        <w:rPr>
          <w:rFonts w:ascii="仿宋" w:hAnsi="仿宋" w:eastAsia="仿宋" w:cs="仿宋"/>
          <w:sz w:val="32"/>
          <w:szCs w:val="32"/>
        </w:rPr>
      </w:pPr>
      <w:r>
        <w:rPr>
          <w:rFonts w:hint="eastAsia" w:ascii="仿宋" w:hAnsi="仿宋" w:eastAsia="仿宋" w:cs="仿宋"/>
          <w:sz w:val="32"/>
          <w:szCs w:val="32"/>
        </w:rPr>
        <w:t>2.预案体系及衔接…………………………………………7</w:t>
      </w:r>
    </w:p>
    <w:p w14:paraId="7C9F2B9A">
      <w:pPr>
        <w:rPr>
          <w:rFonts w:ascii="仿宋" w:hAnsi="仿宋" w:eastAsia="仿宋" w:cs="仿宋"/>
          <w:sz w:val="32"/>
          <w:szCs w:val="32"/>
        </w:rPr>
      </w:pPr>
      <w:r>
        <w:rPr>
          <w:rFonts w:hint="eastAsia" w:ascii="仿宋" w:hAnsi="仿宋" w:eastAsia="仿宋" w:cs="仿宋"/>
          <w:sz w:val="32"/>
          <w:szCs w:val="32"/>
        </w:rPr>
        <w:t>2.1预案体系………………………………………………7</w:t>
      </w:r>
    </w:p>
    <w:p w14:paraId="717293BE">
      <w:pPr>
        <w:rPr>
          <w:rFonts w:ascii="仿宋" w:hAnsi="仿宋" w:eastAsia="仿宋" w:cs="仿宋"/>
          <w:sz w:val="32"/>
          <w:szCs w:val="32"/>
        </w:rPr>
      </w:pPr>
      <w:r>
        <w:rPr>
          <w:rFonts w:hint="eastAsia" w:ascii="仿宋" w:hAnsi="仿宋" w:eastAsia="仿宋" w:cs="仿宋"/>
          <w:sz w:val="32"/>
          <w:szCs w:val="32"/>
        </w:rPr>
        <w:t>2.2预案衔接………………………………………………8</w:t>
      </w:r>
    </w:p>
    <w:p w14:paraId="411BE519">
      <w:pPr>
        <w:rPr>
          <w:rFonts w:ascii="仿宋" w:hAnsi="仿宋" w:eastAsia="仿宋" w:cs="仿宋"/>
          <w:sz w:val="32"/>
          <w:szCs w:val="32"/>
        </w:rPr>
      </w:pPr>
      <w:r>
        <w:rPr>
          <w:rFonts w:hint="eastAsia" w:ascii="仿宋" w:hAnsi="仿宋" w:eastAsia="仿宋" w:cs="仿宋"/>
          <w:sz w:val="32"/>
          <w:szCs w:val="32"/>
        </w:rPr>
        <w:t>2.应急指挥体系……………………………………………9</w:t>
      </w:r>
    </w:p>
    <w:p w14:paraId="04A2B0BF">
      <w:pPr>
        <w:rPr>
          <w:rFonts w:ascii="仿宋" w:hAnsi="仿宋" w:eastAsia="仿宋" w:cs="仿宋"/>
          <w:sz w:val="32"/>
          <w:szCs w:val="32"/>
        </w:rPr>
      </w:pPr>
      <w:r>
        <w:rPr>
          <w:rFonts w:hint="eastAsia" w:ascii="仿宋" w:hAnsi="仿宋" w:eastAsia="仿宋" w:cs="仿宋"/>
          <w:sz w:val="32"/>
          <w:szCs w:val="32"/>
        </w:rPr>
        <w:t>2.1领导机构………………………………………………9</w:t>
      </w:r>
    </w:p>
    <w:p w14:paraId="3BDDD05A">
      <w:pPr>
        <w:pStyle w:val="12"/>
        <w:ind w:firstLine="0" w:firstLineChars="0"/>
      </w:pPr>
      <w:r>
        <w:rPr>
          <w:rFonts w:hint="eastAsia" w:ascii="仿宋" w:hAnsi="仿宋" w:eastAsia="仿宋" w:cs="仿宋"/>
          <w:sz w:val="32"/>
          <w:szCs w:val="32"/>
        </w:rPr>
        <w:t>2.2办事机构………………………………………………9</w:t>
      </w:r>
    </w:p>
    <w:p w14:paraId="161D0A37">
      <w:pPr>
        <w:rPr>
          <w:rFonts w:ascii="仿宋" w:hAnsi="仿宋" w:eastAsia="仿宋" w:cs="仿宋"/>
          <w:b/>
          <w:bCs/>
          <w:sz w:val="32"/>
          <w:szCs w:val="32"/>
        </w:rPr>
      </w:pPr>
      <w:r>
        <w:rPr>
          <w:rFonts w:hint="eastAsia" w:ascii="仿宋" w:hAnsi="仿宋" w:eastAsia="仿宋" w:cs="仿宋"/>
          <w:sz w:val="32"/>
          <w:szCs w:val="32"/>
        </w:rPr>
        <w:t>2.3街道任务………………………………………………10</w:t>
      </w:r>
    </w:p>
    <w:p w14:paraId="1CF08F9C">
      <w:pPr>
        <w:pStyle w:val="12"/>
        <w:ind w:firstLine="0" w:firstLineChars="0"/>
        <w:rPr>
          <w:rFonts w:ascii="仿宋" w:hAnsi="仿宋" w:eastAsia="仿宋" w:cs="仿宋"/>
          <w:sz w:val="32"/>
          <w:szCs w:val="32"/>
        </w:rPr>
      </w:pPr>
      <w:r>
        <w:rPr>
          <w:rFonts w:hint="eastAsia" w:ascii="仿宋" w:hAnsi="仿宋" w:eastAsia="仿宋" w:cs="仿宋"/>
          <w:sz w:val="32"/>
          <w:szCs w:val="32"/>
        </w:rPr>
        <w:t>2.4社区（村）任务………………………………………13</w:t>
      </w:r>
    </w:p>
    <w:p w14:paraId="7894F9E0">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3、风险防控………………………………………………15</w:t>
      </w:r>
    </w:p>
    <w:p w14:paraId="120D8624">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3.1网格化管理……………………………………………15</w:t>
      </w:r>
    </w:p>
    <w:p w14:paraId="5A20D6E3">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3.1风险监测………………………………………………16</w:t>
      </w:r>
    </w:p>
    <w:p w14:paraId="692B07A7">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3.2隐患排查………………………………………………16</w:t>
      </w:r>
    </w:p>
    <w:p w14:paraId="324253AC">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3.3预警传递…………………………………………………17</w:t>
      </w:r>
    </w:p>
    <w:p w14:paraId="586D3EBD">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4.应急响应…………………………………………………19</w:t>
      </w:r>
    </w:p>
    <w:p w14:paraId="797FE76C">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4.1信息报告…………………………………………………19</w:t>
      </w:r>
    </w:p>
    <w:p w14:paraId="6CF7BAC4">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4.2人员搜救…………………………………………………20</w:t>
      </w:r>
    </w:p>
    <w:p w14:paraId="7AFF8AA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4.3警戒疏散…………………………………………………21</w:t>
      </w:r>
    </w:p>
    <w:p w14:paraId="5E95EC7C">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4.4抢险救援…………………………………………………21</w:t>
      </w:r>
    </w:p>
    <w:p w14:paraId="46F60B79">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4.5转移安置…………………………………………………21</w:t>
      </w:r>
    </w:p>
    <w:p w14:paraId="715F410B">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4.6联动支援…………………………………………………22</w:t>
      </w:r>
    </w:p>
    <w:p w14:paraId="6CE07B84">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5、后期处置…………………………………………………22</w:t>
      </w:r>
    </w:p>
    <w:p w14:paraId="64AB315D">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5.1</w:t>
      </w:r>
      <w:r>
        <w:rPr>
          <w:rFonts w:ascii="仿宋" w:hAnsi="仿宋" w:eastAsia="仿宋" w:cs="仿宋"/>
          <w:color w:val="282828"/>
          <w:sz w:val="32"/>
          <w:szCs w:val="32"/>
          <w:shd w:val="clear" w:color="auto" w:fill="FFFFFF"/>
          <w:lang w:bidi="ar"/>
        </w:rPr>
        <w:t>善后处置</w:t>
      </w:r>
      <w:r>
        <w:rPr>
          <w:rFonts w:hint="eastAsia" w:ascii="仿宋" w:hAnsi="仿宋" w:eastAsia="仿宋" w:cs="仿宋"/>
          <w:color w:val="282828"/>
          <w:sz w:val="32"/>
          <w:szCs w:val="32"/>
          <w:shd w:val="clear" w:color="auto" w:fill="FFFFFF"/>
          <w:lang w:bidi="ar"/>
        </w:rPr>
        <w:t>…………………………………………………22</w:t>
      </w:r>
    </w:p>
    <w:p w14:paraId="4901A383">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5.2社会救助…………………………………………………24</w:t>
      </w:r>
    </w:p>
    <w:p w14:paraId="5A897912">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6、应急保障…………………………………………………24</w:t>
      </w:r>
    </w:p>
    <w:p w14:paraId="456C017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6.1</w:t>
      </w:r>
      <w:r>
        <w:rPr>
          <w:rFonts w:ascii="仿宋" w:hAnsi="仿宋" w:eastAsia="仿宋" w:cs="仿宋"/>
          <w:color w:val="282828"/>
          <w:sz w:val="32"/>
          <w:szCs w:val="32"/>
          <w:shd w:val="clear" w:color="auto" w:fill="FFFFFF"/>
          <w:lang w:bidi="ar"/>
        </w:rPr>
        <w:t>应急队伍保障</w:t>
      </w:r>
      <w:r>
        <w:rPr>
          <w:rFonts w:hint="eastAsia" w:ascii="仿宋" w:hAnsi="仿宋" w:eastAsia="仿宋" w:cs="仿宋"/>
          <w:color w:val="282828"/>
          <w:sz w:val="32"/>
          <w:szCs w:val="32"/>
          <w:shd w:val="clear" w:color="auto" w:fill="FFFFFF"/>
          <w:lang w:bidi="ar"/>
        </w:rPr>
        <w:t>……………………………………………24</w:t>
      </w:r>
    </w:p>
    <w:p w14:paraId="263312C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w:t>
      </w:r>
      <w:r>
        <w:rPr>
          <w:rFonts w:ascii="仿宋" w:hAnsi="仿宋" w:eastAsia="仿宋" w:cs="仿宋"/>
          <w:color w:val="282828"/>
          <w:sz w:val="32"/>
          <w:szCs w:val="32"/>
          <w:shd w:val="clear" w:color="auto" w:fill="FFFFFF"/>
          <w:lang w:bidi="ar"/>
        </w:rPr>
        <w:t>.1.</w:t>
      </w:r>
      <w:r>
        <w:rPr>
          <w:rFonts w:hint="eastAsia" w:ascii="仿宋" w:hAnsi="仿宋" w:eastAsia="仿宋" w:cs="仿宋"/>
          <w:color w:val="282828"/>
          <w:sz w:val="32"/>
          <w:szCs w:val="32"/>
          <w:shd w:val="clear" w:color="auto" w:fill="FFFFFF"/>
          <w:lang w:bidi="ar"/>
        </w:rPr>
        <w:t>1</w:t>
      </w:r>
      <w:r>
        <w:rPr>
          <w:rFonts w:ascii="仿宋" w:hAnsi="仿宋" w:eastAsia="仿宋" w:cs="仿宋"/>
          <w:color w:val="282828"/>
          <w:sz w:val="32"/>
          <w:szCs w:val="32"/>
          <w:shd w:val="clear" w:color="auto" w:fill="FFFFFF"/>
          <w:lang w:bidi="ar"/>
        </w:rPr>
        <w:t>基层应急队伍</w:t>
      </w:r>
      <w:r>
        <w:rPr>
          <w:rFonts w:hint="eastAsia" w:ascii="仿宋" w:hAnsi="仿宋" w:eastAsia="仿宋" w:cs="仿宋"/>
          <w:color w:val="282828"/>
          <w:sz w:val="32"/>
          <w:szCs w:val="32"/>
          <w:shd w:val="clear" w:color="auto" w:fill="FFFFFF"/>
          <w:lang w:bidi="ar"/>
        </w:rPr>
        <w:t>…………………………………………24</w:t>
      </w:r>
    </w:p>
    <w:p w14:paraId="309F548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6.2</w:t>
      </w:r>
      <w:r>
        <w:rPr>
          <w:rFonts w:ascii="仿宋" w:hAnsi="仿宋" w:eastAsia="仿宋" w:cs="仿宋"/>
          <w:color w:val="282828"/>
          <w:sz w:val="32"/>
          <w:szCs w:val="32"/>
          <w:shd w:val="clear" w:color="auto" w:fill="FFFFFF"/>
          <w:lang w:bidi="ar"/>
        </w:rPr>
        <w:t>物资装备保障</w:t>
      </w:r>
      <w:r>
        <w:rPr>
          <w:rFonts w:hint="eastAsia" w:ascii="仿宋" w:hAnsi="仿宋" w:eastAsia="仿宋" w:cs="仿宋"/>
          <w:color w:val="282828"/>
          <w:sz w:val="32"/>
          <w:szCs w:val="32"/>
          <w:shd w:val="clear" w:color="auto" w:fill="FFFFFF"/>
          <w:lang w:bidi="ar"/>
        </w:rPr>
        <w:t>……………………………………………25</w:t>
      </w:r>
    </w:p>
    <w:p w14:paraId="1E5533A4">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6.3</w:t>
      </w:r>
      <w:r>
        <w:rPr>
          <w:rFonts w:ascii="仿宋" w:hAnsi="仿宋" w:eastAsia="仿宋" w:cs="仿宋"/>
          <w:color w:val="282828"/>
          <w:sz w:val="32"/>
          <w:szCs w:val="32"/>
          <w:shd w:val="clear" w:color="auto" w:fill="FFFFFF"/>
          <w:lang w:bidi="ar"/>
        </w:rPr>
        <w:t>　资金保障</w:t>
      </w:r>
      <w:r>
        <w:rPr>
          <w:rFonts w:hint="eastAsia" w:ascii="仿宋" w:hAnsi="仿宋" w:eastAsia="仿宋" w:cs="仿宋"/>
          <w:color w:val="282828"/>
          <w:sz w:val="32"/>
          <w:szCs w:val="32"/>
          <w:shd w:val="clear" w:color="auto" w:fill="FFFFFF"/>
          <w:lang w:bidi="ar"/>
        </w:rPr>
        <w:t>………………………………………………25</w:t>
      </w:r>
    </w:p>
    <w:p w14:paraId="4189ECFF">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6.3.1应急资金的提出流程…………………………………25</w:t>
      </w:r>
    </w:p>
    <w:p w14:paraId="53B61F6C">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6.3.2应急资金的监管………………………………………26</w:t>
      </w:r>
    </w:p>
    <w:p w14:paraId="3FC38EA4">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6.4设施保障……………………………………………26</w:t>
      </w:r>
    </w:p>
    <w:p w14:paraId="7CDD057A">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sectPr>
          <w:footerReference r:id="rId3" w:type="default"/>
          <w:pgSz w:w="11906" w:h="16838"/>
          <w:pgMar w:top="1440" w:right="1800" w:bottom="1440" w:left="1800" w:header="851" w:footer="992" w:gutter="0"/>
          <w:cols w:space="425" w:num="1"/>
          <w:docGrid w:type="lines" w:linePitch="312" w:charSpace="0"/>
        </w:sectPr>
      </w:pPr>
    </w:p>
    <w:p w14:paraId="357D7FFA">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6.4.1制定避难所，完善管理………………………………26</w:t>
      </w:r>
    </w:p>
    <w:p w14:paraId="3B885DE3">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6.4.2临时避难所的建立……………………………………26</w:t>
      </w:r>
    </w:p>
    <w:p w14:paraId="21CE053A">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6.4.3避难场所的提前规划部署……………………………27</w:t>
      </w:r>
    </w:p>
    <w:p w14:paraId="727DAD86">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7、预案管理…………………………………………………27</w:t>
      </w:r>
    </w:p>
    <w:p w14:paraId="4653ACC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7.1培训演练…………………………………………………27</w:t>
      </w:r>
    </w:p>
    <w:p w14:paraId="5417750D">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7.1.1培训……………………………………………………27</w:t>
      </w:r>
    </w:p>
    <w:p w14:paraId="6A8D6CC3">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7.1.2演练……………………………………………………28</w:t>
      </w:r>
    </w:p>
    <w:p w14:paraId="68A83009">
      <w:pPr>
        <w:pStyle w:val="8"/>
        <w:widowControl/>
        <w:shd w:val="clear" w:color="auto" w:fill="FFFFFF"/>
        <w:spacing w:before="105" w:beforeAutospacing="0" w:after="105" w:afterAutospacing="0"/>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7.2制定解释…………………………………………………29</w:t>
      </w:r>
    </w:p>
    <w:p w14:paraId="4D6AADE0">
      <w:pPr>
        <w:pStyle w:val="8"/>
        <w:widowControl/>
        <w:shd w:val="clear" w:color="auto" w:fill="FFFFFF"/>
        <w:spacing w:before="105" w:beforeAutospacing="0" w:after="105" w:afterAutospacing="0"/>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7.2.1街道总体应急预案的制定……………………………29</w:t>
      </w:r>
    </w:p>
    <w:p w14:paraId="224F7AD8">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7.2.2社区（村）、企业的专项应急预案制定……………29</w:t>
      </w:r>
    </w:p>
    <w:p w14:paraId="1044C698">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7.2.3解释与实施部门………………………………………30</w:t>
      </w:r>
    </w:p>
    <w:p w14:paraId="1AB7381C">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7.3预案实施…………………………………………………30</w:t>
      </w:r>
    </w:p>
    <w:p w14:paraId="40CE9249">
      <w:pPr>
        <w:pStyle w:val="8"/>
        <w:widowControl/>
        <w:shd w:val="clear" w:color="auto" w:fill="FFFFFF"/>
        <w:spacing w:before="105" w:beforeAutospacing="0" w:after="105" w:afterAutospacing="0"/>
        <w:rPr>
          <w:rFonts w:ascii="仿宋" w:hAnsi="仿宋" w:eastAsia="仿宋" w:cs="仿宋"/>
          <w:color w:val="282828"/>
          <w:sz w:val="32"/>
          <w:szCs w:val="32"/>
          <w:shd w:val="clear" w:color="auto" w:fill="FFFFFF"/>
          <w:lang w:bidi="ar"/>
        </w:rPr>
      </w:pPr>
    </w:p>
    <w:p w14:paraId="770E929F">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 xml:space="preserve"> </w:t>
      </w:r>
    </w:p>
    <w:p w14:paraId="02D4478D">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72CC649D">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4270DA5E">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623B76FA">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0930ABA1">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60CC8960">
      <w:pPr>
        <w:ind w:firstLine="643" w:firstLineChars="200"/>
        <w:rPr>
          <w:rFonts w:ascii="仿宋" w:hAnsi="仿宋" w:eastAsia="仿宋" w:cs="仿宋"/>
          <w:b/>
          <w:bCs/>
          <w:sz w:val="32"/>
          <w:szCs w:val="32"/>
        </w:rPr>
        <w:sectPr>
          <w:footerReference r:id="rId4" w:type="default"/>
          <w:pgSz w:w="11906" w:h="16838"/>
          <w:pgMar w:top="1440" w:right="1800" w:bottom="1440" w:left="1800" w:header="851" w:footer="992" w:gutter="0"/>
          <w:cols w:space="425" w:num="1"/>
          <w:docGrid w:type="lines" w:linePitch="312" w:charSpace="0"/>
        </w:sectPr>
      </w:pPr>
    </w:p>
    <w:p w14:paraId="771923B1">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1.总则</w:t>
      </w:r>
    </w:p>
    <w:p w14:paraId="5E21F8F8">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1.1目的依据</w:t>
      </w:r>
    </w:p>
    <w:p w14:paraId="4DD744E6">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面临防汛抗旱形势的严峻性，为有效抗御台风、暴雨、高潮、洪水、干旱等灾害侵袭，及时处置损害防汛抗旱等突发性事件，保证防汛抗旱工作中组织指挥、物资保障、人员转移及抢险救灾工作高效有序进行，提高我辖区应对突发灾害的能力，最大限度地减少人员伤亡和灾害损失，保障社会经济持续稳定发展和城市安全运行。为各社区、村防汛抗旱工作实施指挥决策和防洪调度、抢险救灾提供科学依据，增强防汛抗旱工作的针对性和预见性，保证防汛抗旱指挥系统科学化、规范化、保证辖区安全度汛。依据《沈阳市突发事件总体应急预案》和《浑南区突发事件总体应急预案》，结合街道实际，制定本预案。</w:t>
      </w:r>
    </w:p>
    <w:p w14:paraId="49253E7C">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1.2适用范围</w:t>
      </w:r>
    </w:p>
    <w:p w14:paraId="523C8C5D">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本预案适用于发生在本街道辖区内的台风、暴雨、高潮、洪水等灾害侵袭以及损害防汛设施等突发事件的应急处置。</w:t>
      </w:r>
    </w:p>
    <w:p w14:paraId="22D22E3A">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1.3工作原则</w:t>
      </w:r>
    </w:p>
    <w:p w14:paraId="599D79D5">
      <w:pPr>
        <w:spacing w:line="579" w:lineRule="exact"/>
        <w:ind w:firstLine="640" w:firstLineChars="200"/>
        <w:rPr>
          <w:rFonts w:ascii="仿宋" w:hAnsi="仿宋" w:eastAsia="仿宋" w:cs="仿宋"/>
          <w:sz w:val="32"/>
          <w:szCs w:val="32"/>
        </w:rPr>
      </w:pPr>
      <w:r>
        <w:rPr>
          <w:rFonts w:ascii="仿宋" w:hAnsi="仿宋" w:eastAsia="仿宋" w:cs="仿宋"/>
          <w:sz w:val="32"/>
          <w:szCs w:val="32"/>
        </w:rPr>
        <w:t>（一）</w:t>
      </w:r>
      <w:r>
        <w:rPr>
          <w:rFonts w:hint="eastAsia" w:ascii="仿宋" w:hAnsi="仿宋" w:eastAsia="仿宋" w:cs="仿宋"/>
          <w:sz w:val="32"/>
          <w:szCs w:val="32"/>
        </w:rPr>
        <w:t>坚持</w:t>
      </w:r>
      <w:r>
        <w:rPr>
          <w:rFonts w:ascii="仿宋" w:hAnsi="仿宋" w:eastAsia="仿宋" w:cs="仿宋"/>
          <w:sz w:val="32"/>
          <w:szCs w:val="32"/>
        </w:rPr>
        <w:t>以人为本，</w:t>
      </w:r>
      <w:r>
        <w:rPr>
          <w:rFonts w:hint="eastAsia" w:ascii="仿宋" w:hAnsi="仿宋" w:eastAsia="仿宋" w:cs="仿宋"/>
          <w:sz w:val="32"/>
          <w:szCs w:val="32"/>
        </w:rPr>
        <w:t>防汛抗旱并举的原则</w:t>
      </w:r>
      <w:r>
        <w:rPr>
          <w:rFonts w:ascii="仿宋" w:hAnsi="仿宋" w:eastAsia="仿宋" w:cs="仿宋"/>
          <w:sz w:val="32"/>
          <w:szCs w:val="32"/>
        </w:rPr>
        <w:t>。</w:t>
      </w:r>
      <w:r>
        <w:rPr>
          <w:rFonts w:hint="eastAsia" w:ascii="仿宋" w:hAnsi="仿宋" w:eastAsia="仿宋" w:cs="仿宋"/>
          <w:sz w:val="32"/>
          <w:szCs w:val="32"/>
        </w:rPr>
        <w:t>努力实现由控制洪水向洪水管理转变，在防洪保安的前提下，尽可能利用洪水资源。由单一抗旱向全面抗旱转变，不断提高防汛抗旱的现代化水平。维护广大人民群众的根本利益，保护人民生命财产安全。</w:t>
      </w:r>
    </w:p>
    <w:p w14:paraId="00501FF7">
      <w:pPr>
        <w:pStyle w:val="2"/>
        <w:spacing w:line="579" w:lineRule="exact"/>
        <w:ind w:firstLine="320" w:firstLineChars="100"/>
        <w:rPr>
          <w:rFonts w:ascii="仿宋" w:hAnsi="仿宋" w:eastAsia="仿宋" w:cs="仿宋"/>
          <w:sz w:val="32"/>
          <w:szCs w:val="32"/>
        </w:rPr>
      </w:pPr>
      <w:r>
        <w:rPr>
          <w:rFonts w:ascii="仿宋" w:hAnsi="仿宋" w:eastAsia="仿宋" w:cs="仿宋"/>
          <w:sz w:val="32"/>
          <w:szCs w:val="32"/>
        </w:rPr>
        <w:t>（二）统一领导，分级负责。在区委、区政府统一领导和区突发事件应急管理委员会（以下简称区应急委）组织协调下， 负责有关</w:t>
      </w:r>
      <w:r>
        <w:rPr>
          <w:rFonts w:hint="eastAsia" w:ascii="仿宋" w:hAnsi="仿宋" w:eastAsia="仿宋" w:cs="仿宋"/>
          <w:sz w:val="32"/>
          <w:szCs w:val="32"/>
        </w:rPr>
        <w:t>防汛抗旱事件的</w:t>
      </w:r>
      <w:r>
        <w:rPr>
          <w:rFonts w:ascii="仿宋" w:hAnsi="仿宋" w:eastAsia="仿宋" w:cs="仿宋"/>
          <w:sz w:val="32"/>
          <w:szCs w:val="32"/>
        </w:rPr>
        <w:t>应急管理和应急处置工作。各单位要认真履行</w:t>
      </w:r>
      <w:r>
        <w:rPr>
          <w:rFonts w:hint="eastAsia" w:ascii="仿宋" w:hAnsi="仿宋" w:eastAsia="仿宋" w:cs="仿宋"/>
          <w:sz w:val="32"/>
          <w:szCs w:val="32"/>
        </w:rPr>
        <w:t>防汛抗旱</w:t>
      </w:r>
      <w:r>
        <w:rPr>
          <w:rFonts w:ascii="仿宋" w:hAnsi="仿宋" w:eastAsia="仿宋" w:cs="仿宋"/>
          <w:sz w:val="32"/>
          <w:szCs w:val="32"/>
        </w:rPr>
        <w:t>主体责任，建立完善</w:t>
      </w:r>
      <w:r>
        <w:rPr>
          <w:rFonts w:hint="eastAsia" w:ascii="仿宋" w:hAnsi="仿宋" w:eastAsia="仿宋" w:cs="仿宋"/>
          <w:sz w:val="32"/>
          <w:szCs w:val="32"/>
        </w:rPr>
        <w:t>防汛抗旱</w:t>
      </w:r>
      <w:r>
        <w:rPr>
          <w:rFonts w:ascii="仿宋" w:hAnsi="仿宋" w:eastAsia="仿宋" w:cs="仿宋"/>
          <w:sz w:val="32"/>
          <w:szCs w:val="32"/>
        </w:rPr>
        <w:t>应急预案体系和应急机制。</w:t>
      </w:r>
    </w:p>
    <w:p w14:paraId="3F82D652">
      <w:pPr>
        <w:spacing w:line="579" w:lineRule="exact"/>
        <w:ind w:firstLine="640" w:firstLineChars="200"/>
        <w:rPr>
          <w:rFonts w:ascii="仿宋" w:hAnsi="仿宋" w:eastAsia="仿宋" w:cs="仿宋"/>
          <w:sz w:val="32"/>
          <w:szCs w:val="32"/>
        </w:rPr>
      </w:pPr>
      <w:r>
        <w:rPr>
          <w:rFonts w:ascii="仿宋" w:hAnsi="仿宋" w:eastAsia="仿宋" w:cs="仿宋"/>
          <w:sz w:val="32"/>
          <w:szCs w:val="32"/>
        </w:rPr>
        <w:t>（三）条块结合，属地为主。发生事故的</w:t>
      </w:r>
      <w:r>
        <w:rPr>
          <w:rFonts w:hint="eastAsia" w:ascii="仿宋" w:hAnsi="仿宋" w:eastAsia="仿宋" w:cs="仿宋"/>
          <w:sz w:val="32"/>
          <w:szCs w:val="32"/>
        </w:rPr>
        <w:t>社区、村</w:t>
      </w:r>
      <w:r>
        <w:rPr>
          <w:rFonts w:ascii="仿宋" w:hAnsi="仿宋" w:eastAsia="仿宋" w:cs="仿宋"/>
          <w:sz w:val="32"/>
          <w:szCs w:val="32"/>
        </w:rPr>
        <w:t>是事故灾难应急救援的第一响应者。</w:t>
      </w:r>
      <w:r>
        <w:rPr>
          <w:rFonts w:hint="eastAsia" w:ascii="仿宋" w:hAnsi="仿宋" w:eastAsia="仿宋" w:cs="仿宋"/>
          <w:sz w:val="32"/>
          <w:szCs w:val="32"/>
        </w:rPr>
        <w:t>防汛抗旱</w:t>
      </w:r>
      <w:r>
        <w:rPr>
          <w:rFonts w:ascii="仿宋" w:hAnsi="仿宋" w:eastAsia="仿宋" w:cs="仿宋"/>
          <w:sz w:val="32"/>
          <w:szCs w:val="32"/>
        </w:rPr>
        <w:t>灾难现场应急处置的领导和指挥</w:t>
      </w:r>
      <w:r>
        <w:rPr>
          <w:rFonts w:hint="eastAsia" w:ascii="仿宋" w:hAnsi="仿宋" w:eastAsia="仿宋" w:cs="仿宋"/>
          <w:sz w:val="32"/>
          <w:szCs w:val="32"/>
        </w:rPr>
        <w:t>，</w:t>
      </w:r>
      <w:r>
        <w:rPr>
          <w:rFonts w:ascii="仿宋" w:hAnsi="仿宋" w:eastAsia="仿宋" w:cs="仿宋"/>
          <w:sz w:val="32"/>
          <w:szCs w:val="32"/>
        </w:rPr>
        <w:t>以事发</w:t>
      </w:r>
      <w:r>
        <w:rPr>
          <w:rFonts w:hint="eastAsia" w:ascii="仿宋" w:hAnsi="仿宋" w:eastAsia="仿宋" w:cs="仿宋"/>
          <w:sz w:val="32"/>
          <w:szCs w:val="32"/>
        </w:rPr>
        <w:t>社区、村</w:t>
      </w:r>
      <w:r>
        <w:rPr>
          <w:rFonts w:ascii="仿宋" w:hAnsi="仿宋" w:eastAsia="仿宋" w:cs="仿宋"/>
          <w:sz w:val="32"/>
          <w:szCs w:val="32"/>
        </w:rPr>
        <w:t>和街道办事处为主，发生事故的</w:t>
      </w:r>
      <w:r>
        <w:rPr>
          <w:rFonts w:hint="eastAsia" w:ascii="仿宋" w:hAnsi="仿宋" w:eastAsia="仿宋" w:cs="仿宋"/>
          <w:sz w:val="32"/>
          <w:szCs w:val="32"/>
        </w:rPr>
        <w:t>社区、村</w:t>
      </w:r>
      <w:r>
        <w:rPr>
          <w:rFonts w:ascii="仿宋" w:hAnsi="仿宋" w:eastAsia="仿宋" w:cs="仿宋"/>
          <w:sz w:val="32"/>
          <w:szCs w:val="32"/>
        </w:rPr>
        <w:t>应当与事发地街道办事处府密切配合，充分发挥指导和协调作用，必要时由区政府或区应急委直接组织指挥。</w:t>
      </w:r>
    </w:p>
    <w:p w14:paraId="44FFE8D3">
      <w:pPr>
        <w:spacing w:line="579" w:lineRule="exact"/>
        <w:ind w:firstLine="640" w:firstLineChars="200"/>
        <w:rPr>
          <w:rFonts w:ascii="仿宋" w:hAnsi="仿宋" w:eastAsia="仿宋" w:cs="仿宋"/>
          <w:sz w:val="32"/>
          <w:szCs w:val="32"/>
        </w:rPr>
      </w:pPr>
      <w:r>
        <w:rPr>
          <w:rFonts w:ascii="仿宋" w:hAnsi="仿宋" w:eastAsia="仿宋" w:cs="仿宋"/>
          <w:sz w:val="32"/>
          <w:szCs w:val="32"/>
        </w:rPr>
        <w:t>（四）依法依规，科学处置。充分发挥专家作用，实行科学民主决策。采用先进的救援装备和技术，增强应急救援能力。依法依规进行应急救援工作，遵守有关标准规范和操作规程，避免发生次生、衍生事件。</w:t>
      </w:r>
    </w:p>
    <w:p w14:paraId="0AB8E8C9">
      <w:pPr>
        <w:spacing w:line="579" w:lineRule="exact"/>
        <w:ind w:firstLine="640" w:firstLineChars="200"/>
        <w:rPr>
          <w:rFonts w:ascii="仿宋" w:hAnsi="仿宋" w:eastAsia="仿宋" w:cs="仿宋"/>
          <w:sz w:val="32"/>
          <w:szCs w:val="32"/>
        </w:rPr>
      </w:pPr>
      <w:r>
        <w:rPr>
          <w:rFonts w:ascii="仿宋" w:hAnsi="仿宋" w:eastAsia="仿宋" w:cs="仿宋"/>
          <w:sz w:val="32"/>
          <w:szCs w:val="32"/>
        </w:rPr>
        <w:t>（五）预防为主，平战结合。贯彻落实“安全第一、预防为主、综合治理”的方针，坚持事故灾难应急与预防工作相结合。做好预防、预测、预警和预报工作，做好常态下风险评估、物资储备、队伍建设、完善装备和应急演练等工作。</w:t>
      </w:r>
    </w:p>
    <w:p w14:paraId="4002DD19">
      <w:pPr>
        <w:spacing w:line="579" w:lineRule="exact"/>
        <w:ind w:firstLine="640" w:firstLineChars="200"/>
        <w:rPr>
          <w:rFonts w:ascii="仿宋" w:hAnsi="仿宋" w:eastAsia="仿宋" w:cs="仿宋"/>
          <w:sz w:val="32"/>
          <w:szCs w:val="32"/>
        </w:rPr>
      </w:pPr>
      <w:r>
        <w:rPr>
          <w:rFonts w:ascii="仿宋" w:hAnsi="仿宋" w:eastAsia="仿宋" w:cs="仿宋"/>
          <w:sz w:val="32"/>
          <w:szCs w:val="32"/>
        </w:rPr>
        <w:t>（六）公开透明，正确引导。及时、准确、全面发布事故信息，</w:t>
      </w:r>
      <w:r>
        <w:rPr>
          <w:rFonts w:hint="eastAsia" w:ascii="仿宋" w:hAnsi="仿宋" w:eastAsia="仿宋" w:cs="仿宋"/>
          <w:sz w:val="32"/>
          <w:szCs w:val="32"/>
        </w:rPr>
        <w:t>配合宣传部门</w:t>
      </w:r>
      <w:r>
        <w:rPr>
          <w:rFonts w:ascii="仿宋" w:hAnsi="仿宋" w:eastAsia="仿宋" w:cs="仿宋"/>
          <w:sz w:val="32"/>
          <w:szCs w:val="32"/>
        </w:rPr>
        <w:t>组织</w:t>
      </w:r>
      <w:r>
        <w:rPr>
          <w:rFonts w:hint="eastAsia" w:ascii="仿宋" w:hAnsi="仿宋" w:eastAsia="仿宋" w:cs="仿宋"/>
          <w:sz w:val="32"/>
          <w:szCs w:val="32"/>
        </w:rPr>
        <w:t>好</w:t>
      </w:r>
      <w:r>
        <w:rPr>
          <w:rFonts w:ascii="仿宋" w:hAnsi="仿宋" w:eastAsia="仿宋" w:cs="仿宋"/>
          <w:sz w:val="32"/>
          <w:szCs w:val="32"/>
        </w:rPr>
        <w:t>新闻媒体采访、报道事故发展及处置情况，正确引导社会舆论。</w:t>
      </w:r>
    </w:p>
    <w:p w14:paraId="3C5D1A5A">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 xml:space="preserve">1.4风险分析 </w:t>
      </w:r>
    </w:p>
    <w:p w14:paraId="101CEA05">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1.4.1自然灾害</w:t>
      </w:r>
      <w:r>
        <w:rPr>
          <w:rFonts w:hint="eastAsia" w:ascii="仿宋" w:hAnsi="仿宋" w:eastAsia="仿宋" w:cs="仿宋"/>
          <w:sz w:val="32"/>
          <w:szCs w:val="32"/>
        </w:rPr>
        <w:t xml:space="preserve"> </w:t>
      </w:r>
    </w:p>
    <w:p w14:paraId="4F212E6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浑河站东街道面临的主要自然灾害包括洪涝灾害和气象灾害两类。其中气象灾害包括台风、暴雨、暴雪、寒潮、大风、沙尘暴、低温、高温、雷电、冰雹、大雾、霾、道路结冰等；浑河站东街道自然灾害表现出以下特点：  </w:t>
      </w:r>
    </w:p>
    <w:p w14:paraId="3CDBB914">
      <w:pPr>
        <w:pStyle w:val="2"/>
        <w:spacing w:line="579" w:lineRule="exact"/>
        <w:ind w:firstLine="640" w:firstLineChars="200"/>
      </w:pPr>
      <w:r>
        <w:rPr>
          <w:rFonts w:hint="eastAsia" w:ascii="仿宋" w:hAnsi="仿宋" w:eastAsia="仿宋" w:cs="仿宋"/>
          <w:sz w:val="32"/>
          <w:szCs w:val="32"/>
        </w:rPr>
        <w:t>（1）洪涝灾害。浑河站东街道辖区内有浑河流域河长有3公里，碧水河支流河长有15公里。沿河两岸经济建设规模较大，汛期连续雨季过程中，辖区内涝排水也集中在浑河、白塔河流域，防汛形势严峻。暴雨天气易造成内涝，随着城市化程度的提高，积水排除难度不断增加。地面沉降进一步影响行洪、排水、供水能力。</w:t>
      </w:r>
    </w:p>
    <w:p w14:paraId="62101B93">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2）气象灾害时有发生。在全球气候变化背景下，大风、雪灾、冰雹、雷电、雾、霾等极端天气气候事件发生的频率和强度明显增强，对生产生活造成严重影响。随着浑河站东街道经济社会快速发展，气象高影响行业和领域越来越多，极端天气气候事件和气象灾害的破坏程度越来越强，监测预警和防御难度越来越大。  </w:t>
      </w:r>
    </w:p>
    <w:p w14:paraId="28F0F476">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1.4.2公共卫生事件</w:t>
      </w:r>
      <w:r>
        <w:rPr>
          <w:rFonts w:hint="eastAsia" w:ascii="仿宋" w:hAnsi="仿宋" w:eastAsia="仿宋" w:cs="仿宋"/>
          <w:sz w:val="32"/>
          <w:szCs w:val="32"/>
        </w:rPr>
        <w:t xml:space="preserve"> </w:t>
      </w:r>
    </w:p>
    <w:p w14:paraId="47C44596">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近些年来，传统传染病肆虐，加上全球气候变化、人口流动频繁、药物滥用等因素，使浑河站东街道各种传染病和群体性不明原因疾病的爆发流行风险日益加大。新能源技术、现代工业和服务业的快速发展，在客观上加剧了食品安全、职业安全和环境安全突发事件的威胁。 </w:t>
      </w:r>
    </w:p>
    <w:p w14:paraId="13235FF8">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 xml:space="preserve"> 1.4.3社会安全事件</w:t>
      </w:r>
      <w:r>
        <w:rPr>
          <w:rFonts w:hint="eastAsia" w:ascii="仿宋" w:hAnsi="仿宋" w:eastAsia="仿宋" w:cs="仿宋"/>
          <w:sz w:val="32"/>
          <w:szCs w:val="32"/>
        </w:rPr>
        <w:t xml:space="preserve"> </w:t>
      </w:r>
    </w:p>
    <w:p w14:paraId="6A997367">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因防汛抗旱引发的矛盾冲突时，社会治安事件会干扰正常工作和社会秩序，造成不良社会影响，可能诱发危及社会稳定的集群行为。如不及时处理，会造成交通阻塞，对正常生产甚至社会秩序造成重大影响。群体性上访，极容易造成对法制秩序、社会管理秩序、治安秩序、交通秩序产生冲击和破坏，影响社会安宁，不仅扰乱正常的工作、生产、生活秩序，而且也会造成恶劣的社会影响。</w:t>
      </w:r>
    </w:p>
    <w:p w14:paraId="48CE72E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应急能力评估：</w:t>
      </w:r>
    </w:p>
    <w:p w14:paraId="476B0C24">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（1）、应急救援队伍能力评估：浑河站东街道街道有应急指挥部和应急救援队伍30人，各社区（村）成立了不少于10人的应急救援小队。</w:t>
      </w:r>
    </w:p>
    <w:p w14:paraId="5E803BB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（2）医疗急救能力评估：辖区内的浑南区医院基本满足现场人员初步医疗抢险需要。</w:t>
      </w:r>
    </w:p>
    <w:p w14:paraId="1FC2D20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（3）应急避难场所：浑河站东街道辖区内有浑南区第二小学、志成中学等学校，学校场所可容纳1000人就近应急避难。</w:t>
      </w:r>
    </w:p>
    <w:p w14:paraId="41237C22">
      <w:pPr>
        <w:spacing w:line="579" w:lineRule="exact"/>
        <w:ind w:left="580" w:leftChars="200" w:hanging="160" w:hangingChars="50"/>
        <w:rPr>
          <w:rFonts w:ascii="仿宋" w:hAnsi="仿宋" w:eastAsia="仿宋" w:cs="仿宋"/>
          <w:b/>
          <w:bCs/>
          <w:sz w:val="32"/>
          <w:szCs w:val="32"/>
        </w:rPr>
      </w:pPr>
      <w:r>
        <w:rPr>
          <w:rFonts w:hint="eastAsia" w:ascii="仿宋" w:hAnsi="仿宋" w:eastAsia="仿宋" w:cs="仿宋"/>
          <w:sz w:val="32"/>
          <w:szCs w:val="32"/>
        </w:rPr>
        <w:t>（4）派出所：浑河站东派出所警力，派驻警员入驻社区、村。</w:t>
      </w:r>
      <w:r>
        <w:rPr>
          <w:rFonts w:hint="eastAsia" w:ascii="仿宋" w:hAnsi="仿宋" w:eastAsia="仿宋" w:cs="仿宋"/>
          <w:b/>
          <w:bCs/>
          <w:sz w:val="32"/>
          <w:szCs w:val="32"/>
        </w:rPr>
        <w:t>2.应急指挥体系</w:t>
      </w:r>
    </w:p>
    <w:p w14:paraId="6A2C0B42">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2.1领导机构</w:t>
      </w:r>
    </w:p>
    <w:p w14:paraId="29F3E7FB">
      <w:pPr>
        <w:spacing w:line="579" w:lineRule="exact"/>
        <w:ind w:firstLine="640" w:firstLineChars="200"/>
        <w:rPr>
          <w:rFonts w:ascii="仿宋" w:hAnsi="仿宋" w:eastAsia="仿宋" w:cs="仿宋"/>
          <w:sz w:val="32"/>
          <w:szCs w:val="32"/>
        </w:rPr>
      </w:pPr>
      <w:r>
        <w:rPr>
          <w:rFonts w:ascii="仿宋" w:hAnsi="仿宋" w:eastAsia="仿宋" w:cs="仿宋"/>
          <w:sz w:val="32"/>
          <w:szCs w:val="32"/>
        </w:rPr>
        <w:t>街道</w:t>
      </w:r>
      <w:r>
        <w:rPr>
          <w:rFonts w:hint="eastAsia" w:ascii="仿宋" w:hAnsi="仿宋" w:eastAsia="仿宋" w:cs="仿宋"/>
          <w:sz w:val="32"/>
          <w:szCs w:val="32"/>
        </w:rPr>
        <w:t>防汛抗旱</w:t>
      </w:r>
      <w:r>
        <w:rPr>
          <w:rFonts w:ascii="仿宋" w:hAnsi="仿宋" w:eastAsia="仿宋" w:cs="仿宋"/>
          <w:sz w:val="32"/>
          <w:szCs w:val="32"/>
        </w:rPr>
        <w:t>应急管理工作由街道党工委、办事处统一领导。浑河站东街道</w:t>
      </w:r>
      <w:r>
        <w:rPr>
          <w:rFonts w:hint="eastAsia" w:ascii="仿宋" w:hAnsi="仿宋" w:eastAsia="仿宋" w:cs="仿宋"/>
          <w:sz w:val="32"/>
          <w:szCs w:val="32"/>
        </w:rPr>
        <w:t>防汛抗旱</w:t>
      </w:r>
      <w:r>
        <w:rPr>
          <w:rFonts w:ascii="仿宋" w:hAnsi="仿宋" w:eastAsia="仿宋" w:cs="仿宋"/>
          <w:sz w:val="32"/>
          <w:szCs w:val="32"/>
        </w:rPr>
        <w:t>应急管理工作领导小组，作为应对</w:t>
      </w:r>
      <w:r>
        <w:rPr>
          <w:rFonts w:hint="eastAsia" w:ascii="仿宋" w:hAnsi="仿宋" w:eastAsia="仿宋" w:cs="仿宋"/>
          <w:sz w:val="32"/>
          <w:szCs w:val="32"/>
        </w:rPr>
        <w:t>防汛抗旱</w:t>
      </w:r>
      <w:r>
        <w:rPr>
          <w:rFonts w:ascii="仿宋" w:hAnsi="仿宋" w:eastAsia="仿宋" w:cs="仿宋"/>
          <w:sz w:val="32"/>
          <w:szCs w:val="32"/>
        </w:rPr>
        <w:t>突发事件的指挥机构</w:t>
      </w:r>
      <w:r>
        <w:rPr>
          <w:rFonts w:hint="eastAsia" w:ascii="仿宋" w:hAnsi="仿宋" w:eastAsia="仿宋" w:cs="仿宋"/>
          <w:sz w:val="32"/>
          <w:szCs w:val="32"/>
        </w:rPr>
        <w:t>负责</w:t>
      </w:r>
      <w:r>
        <w:rPr>
          <w:rFonts w:ascii="仿宋" w:hAnsi="仿宋" w:eastAsia="仿宋" w:cs="仿宋"/>
          <w:sz w:val="32"/>
          <w:szCs w:val="32"/>
        </w:rPr>
        <w:t>。组织领导和指挥</w:t>
      </w:r>
      <w:r>
        <w:rPr>
          <w:rFonts w:hint="eastAsia" w:ascii="仿宋" w:hAnsi="仿宋" w:eastAsia="仿宋" w:cs="仿宋"/>
          <w:sz w:val="32"/>
          <w:szCs w:val="32"/>
        </w:rPr>
        <w:t>防汛抗旱</w:t>
      </w:r>
      <w:r>
        <w:rPr>
          <w:rFonts w:ascii="仿宋" w:hAnsi="仿宋" w:eastAsia="仿宋" w:cs="仿宋"/>
          <w:sz w:val="32"/>
          <w:szCs w:val="32"/>
        </w:rPr>
        <w:t>突发事件综合预防管理和联合救援等工作。</w:t>
      </w:r>
    </w:p>
    <w:p w14:paraId="4C7B4C2B">
      <w:pPr>
        <w:spacing w:line="579" w:lineRule="exact"/>
        <w:ind w:firstLine="640" w:firstLineChars="200"/>
        <w:rPr>
          <w:rFonts w:ascii="仿宋" w:hAnsi="仿宋" w:eastAsia="仿宋" w:cs="仿宋"/>
          <w:sz w:val="32"/>
          <w:szCs w:val="32"/>
        </w:rPr>
      </w:pPr>
      <w:r>
        <w:rPr>
          <w:rFonts w:ascii="仿宋" w:hAnsi="仿宋" w:eastAsia="仿宋" w:cs="仿宋"/>
          <w:sz w:val="32"/>
          <w:szCs w:val="32"/>
        </w:rPr>
        <w:t>街道</w:t>
      </w:r>
      <w:r>
        <w:rPr>
          <w:rFonts w:hint="eastAsia" w:ascii="仿宋" w:hAnsi="仿宋" w:eastAsia="仿宋" w:cs="仿宋"/>
          <w:sz w:val="32"/>
          <w:szCs w:val="32"/>
        </w:rPr>
        <w:t>防汛抗旱</w:t>
      </w:r>
      <w:r>
        <w:rPr>
          <w:rFonts w:ascii="仿宋" w:hAnsi="仿宋" w:eastAsia="仿宋" w:cs="仿宋"/>
          <w:sz w:val="32"/>
          <w:szCs w:val="32"/>
        </w:rPr>
        <w:t>应急领导小组组长由党工委书记、街道办事处主任担任，副组长由党工委和办事处副职领导和派出所主要领导担任，成员由街道有关科室、社区</w:t>
      </w:r>
      <w:r>
        <w:rPr>
          <w:rFonts w:hint="eastAsia" w:ascii="仿宋" w:hAnsi="仿宋" w:eastAsia="仿宋" w:cs="仿宋"/>
          <w:sz w:val="32"/>
          <w:szCs w:val="32"/>
        </w:rPr>
        <w:t>（村）</w:t>
      </w:r>
      <w:r>
        <w:rPr>
          <w:rFonts w:ascii="仿宋" w:hAnsi="仿宋" w:eastAsia="仿宋" w:cs="仿宋"/>
          <w:sz w:val="32"/>
          <w:szCs w:val="32"/>
        </w:rPr>
        <w:t>相关领导组成。</w:t>
      </w:r>
    </w:p>
    <w:p w14:paraId="1915D7DB">
      <w:pPr>
        <w:spacing w:line="579" w:lineRule="exact"/>
        <w:ind w:firstLine="640" w:firstLineChars="200"/>
        <w:rPr>
          <w:rFonts w:ascii="仿宋" w:hAnsi="仿宋" w:eastAsia="仿宋" w:cs="仿宋"/>
          <w:sz w:val="32"/>
          <w:szCs w:val="32"/>
        </w:rPr>
      </w:pPr>
      <w:r>
        <w:rPr>
          <w:rFonts w:ascii="仿宋" w:hAnsi="仿宋" w:eastAsia="仿宋" w:cs="仿宋"/>
          <w:sz w:val="32"/>
          <w:szCs w:val="32"/>
        </w:rPr>
        <w:t>主要职责：审定办事处</w:t>
      </w:r>
      <w:r>
        <w:rPr>
          <w:rFonts w:hint="eastAsia" w:ascii="仿宋" w:hAnsi="仿宋" w:eastAsia="仿宋" w:cs="仿宋"/>
          <w:sz w:val="32"/>
          <w:szCs w:val="32"/>
        </w:rPr>
        <w:t>防汛</w:t>
      </w:r>
      <w:r>
        <w:rPr>
          <w:rFonts w:ascii="仿宋" w:hAnsi="仿宋" w:eastAsia="仿宋" w:cs="仿宋"/>
          <w:sz w:val="32"/>
          <w:szCs w:val="32"/>
        </w:rPr>
        <w:t>突发事件应急预案；研究和决定</w:t>
      </w:r>
      <w:r>
        <w:rPr>
          <w:rFonts w:hint="eastAsia" w:ascii="仿宋" w:hAnsi="仿宋" w:eastAsia="仿宋" w:cs="仿宋"/>
          <w:sz w:val="32"/>
          <w:szCs w:val="32"/>
        </w:rPr>
        <w:t>街道</w:t>
      </w:r>
      <w:r>
        <w:rPr>
          <w:rFonts w:ascii="仿宋" w:hAnsi="仿宋" w:eastAsia="仿宋" w:cs="仿宋"/>
          <w:sz w:val="32"/>
          <w:szCs w:val="32"/>
        </w:rPr>
        <w:t>应急管理工作的重大事项，统一领导、协调和组织办事处突发事件</w:t>
      </w:r>
      <w:r>
        <w:rPr>
          <w:rFonts w:hint="eastAsia" w:ascii="仿宋" w:hAnsi="仿宋" w:eastAsia="仿宋" w:cs="仿宋"/>
          <w:sz w:val="32"/>
          <w:szCs w:val="32"/>
        </w:rPr>
        <w:t>防汛抗旱</w:t>
      </w:r>
      <w:r>
        <w:rPr>
          <w:rFonts w:ascii="仿宋" w:hAnsi="仿宋" w:eastAsia="仿宋" w:cs="仿宋"/>
          <w:sz w:val="32"/>
          <w:szCs w:val="32"/>
        </w:rPr>
        <w:t>专项应急领导小组应对</w:t>
      </w:r>
      <w:r>
        <w:rPr>
          <w:rFonts w:hint="eastAsia" w:ascii="仿宋" w:hAnsi="仿宋" w:eastAsia="仿宋" w:cs="仿宋"/>
          <w:sz w:val="32"/>
          <w:szCs w:val="32"/>
        </w:rPr>
        <w:t>街道</w:t>
      </w:r>
      <w:r>
        <w:rPr>
          <w:rFonts w:ascii="仿宋" w:hAnsi="仿宋" w:eastAsia="仿宋" w:cs="仿宋"/>
          <w:sz w:val="32"/>
          <w:szCs w:val="32"/>
        </w:rPr>
        <w:t>辖区内发生的突发事件；分析总结</w:t>
      </w:r>
      <w:r>
        <w:rPr>
          <w:rFonts w:hint="eastAsia" w:ascii="仿宋" w:hAnsi="仿宋" w:eastAsia="仿宋" w:cs="仿宋"/>
          <w:sz w:val="32"/>
          <w:szCs w:val="32"/>
        </w:rPr>
        <w:t>街道</w:t>
      </w:r>
      <w:r>
        <w:rPr>
          <w:rFonts w:ascii="仿宋" w:hAnsi="仿宋" w:eastAsia="仿宋" w:cs="仿宋"/>
          <w:sz w:val="32"/>
          <w:szCs w:val="32"/>
        </w:rPr>
        <w:t>年度应对</w:t>
      </w:r>
      <w:r>
        <w:rPr>
          <w:rFonts w:hint="eastAsia" w:ascii="仿宋" w:hAnsi="仿宋" w:eastAsia="仿宋" w:cs="仿宋"/>
          <w:sz w:val="32"/>
          <w:szCs w:val="32"/>
        </w:rPr>
        <w:t>防汛抗旱</w:t>
      </w:r>
      <w:r>
        <w:rPr>
          <w:rFonts w:ascii="仿宋" w:hAnsi="仿宋" w:eastAsia="仿宋" w:cs="仿宋"/>
          <w:sz w:val="32"/>
          <w:szCs w:val="32"/>
        </w:rPr>
        <w:t>突发事件工作。</w:t>
      </w:r>
    </w:p>
    <w:p w14:paraId="2EDB6C76">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2.2办事机构</w:t>
      </w:r>
    </w:p>
    <w:p w14:paraId="304DAD70">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防汛抗旱</w:t>
      </w:r>
      <w:r>
        <w:rPr>
          <w:rFonts w:ascii="仿宋" w:hAnsi="仿宋" w:eastAsia="仿宋" w:cs="仿宋"/>
          <w:sz w:val="32"/>
          <w:szCs w:val="32"/>
        </w:rPr>
        <w:t>应急领导小组办公室设在应急管理办公室，是街道应急管理工作的日常办事机构。</w:t>
      </w:r>
      <w:r>
        <w:rPr>
          <w:rFonts w:hint="eastAsia" w:ascii="仿宋" w:hAnsi="仿宋" w:eastAsia="仿宋" w:cs="仿宋"/>
          <w:sz w:val="32"/>
          <w:szCs w:val="32"/>
        </w:rPr>
        <w:t>应急办</w:t>
      </w:r>
      <w:r>
        <w:rPr>
          <w:rFonts w:ascii="仿宋" w:hAnsi="仿宋" w:eastAsia="仿宋" w:cs="仿宋"/>
          <w:sz w:val="32"/>
          <w:szCs w:val="32"/>
        </w:rPr>
        <w:t>设置值班值守场所，实行24小时值班制度和领导带班制度（值班室24小时值班电话</w:t>
      </w:r>
      <w:r>
        <w:rPr>
          <w:rFonts w:hint="eastAsia" w:ascii="仿宋" w:hAnsi="仿宋" w:eastAsia="仿宋" w:cs="仿宋"/>
          <w:sz w:val="32"/>
          <w:szCs w:val="32"/>
        </w:rPr>
        <w:t>024-23715530</w:t>
      </w:r>
      <w:r>
        <w:rPr>
          <w:rFonts w:ascii="仿宋" w:hAnsi="仿宋" w:eastAsia="仿宋" w:cs="仿宋"/>
          <w:sz w:val="32"/>
          <w:szCs w:val="32"/>
        </w:rPr>
        <w:t>）。主要职责是：履行值守应急、信息汇总和综合协调职责；负责接收和办理向</w:t>
      </w:r>
      <w:r>
        <w:rPr>
          <w:rFonts w:hint="eastAsia" w:ascii="仿宋" w:hAnsi="仿宋" w:eastAsia="仿宋" w:cs="仿宋"/>
          <w:sz w:val="32"/>
          <w:szCs w:val="32"/>
        </w:rPr>
        <w:t>区</w:t>
      </w:r>
      <w:r>
        <w:rPr>
          <w:rFonts w:ascii="仿宋" w:hAnsi="仿宋" w:eastAsia="仿宋" w:cs="仿宋"/>
          <w:sz w:val="32"/>
          <w:szCs w:val="32"/>
        </w:rPr>
        <w:t>政府、</w:t>
      </w:r>
      <w:r>
        <w:rPr>
          <w:rFonts w:hint="eastAsia" w:ascii="仿宋" w:hAnsi="仿宋" w:eastAsia="仿宋" w:cs="仿宋"/>
          <w:sz w:val="32"/>
          <w:szCs w:val="32"/>
        </w:rPr>
        <w:t>街道</w:t>
      </w:r>
      <w:r>
        <w:rPr>
          <w:rFonts w:ascii="仿宋" w:hAnsi="仿宋" w:eastAsia="仿宋" w:cs="仿宋"/>
          <w:sz w:val="32"/>
          <w:szCs w:val="32"/>
        </w:rPr>
        <w:t>报送的紧急重要事项；督促落实</w:t>
      </w:r>
      <w:r>
        <w:rPr>
          <w:rFonts w:hint="eastAsia" w:ascii="仿宋" w:hAnsi="仿宋" w:eastAsia="仿宋" w:cs="仿宋"/>
          <w:sz w:val="32"/>
          <w:szCs w:val="32"/>
        </w:rPr>
        <w:t>区</w:t>
      </w:r>
      <w:r>
        <w:rPr>
          <w:rFonts w:ascii="仿宋" w:hAnsi="仿宋" w:eastAsia="仿宋" w:cs="仿宋"/>
          <w:sz w:val="32"/>
          <w:szCs w:val="32"/>
        </w:rPr>
        <w:t>政府、</w:t>
      </w:r>
      <w:r>
        <w:rPr>
          <w:rFonts w:hint="eastAsia" w:ascii="仿宋" w:hAnsi="仿宋" w:eastAsia="仿宋" w:cs="仿宋"/>
          <w:sz w:val="32"/>
          <w:szCs w:val="32"/>
        </w:rPr>
        <w:t>街道</w:t>
      </w:r>
      <w:r>
        <w:rPr>
          <w:rFonts w:ascii="仿宋" w:hAnsi="仿宋" w:eastAsia="仿宋" w:cs="仿宋"/>
          <w:sz w:val="32"/>
          <w:szCs w:val="32"/>
        </w:rPr>
        <w:t>有关应急工作的决定事项和领导的批示、指示；协调突发事件的预防预警、应急演练、应急处置、调查评估、信息发布、</w:t>
      </w:r>
      <w:r>
        <w:rPr>
          <w:rFonts w:hint="eastAsia" w:ascii="仿宋" w:hAnsi="仿宋" w:eastAsia="仿宋" w:cs="仿宋"/>
          <w:sz w:val="32"/>
          <w:szCs w:val="32"/>
        </w:rPr>
        <w:t>应急保障和宣传培训等工作。</w:t>
      </w:r>
    </w:p>
    <w:p w14:paraId="47EC8C82">
      <w:pPr>
        <w:pStyle w:val="2"/>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2.2.1街道领导和各科室的职责</w:t>
      </w:r>
    </w:p>
    <w:p w14:paraId="72466AC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（1）领导职责。</w:t>
      </w:r>
    </w:p>
    <w:p w14:paraId="163BF6B1">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制定完善各专项预案，明确街道领导和各科室负责人在发生防汛抗旱突发事件时的应急处置职责，根据明确分工开展工作。</w:t>
      </w:r>
    </w:p>
    <w:p w14:paraId="14DBC4A0">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（2）街道各部门职责。 </w:t>
      </w:r>
    </w:p>
    <w:p w14:paraId="0CB4A01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各科室在街道防汛抗旱应急指挥部的统一领导下，根据本部门、单位的职能、职责，负责情况核实和相关信息收集、及时上报工作（包括向街道应急指挥部上报和向区级有关部门对口上报）。     </w:t>
      </w:r>
    </w:p>
    <w:p w14:paraId="2664390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党政办：做好防汛抗旱应急指挥部下达的有关工作任务，抓好文件资料处理、会务筹备、信息收集（整理、上报、对外发布）等工作。</w:t>
      </w:r>
    </w:p>
    <w:p w14:paraId="054939CD">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武装部：及时向应急指挥部报告区人武部下达的防敌空袭紧急避险命令，并有序组织群众躲避；组织民兵参与恐怖袭击等各类突发事件的处置，参加防汛抗旱、抢险救灾工作。  </w:t>
      </w:r>
    </w:p>
    <w:p w14:paraId="2E72257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社会事务办：负责救灾救济物资的筹集和储备；负责救灾、救济和捐赠资金、物资的接收、安排、发放、使用管理和监督检查工作；组织救灾捐赠工作；承担自身无力克服因灾引起吃、穿、住、医等生活困难的灾民的救济工作；协同街道应急办负责灾害灾情处置和灾后救助工作。  </w:t>
      </w:r>
    </w:p>
    <w:p w14:paraId="7DF88E4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综合服务中心：负责组织农技人员帮助指导灾区群众开展生产自救、恢复农业方面的生产、发展工作；做好农业有害生物灾害的监测、防治、救灾工作；负责防雷安全；负责灾害性天气信息的收集和发布。  </w:t>
      </w:r>
    </w:p>
    <w:p w14:paraId="52695FE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平安建设办：负责或协调有关部门做好社会稳定和社会治安秩序维护工作；负责组织力量现场接待群众，向参与群体性事件人员做好宣传、解释、疏导和政策性解释、答复工作；协调解决群众提出的合理性建议，指导做好相关善后工作和监督检查工作；做好安全生产排查、检查、应急避险工作，督促隐患整改落实，防止次生灾害、危害发生。  </w:t>
      </w:r>
    </w:p>
    <w:p w14:paraId="0439BE72">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派出所：负责社会治安管理、疏散群体性事件人员和安全保卫工作；快速有效处置恐怖袭击事件；打击各种违法犯罪活动；负责重要目标和要害部位的安全保卫。  </w:t>
      </w:r>
    </w:p>
    <w:p w14:paraId="1BF4DDB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司法所：负责开展法律援助、司法救助，保护灾民的合法权益。  </w:t>
      </w:r>
    </w:p>
    <w:p w14:paraId="2F01B53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其他各有关科室按照相关行业规定，根据指挥部下达的临时工作任务紧急行动、各司其职、各履其责。</w:t>
      </w:r>
    </w:p>
    <w:p w14:paraId="4AEF2F04">
      <w:pPr>
        <w:pStyle w:val="2"/>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2.2.2突发自然灾害事件及工作要求</w:t>
      </w:r>
    </w:p>
    <w:p w14:paraId="7D546B8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（一）自然灾害事件  　　</w:t>
      </w:r>
    </w:p>
    <w:p w14:paraId="2FBC2C3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主要包括水旱灾害、台风、冰雹、强寒流、霜冻等气象灾害；自然灾害事件由街道安全分管副主任负责，街道应急办具体负责。  　　</w:t>
      </w:r>
    </w:p>
    <w:p w14:paraId="64514C6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处置工作要求：  　　</w:t>
      </w:r>
    </w:p>
    <w:p w14:paraId="3535E1E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1、设立综合协调组，主要传达上级有关指示精神，将灾情、救灾办法和领导小组指令等通知各社区及相关单位，及时做好自然灾害应急工作。  　　</w:t>
      </w:r>
    </w:p>
    <w:p w14:paraId="64148EA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2、设立应急抢险组，在险情、灾情发生时，及时出动，组织实施抢险救灾工作，排除险情障碍，防止险情、灾情进一步扩大，保证人民群众生命财产安全。  　　</w:t>
      </w:r>
    </w:p>
    <w:p w14:paraId="3F330340">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3、设立转移安置组，做好受灾人员及财产的转移工作，及时掌握受灾人员的动态，妥善安排好受灾人员的日常生活。  　　  </w:t>
      </w:r>
    </w:p>
    <w:p w14:paraId="5538FE63">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4、设立治安保卫组，做好治安保卫工作，确保社会秩序。  　　</w:t>
      </w:r>
    </w:p>
    <w:p w14:paraId="125D8D46">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（二）公共卫生事件</w:t>
      </w:r>
    </w:p>
    <w:p w14:paraId="563B0EC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主要包括突然发生、造成或可能造成社会公众健康严重损害的重大传染病疫情，群体性不明原因疾病，重大食物和职业中毒，重大动物疫情，以及其他严重影响公众健康的事件。  　　</w:t>
      </w:r>
    </w:p>
    <w:p w14:paraId="09F12497">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公共卫生事件由街道民政分管副主任负责，街道社会事务办具体负责。  　　</w:t>
      </w:r>
    </w:p>
    <w:p w14:paraId="3F775516">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处置工作要求：  　　</w:t>
      </w:r>
    </w:p>
    <w:p w14:paraId="3C47D764">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1、设立综合协调组，掌握事件进展情况，及时向领导小组及上级有关部门报告，协调突发公共卫生事件现场处理和控制过程中的有关工作。  　　</w:t>
      </w:r>
    </w:p>
    <w:p w14:paraId="42F5E8B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2、设立应对防控组，协助卫生部门落实突发公共卫生事件的防控、救治，进行防疫防病宣传，组织和动员社区开展自救和互救，参与群防群治。  　　</w:t>
      </w:r>
    </w:p>
    <w:p w14:paraId="5233E672">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3、设立警戒治安组，根据划定疫情区域，组织力量实施封闭、隔离，防止疫情灾情进一步扩大，保卫撤离区内的重要目标和财产安全，做好社会稳定工作。  　　</w:t>
      </w:r>
    </w:p>
    <w:p w14:paraId="36ADCDA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4、设立后勤保障组，根据突发公共卫生事件预防控制工作的需要，做好物资供应、经费筹集和后勤保障等各项工作，并做好物资和资金使用的监督管理等工作。  　　</w:t>
      </w:r>
    </w:p>
    <w:p w14:paraId="70C086E7">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2.2.3社区（村）任务</w:t>
      </w:r>
    </w:p>
    <w:p w14:paraId="1F08BD1D">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各社区、村职责：  </w:t>
      </w:r>
    </w:p>
    <w:p w14:paraId="2A4D19F0">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（1）各社区、村职责  各社区、村在街道防汛抗旱应急指挥部的统一领导下开展工作，主要职责是：制定各社区、村应急预案；做好隐患（危险）源（点）排查和灾前预警信息发布；落实各项防汛抗旱及预防措施；做好先期应急处置工作，在第一时间组织力量</w:t>
      </w:r>
      <w:r>
        <w:rPr>
          <w:rFonts w:hint="eastAsia" w:ascii="仿宋" w:hAnsi="仿宋" w:eastAsia="仿宋" w:cs="仿宋"/>
          <w:sz w:val="32"/>
          <w:szCs w:val="32"/>
          <w:lang w:eastAsia="zh-CN"/>
        </w:rPr>
        <w:t>抢险救灾</w:t>
      </w:r>
      <w:r>
        <w:rPr>
          <w:rFonts w:hint="eastAsia" w:ascii="仿宋" w:hAnsi="仿宋" w:eastAsia="仿宋" w:cs="仿宋"/>
          <w:sz w:val="32"/>
          <w:szCs w:val="32"/>
        </w:rPr>
        <w:t>；核实、报告情况；坚决执行街道应急指挥部的命令、指示；宣传、组织、动员群众参与应急救援任务和开展生产、生活自救；保护国家、集体、个人财产；维护政治、社会稳定；做好相关信息收集、整理并及时向街道防汛抗旱应急指挥部准确报告相关情况，提出工作建议；协助有关部门、单位做好预测、预警和预防工作；协助有关部门、单位做好防疫、消毒工作；协助有关部门、单位做好救灾、救济物资的分发、资金的安排使用；安置、安抚受灾群众，确保受灾群众衣、食、住、行等基本生活需要；完成街道防汛抗旱应急指挥部交办的</w:t>
      </w:r>
      <w:r>
        <w:rPr>
          <w:rFonts w:hint="eastAsia" w:ascii="仿宋" w:hAnsi="仿宋" w:eastAsia="仿宋" w:cs="仿宋"/>
          <w:sz w:val="32"/>
          <w:szCs w:val="32"/>
          <w:lang w:eastAsia="zh-CN"/>
        </w:rPr>
        <w:t>其他</w:t>
      </w:r>
      <w:r>
        <w:rPr>
          <w:rFonts w:hint="eastAsia" w:ascii="仿宋" w:hAnsi="仿宋" w:eastAsia="仿宋" w:cs="仿宋"/>
          <w:sz w:val="32"/>
          <w:szCs w:val="32"/>
        </w:rPr>
        <w:t xml:space="preserve">工作任务。  </w:t>
      </w:r>
    </w:p>
    <w:p w14:paraId="577C3241">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2.2.4网格化管理</w:t>
      </w:r>
    </w:p>
    <w:p w14:paraId="67514351">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完善基层网格员管理体制，统筹灾害信息员、群测群防员、气象信息员、“九小”场所网格员、综治员等人力资源，探索建立统一规范的基层网格员队伍，履行风险隐患巡查报告、突发事件第一时间报告、先期处置、灾情统计报告等职责。建立信息报告激励机制，鼓励基层网格员和其他人员主动报告信息。将应急管理工作融入基层安全管理平台，健全普通网格管理机制和专属网格管理机制，选强配齐安全生产网格员队伍，将防汛防台、自然灾害风险排查纳入网格管理日常重要职责。切实发挥网格员作用，提升应急管理网格员业务素质和工作能力，规范网格员信息终端使用，完善考核办法和考评实施细则，提升工作效能。</w:t>
      </w:r>
    </w:p>
    <w:p w14:paraId="453A91CB">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街道要积极推进安全风险网格化管理，创新基层网格员管理体制机制，统筹社区应急救援站、灾害信息员、网格员等资源，建立统一规范的基层网格员管理和激励制度，实现社区、村网格员全覆盖、无死角，同时承担风险隐患巡查报告、突发事件第一时间报告、第一时间先期处置、灾情统计报告等职责。鼓励获悉突发事件信息的居民主动向所在地社区（村）及街道有关部门报告。</w:t>
      </w:r>
    </w:p>
    <w:p w14:paraId="6206952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事发单位和基层网格员、有关社区、村、企业及相关专业机构、监测网点等，要立即向街道部门报告信息。有关主管部门要立即向本级政府相关部门通报。事发地主管部门要立即如实向上级区政府及其主管部门报告，同时通报可能受影响的地区和部门。</w:t>
      </w:r>
    </w:p>
    <w:p w14:paraId="5C89FEF7">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3.监测预警</w:t>
      </w:r>
    </w:p>
    <w:p w14:paraId="028015F6">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3.1风险监测</w:t>
      </w:r>
    </w:p>
    <w:p w14:paraId="044502F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街道办事处、社区（村）网格员、派出所片警、建立完善监测制度，健全突发事件监测网络，完善综治格、应急格、安监格网格化管理，整合监测信息资源，完善信息资源获取和共享机制。各类突发事件牵头应对部门负责相应突发事件监测信息集成。建立完善相关基础信息数据库及相关监测体系，完善监测网络，划分监测区域，确定监测点，明确监测项目，提供必要的设备、设施，配备专职或兼职人员，对可能发生的突发事件进行监测。</w:t>
      </w:r>
    </w:p>
    <w:p w14:paraId="7E7175B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浑河站东街道办事处对本行政区域内的重大危险源（积水点位）、危险区域进行调查、登记、风险评估，建立数据库，及时采取安全防范措施，消除安全隐患。通过专业监测、企业上报、公众投诉等渠道收集信息，构建部门之间的重大隐患和重大危险源信息共享机制，加强预测预</w:t>
      </w:r>
      <w:r>
        <w:rPr>
          <w:rFonts w:ascii="仿宋" w:hAnsi="仿宋" w:eastAsia="仿宋" w:cs="仿宋"/>
          <w:sz w:val="32"/>
          <w:szCs w:val="32"/>
        </w:rPr>
        <w:t>警智能化建设，加强对重大隐患和重大危险源的动态监督管理，建立完善重大隐患和重大危险源挂牌督办制度。</w:t>
      </w:r>
    </w:p>
    <w:p w14:paraId="71315EEF">
      <w:pPr>
        <w:pStyle w:val="12"/>
        <w:spacing w:line="579" w:lineRule="exact"/>
        <w:ind w:firstLine="643"/>
        <w:rPr>
          <w:rFonts w:ascii="仿宋" w:hAnsi="仿宋" w:eastAsia="仿宋" w:cs="仿宋"/>
          <w:sz w:val="32"/>
          <w:szCs w:val="32"/>
        </w:rPr>
      </w:pPr>
      <w:r>
        <w:rPr>
          <w:rFonts w:hint="eastAsia" w:ascii="仿宋" w:hAnsi="仿宋" w:eastAsia="仿宋" w:cs="仿宋"/>
          <w:b/>
          <w:bCs/>
          <w:sz w:val="32"/>
          <w:szCs w:val="32"/>
        </w:rPr>
        <w:t>3.2隐患排查</w:t>
      </w:r>
    </w:p>
    <w:p w14:paraId="37EFFF16">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从源头上摸排化解各类不稳定问题，做到抓早、抓小、抓苗头，同时为了配合处置工作，发挥疏导化解和稳控的作用，有效维护辖区社会稳定。</w:t>
      </w:r>
    </w:p>
    <w:p w14:paraId="5EDF92F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排查方式</w:t>
      </w:r>
    </w:p>
    <w:p w14:paraId="693053D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l、二级排查</w:t>
      </w:r>
    </w:p>
    <w:p w14:paraId="07BB0E6F">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(1)街道相关部门排查。</w:t>
      </w:r>
    </w:p>
    <w:p w14:paraId="5592E4EB">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(2)社区网格化排查；</w:t>
      </w:r>
    </w:p>
    <w:p w14:paraId="02B7548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2、三种类型</w:t>
      </w:r>
    </w:p>
    <w:p w14:paraId="692600C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(l)常态排查：按照“谁片区、谁负责"的原则，由社区、村网格员每日下网格对可能引发的不稳定因素进行摸排，并进行梳理上报研判，视情化解稳控。</w:t>
      </w:r>
    </w:p>
    <w:p w14:paraId="5D294CA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(2)主汛期定期排查：街道组织相关部门主汛期间定期开展一次联合排查，全面及时把握辖区内突出的安全隐患和不稳定因素隐患。对排查的问题进行分类处理，落实化解稳控措施。</w:t>
      </w:r>
    </w:p>
    <w:p w14:paraId="4457C40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(3)主汛期专项排查：在主汛时期进行有针对性的专项排查，着力排查化解可能引发安全隐患和群体性事件的苗头，以及个人极端行为和有可能造成严重影响的不稳定问题，做到及时掌握、提前化解、严密防范、切实稳控。</w:t>
      </w:r>
    </w:p>
    <w:p w14:paraId="375B3EEC">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3.3预警传递</w:t>
      </w:r>
    </w:p>
    <w:p w14:paraId="00F8760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预警传递信息包括：防汛抗旱突发事件的类别、预警级别、起始时间、可能影响范围、警示事项、应当采取的措施和发布机关等内容。预警级别确定后，应当及时通过网络、电子显示屏、短信、微信传播等手段向社会发布相应级别的预警警报。</w:t>
      </w:r>
    </w:p>
    <w:p w14:paraId="1226BD4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对老、幼、病、残、孕等特殊人群以及学校等特殊场所和警报盲区，应当采取有针对性的公告方式。发布预警警报即标志进入预警状态，街道本级进入预警状态后，迅速做好预警和应急准备工作，有关专业应急、抢险救援队伍要进入待命状态。应急办公室要进行必要的检查和督促指导，确保预警决定顺利执行。突发公共事件牵头部门经过跟踪监测并对监测信息进行分析评估，认为本级应当结束预警状态的，要及时向应急领导组提出建议。应急领导组接到建议后，在24小时内决定是否结束预警状态。决定结束的，应当向社会公布。公布方式按发布方式执行。</w:t>
      </w:r>
    </w:p>
    <w:p w14:paraId="0AB05A59">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3.3.1预警响应</w:t>
      </w:r>
    </w:p>
    <w:p w14:paraId="774C67F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当确认突发事件即将发生或已经发生时，办事处突发事件专项应急领导小组、相关职能科室和社区、有关单位应立即做出响应，按照“统一指挥、属地为主、专业处置”的要求，在办事处应急领导小组的领导下，成立由相关科室负责人、相关社区书记或相关单位负责人参加的现场指挥部，确定联系人和通信方式，配合公安、交通、消防和医疗急救等部门应急队伍，先期开展救援行动，组织、动员和帮助群众开展防灾、减灾和救灾工作。</w:t>
      </w:r>
    </w:p>
    <w:p w14:paraId="6B61A85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现场指挥部应维护好事发地区的治安秩序，做好交通保障、人员疏散、群众安置等各项工作，尽全力防止紧急事态的进一步扩大。及时掌握事件进展情况，随时向办事处、区政府报告，并根据实际情况，确定现场应急事件处置方案。</w:t>
      </w:r>
    </w:p>
    <w:p w14:paraId="11D41C0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（3）参与突发事件处置的各相关单位，应立即调动有关人员和处置队伍赶赴现场，在现场指挥部的统一指挥下，按照专项预案分工和事件处置规程要求，相互配合、密切协作，共同开展应急处置和救援工作。</w:t>
      </w:r>
    </w:p>
    <w:p w14:paraId="47D888D2">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4）现场指挥部应随时跟踪事态的进展情况，一旦发现事态有进一步扩大的趋势，有可能超出自身的控制能力，应立即向街道办事处报告，必要时由办事处向区政府报告，并由区政府协助调配其他应急资源，参与处置工作。同时应及时向事件可能波及的地区通报有关情况。</w:t>
      </w:r>
    </w:p>
    <w:p w14:paraId="022A9652">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（5）与突发事件有关的各社区（村）和各单位，应主动向现场指挥部提供与应急处置有关的基础资料，尽全力为实施应急处置、开展救援等工作提供各种便利条件。</w:t>
      </w:r>
    </w:p>
    <w:p w14:paraId="7700DD67">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4.应急响应</w:t>
      </w:r>
    </w:p>
    <w:p w14:paraId="06BAA3BB">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4.1信息报告</w:t>
      </w:r>
    </w:p>
    <w:p w14:paraId="29A10B16">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信息报告程序：主要以口头（电话）报告为先、书面为后，社区（村）信息员第一时间报带班领导、街道部门负责人，情况紧急时直接拨打110、119、120等报警和急救电话、街道部门负责人接报后立即报街道主要领导。</w:t>
      </w:r>
    </w:p>
    <w:p w14:paraId="3FA9125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突发事件发生后，事故现场人员应当立即报告单位负责人，单位负责人接到报告后，10分钟之内以口头、20分钟之内以书面的形式迅速上报街道应急办；应急办接报后，20分钟之内以口头、40分钟之内以书面的形式迅速上报区政府。</w:t>
      </w:r>
    </w:p>
    <w:p w14:paraId="55DE408B">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2.事故报告采用以口头（电话）报告方式为主，报告主要内容：</w:t>
      </w:r>
    </w:p>
    <w:p w14:paraId="5AD4198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（1）事故发生的时间、地点和现场情况；</w:t>
      </w:r>
    </w:p>
    <w:p w14:paraId="6336911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（2）事故的经过、人员伤亡数及财产损失情况；</w:t>
      </w:r>
    </w:p>
    <w:p w14:paraId="5E872A40">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（3）事故发生的主要原因；</w:t>
      </w:r>
    </w:p>
    <w:p w14:paraId="0BFF21E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（4）事故发生已经采取的措施、效果及下一步工作方案；</w:t>
      </w:r>
    </w:p>
    <w:p w14:paraId="5A6F4E23">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（5）其他需要报告的事项。</w:t>
      </w:r>
    </w:p>
    <w:p w14:paraId="52040856">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4.2人员搜救</w:t>
      </w:r>
    </w:p>
    <w:p w14:paraId="1F38350A">
      <w:pPr>
        <w:pStyle w:val="12"/>
        <w:spacing w:line="579" w:lineRule="exact"/>
        <w:ind w:firstLine="640"/>
        <w:rPr>
          <w:rFonts w:ascii="仿宋" w:hAnsi="仿宋" w:eastAsia="仿宋" w:cs="仿宋"/>
          <w:color w:val="282828"/>
          <w:szCs w:val="32"/>
          <w:shd w:val="clear" w:color="auto" w:fill="FFFFFF"/>
          <w:lang w:bidi="ar"/>
        </w:rPr>
      </w:pPr>
      <w:r>
        <w:rPr>
          <w:rFonts w:hint="eastAsia" w:ascii="仿宋" w:hAnsi="仿宋" w:eastAsia="仿宋" w:cs="仿宋"/>
          <w:sz w:val="32"/>
          <w:szCs w:val="32"/>
        </w:rPr>
        <w:t>事发单位应立即组织本单位应急救援队伍和工作人员开展应对处置工作，营救受害人员，疏散、撤离、安置受威胁人员；控制危险源，标明危险区域，封锁危险场所，并采取其他必要措施防止危害扩大；向所在地社区（村）报告。对因本单位的问题引发的或者主体是本单位人员的社会安全事件，有关单位应当按照规定上报情况，并迅速派出负责人赶赴现场开展劝解、疏导工作。事发单位主要负责人、事发现场第一时间应对负责人，负责启动单位预案，组织处置工作，上报事件信息。事发地社区（村）应当在第一时间组织群众开展自救互救，协助维护社会秩序，按照街道要求，组织开展应对处置工作，并做好相关信息报送工作；街道办事处组织调动相关应急救援力量，采取措施控制事态发展，开展应急处置与救援工作，并及时向上级区政府报告</w:t>
      </w:r>
      <w:r>
        <w:rPr>
          <w:rFonts w:hint="eastAsia" w:ascii="仿宋" w:hAnsi="仿宋" w:eastAsia="仿宋" w:cs="仿宋"/>
          <w:color w:val="282828"/>
          <w:szCs w:val="32"/>
          <w:shd w:val="clear" w:color="auto" w:fill="FFFFFF"/>
          <w:lang w:bidi="ar"/>
        </w:rPr>
        <w:t>。</w:t>
      </w:r>
    </w:p>
    <w:p w14:paraId="500AF18F">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4.3警戒疏散</w:t>
      </w:r>
    </w:p>
    <w:p w14:paraId="7D8CB3F6">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群众的疏散和防护：根据现场事故情况，应当组织群众安全疏散和防护，主要工作内容为：企业应当与所在社区（村）建立应急互动机制，确定保护群众安全需要采取的防护措施；决定应急状态下群众疏散、转移和安置的方式、范围、路线、程序；指定有关部门负责实施疏散、转移；启用应急避难场所；负责实施治安管理。</w:t>
      </w:r>
    </w:p>
    <w:p w14:paraId="686D84F3">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4.4抢险救援</w:t>
      </w:r>
    </w:p>
    <w:p w14:paraId="474191A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突发事件</w:t>
      </w:r>
      <w:r>
        <w:rPr>
          <w:rFonts w:ascii="仿宋" w:hAnsi="仿宋" w:eastAsia="仿宋" w:cs="仿宋"/>
          <w:color w:val="282828"/>
          <w:sz w:val="32"/>
          <w:szCs w:val="32"/>
          <w:shd w:val="clear" w:color="auto" w:fill="FFFFFF"/>
          <w:lang w:bidi="ar"/>
        </w:rPr>
        <w:t>发生后，根据</w:t>
      </w:r>
      <w:r>
        <w:rPr>
          <w:rFonts w:hint="eastAsia" w:ascii="仿宋" w:hAnsi="仿宋" w:eastAsia="仿宋" w:cs="仿宋"/>
          <w:color w:val="282828"/>
          <w:sz w:val="32"/>
          <w:szCs w:val="32"/>
          <w:shd w:val="clear" w:color="auto" w:fill="FFFFFF"/>
          <w:lang w:bidi="ar"/>
        </w:rPr>
        <w:t>事件</w:t>
      </w:r>
      <w:r>
        <w:rPr>
          <w:rFonts w:ascii="仿宋" w:hAnsi="仿宋" w:eastAsia="仿宋" w:cs="仿宋"/>
          <w:color w:val="282828"/>
          <w:sz w:val="32"/>
          <w:szCs w:val="32"/>
          <w:shd w:val="clear" w:color="auto" w:fill="FFFFFF"/>
          <w:lang w:bidi="ar"/>
        </w:rPr>
        <w:t>类型、范围、危险程度等情况，及时调集有关部门、人员、各类应急救援队伍等参加应急救援，各应急救援组要按照分配的任务积极开展抢险救援。根据事态发展和需要，应急救援现场指挥部可通过街道</w:t>
      </w:r>
      <w:r>
        <w:rPr>
          <w:rFonts w:hint="eastAsia" w:ascii="仿宋" w:hAnsi="仿宋" w:eastAsia="仿宋" w:cs="仿宋"/>
          <w:color w:val="282828"/>
          <w:sz w:val="32"/>
          <w:szCs w:val="32"/>
          <w:shd w:val="clear" w:color="auto" w:fill="FFFFFF"/>
          <w:lang w:bidi="ar"/>
        </w:rPr>
        <w:t>应急管理工作领导小组</w:t>
      </w:r>
      <w:r>
        <w:rPr>
          <w:rFonts w:ascii="仿宋" w:hAnsi="仿宋" w:eastAsia="仿宋" w:cs="仿宋"/>
          <w:color w:val="282828"/>
          <w:sz w:val="32"/>
          <w:szCs w:val="32"/>
          <w:shd w:val="clear" w:color="auto" w:fill="FFFFFF"/>
          <w:lang w:bidi="ar"/>
        </w:rPr>
        <w:t>协调，请求区</w:t>
      </w:r>
      <w:r>
        <w:rPr>
          <w:rFonts w:hint="eastAsia" w:ascii="仿宋" w:hAnsi="仿宋" w:eastAsia="仿宋" w:cs="仿宋"/>
          <w:color w:val="282828"/>
          <w:sz w:val="32"/>
          <w:szCs w:val="32"/>
          <w:shd w:val="clear" w:color="auto" w:fill="FFFFFF"/>
          <w:lang w:bidi="ar"/>
        </w:rPr>
        <w:t>相关部门参与</w:t>
      </w:r>
      <w:r>
        <w:rPr>
          <w:rFonts w:ascii="仿宋" w:hAnsi="仿宋" w:eastAsia="仿宋" w:cs="仿宋"/>
          <w:color w:val="282828"/>
          <w:sz w:val="32"/>
          <w:szCs w:val="32"/>
          <w:shd w:val="clear" w:color="auto" w:fill="FFFFFF"/>
          <w:lang w:bidi="ar"/>
        </w:rPr>
        <w:t>抢险救灾组参加救援。</w:t>
      </w:r>
    </w:p>
    <w:p w14:paraId="75488804">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 xml:space="preserve">4.5转移安置 </w:t>
      </w:r>
    </w:p>
    <w:p w14:paraId="4265538B">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灾害对人的居住和生活造成威胁时，必须组织转移安置，确保人民群众生命财产安全。紧急转移安置不受条件、范围及程序限制，直接由街道办事处组织力量从速实施；事发突然或来不及报告的情况下，社区、村干部应积极组织群众转移，并想方设法尽快报告街道。转移安置以就近、安全为原则，集中安置与分散安置，临时安置与长期安置相结合，确保受灾居民的吃、穿、住、医等必要生活条件得到妥善安排。</w:t>
      </w:r>
    </w:p>
    <w:p w14:paraId="4A0C4621">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为确保群众在遭受自然灾害紧急突发事件威胁时能及时转移并妥善安置，最大限度地保障人民生命财产安全和社会稳定，街道成立突发事件应急指挥部，下设办公室和信息收集、灾情排查等工作小组，办公室设立在街道应急办公室，由街道办事处主任担任应急指挥部总指挥。街道主管副主任担任副总指挥。各科室负责人、各社区（村）书记为成员。</w:t>
      </w:r>
    </w:p>
    <w:p w14:paraId="192CD31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总指挥工作职责：全面负责群众转移应急指挥和协调工作；根据紧急情况预警，发布人员转移、撤离指令；调集抢险物资和总动员；请示上级指挥部和调用抢险队伍及物资支援。  </w:t>
      </w:r>
    </w:p>
    <w:p w14:paraId="2CF5864A">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副指挥工作职责：负责组织防御区域的监测巡查，掌握各种突发事件动态；落实指挥长发布的防御、抢险、群众转移等指令。 </w:t>
      </w:r>
    </w:p>
    <w:p w14:paraId="06F1D168">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各成员工作职责：服从街道应急指挥部的统一部署，依照各自的职责分工，做好人员转移的有关工作。  </w:t>
      </w:r>
    </w:p>
    <w:p w14:paraId="794C5A6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应急办工作职责：应急办是应急指挥部的日常办事机构，在应急指挥部的统一领导下开展工作。主要职责是：落实办理指挥部（领导）的命令、指示和批示；统筹协调应急管理和处置工作；开展调查研究，及时向上级指挥部、应急局提出相关工作建议；协调有关部门、单位做好预测、预警和预防工作；做好相关信息收集、整理、上报、对外发布工作；完成街道应急指挥部交办的</w:t>
      </w:r>
      <w:r>
        <w:rPr>
          <w:rFonts w:hint="eastAsia" w:ascii="仿宋" w:hAnsi="仿宋" w:eastAsia="仿宋" w:cs="仿宋"/>
          <w:sz w:val="32"/>
          <w:szCs w:val="32"/>
          <w:lang w:eastAsia="zh-CN"/>
        </w:rPr>
        <w:t>其他</w:t>
      </w:r>
      <w:r>
        <w:rPr>
          <w:rFonts w:hint="eastAsia" w:ascii="仿宋" w:hAnsi="仿宋" w:eastAsia="仿宋" w:cs="仿宋"/>
          <w:sz w:val="32"/>
          <w:szCs w:val="32"/>
        </w:rPr>
        <w:t xml:space="preserve">工作任务。  </w:t>
      </w:r>
    </w:p>
    <w:p w14:paraId="3CB5F9A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各社区（村）职责：各社区（村）在街道应急指挥部的统一领导下开展工作，主要职责是：做好隐患（危险）源（点）排查和灾前预警信息发布；做好先期应急处置工作，在第一时间组织力量</w:t>
      </w:r>
      <w:r>
        <w:rPr>
          <w:rFonts w:hint="eastAsia" w:ascii="仿宋" w:hAnsi="仿宋" w:eastAsia="仿宋" w:cs="仿宋"/>
          <w:sz w:val="32"/>
          <w:szCs w:val="32"/>
          <w:lang w:eastAsia="zh-CN"/>
        </w:rPr>
        <w:t>抢险救灾</w:t>
      </w:r>
      <w:r>
        <w:rPr>
          <w:rFonts w:hint="eastAsia" w:ascii="仿宋" w:hAnsi="仿宋" w:eastAsia="仿宋" w:cs="仿宋"/>
          <w:sz w:val="32"/>
          <w:szCs w:val="32"/>
        </w:rPr>
        <w:t>；核实、报告情况；坚决执行街道应急指挥部的命令、指示；宣传、组织、动员群众参与应急救援任务和开展生产、生活自救；保护国家、集体、个人财产；维护政治、社会稳定；做好相关信息收集、整理并及时向街道应急指挥部准确报告相关情况，提出工作建议；协助有关部门、单位做好预测、预警和预防工作；协助有关部门、单位做好防疫、消毒工作；协助有关部门、单位做好救灾、救济物资的分发、资金的安排使用；安置、安抚受灾群众，确保受灾群众衣、食、住、行等基本生活需要；完成街道应急指挥部交办的</w:t>
      </w:r>
      <w:r>
        <w:rPr>
          <w:rFonts w:hint="eastAsia" w:ascii="仿宋" w:hAnsi="仿宋" w:eastAsia="仿宋" w:cs="仿宋"/>
          <w:sz w:val="32"/>
          <w:szCs w:val="32"/>
          <w:lang w:eastAsia="zh-CN"/>
        </w:rPr>
        <w:t>其他</w:t>
      </w:r>
      <w:r>
        <w:rPr>
          <w:rFonts w:hint="eastAsia" w:ascii="仿宋" w:hAnsi="仿宋" w:eastAsia="仿宋" w:cs="仿宋"/>
          <w:sz w:val="32"/>
          <w:szCs w:val="32"/>
        </w:rPr>
        <w:t xml:space="preserve">工作任务。  </w:t>
      </w:r>
    </w:p>
    <w:p w14:paraId="6F02AA97">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信息收集小组：由党政办牵头，负责全街道灾情统计、汇总、上报工作；组织核查灾情；负责救灾救济物资的筹集和储备；负责救灾、救济和捐赠资金、物资的接收、安排、发放、使用管理和监督检查工作；组织救灾捐赠工作；承担自身无力克服因灾引起吃、穿、住、医等生活困难的灾民的救济工作。  </w:t>
      </w:r>
    </w:p>
    <w:p w14:paraId="6A58E647">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灾情核查小组：由街道综合服务中心牵头，负责自然灾害、建筑物损害情况应急调查，组织人员和救援设备进行应急治理和紧急抢险救援；协助上级部门进行灾害评估、评审，督促隐患整改落实，防止次生灾害、危害发生；做好受损房屋或村庄的规划建设。  </w:t>
      </w:r>
    </w:p>
    <w:p w14:paraId="7CEF9DF9">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维稳控稳小组：由街道平安建设办牵头，负责做好或协调有关部门做好社会稳定和社会治安秩序维护工作；负责组织力量现场接待群众，向参与群体性事件人员做好宣传、解释、疏导和政策性解释、答复工作；协调解决群众提出的合理性建议，指导做好相关善后工作和监督检查工作；由街道应急办做好安全生产排查、检查、应急避险工作；负责矛盾纠纷化解和隐患排查工作；及时掌握相关情况，建立风险隐患台帐，确保应急工作的深入开展。  </w:t>
      </w:r>
    </w:p>
    <w:p w14:paraId="5631A763">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后勤保障小组：由党政办牵头,负责救灾资金的筹集、调度、管理和监督，确保救灾资金及时、足额到位。 </w:t>
      </w:r>
    </w:p>
    <w:p w14:paraId="585E84D1">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各社区、村要及时向街道应急指挥部上报各类自然灾害和突发事件情况；街道要及时向上级区应急指挥部报告特别严重、严重灾害和突发事件情况，并根据灾害和突发事件的危害性和紧急程度，发布、调整和解除预警信息。严重以上的预警信息，由街道应急指挥部报上级区应急指挥部批准发布。  </w:t>
      </w:r>
    </w:p>
    <w:p w14:paraId="5DE6FEF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发生灾害或事件，经街道应急指挥部领导批准，启动相关应急预案。相关社区、村要先期启动本级预案，组织实施抢险救灾，采取措施控制事态发展。街道应急指挥部要及时组织人员赶赴现场，开展应急处置工作，并向街道应急办报告相关信息。  </w:t>
      </w:r>
    </w:p>
    <w:p w14:paraId="3C9AF72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街道应急指挥部通过电话、手机短信向街道指挥部总指挥、副总指挥及有关社区、村责任人员发出预警，做好相关防范工作；有关社区、村通过显示屏、微信群、村广播、手摇报警器等向危险区群众发出预警信号，提醒危险区人员注意防范，做好转移准备。  </w:t>
      </w:r>
    </w:p>
    <w:p w14:paraId="25AB7C7D">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4.5.1立即转移</w:t>
      </w:r>
      <w:r>
        <w:rPr>
          <w:rFonts w:hint="eastAsia" w:ascii="仿宋" w:hAnsi="仿宋" w:eastAsia="仿宋" w:cs="仿宋"/>
          <w:sz w:val="32"/>
          <w:szCs w:val="32"/>
        </w:rPr>
        <w:t xml:space="preserve">  </w:t>
      </w:r>
    </w:p>
    <w:p w14:paraId="5E5D5F1A">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街道应急指挥部通过电话、手机短信向指挥部指挥长及成员、有关社区、村责任人员发出预警；有关社区、村通过显示屏、微信群、村村响广播、手摇报警器等向危险区群众发出预警信号，街道包保干部及社区、</w:t>
      </w:r>
      <w:r>
        <w:rPr>
          <w:rFonts w:hint="eastAsia" w:ascii="仿宋" w:hAnsi="仿宋" w:eastAsia="仿宋" w:cs="仿宋"/>
          <w:sz w:val="32"/>
          <w:szCs w:val="32"/>
          <w:lang w:eastAsia="zh-CN"/>
        </w:rPr>
        <w:t>村“两委”</w:t>
      </w:r>
      <w:r>
        <w:rPr>
          <w:rFonts w:hint="eastAsia" w:ascii="仿宋" w:hAnsi="仿宋" w:eastAsia="仿宋" w:cs="仿宋"/>
          <w:sz w:val="32"/>
          <w:szCs w:val="32"/>
        </w:rPr>
        <w:t>班子成员立即组织危险区人员按预定路线撤离至安置点，做好抢险救灾转移安置工作；街道应急指挥部总指挥长主持会议，各科室负责人、社区、村领导参会，作出应急重要工作部署，具体领导应急抢险救灾工作；加强重点部位巡查和危险部位的警戒；街道党政办为灾区及时提供资金帮助；街道应急办公室为灾区紧急调拨防汛物资；</w:t>
      </w:r>
      <w:r>
        <w:rPr>
          <w:rFonts w:hint="eastAsia" w:ascii="仿宋" w:hAnsi="仿宋" w:eastAsia="仿宋" w:cs="仿宋"/>
          <w:sz w:val="32"/>
          <w:szCs w:val="32"/>
          <w:lang w:eastAsia="zh-CN"/>
        </w:rPr>
        <w:t>其他</w:t>
      </w:r>
      <w:r>
        <w:rPr>
          <w:rFonts w:hint="eastAsia" w:ascii="仿宋" w:hAnsi="仿宋" w:eastAsia="仿宋" w:cs="仿宋"/>
          <w:sz w:val="32"/>
          <w:szCs w:val="32"/>
        </w:rPr>
        <w:t xml:space="preserve">各科室成员单位按照职责分工，做好有关工作；街道应急指挥部将工作发展情况及时上报上级区政府和上级应急局。  </w:t>
      </w:r>
    </w:p>
    <w:p w14:paraId="0C3C5DA8">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 xml:space="preserve">4.5.2人员转移  </w:t>
      </w:r>
    </w:p>
    <w:p w14:paraId="2304BD54">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根据预警信号和危险区范围，以应转尽转、就近就便原则进行，确定转移的人员。转移遵循先人员后财产、先老弱病残后一般人员、先低洼处后较高处人员的原则，将危险区人员转移到安置地点，转移责任人有权对不服从转移命令的人员采取强制转移措施。  </w:t>
      </w:r>
    </w:p>
    <w:p w14:paraId="78F4D50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转移安置采取就近安置、集中安置和分散安置相结合的方式，引导转移群众至附近社区、村、中小学进行安置。要结合实际，根据排查出的隐患点，采用“街道干部+社区（村）干部+安置点”工作模式，实行包保转移工作责任制，原则上每一户确定一名包保人员，确保转移不漏一户一人。转移后及时对转移安置灾民情况进行登记，逐级上报转移安置情况及需要解决的困难，妥善解决安置人员的饮食起居。  </w:t>
      </w:r>
    </w:p>
    <w:p w14:paraId="1342D0B5">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人员转移路线：根据街道各个社区、村分布位置，按照就近原则到各社区、村及学校，详见附件。  </w:t>
      </w:r>
    </w:p>
    <w:p w14:paraId="6B9A37BF">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4.5.3人员安置</w:t>
      </w:r>
      <w:r>
        <w:rPr>
          <w:rFonts w:hint="eastAsia" w:ascii="仿宋" w:hAnsi="仿宋" w:eastAsia="仿宋" w:cs="仿宋"/>
          <w:sz w:val="32"/>
          <w:szCs w:val="32"/>
        </w:rPr>
        <w:t xml:space="preserve">  </w:t>
      </w:r>
    </w:p>
    <w:p w14:paraId="3F3F0B16">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（1）在紧急避险通告或者人员转移指令解除前，被转移人员不得擅自返回原处；组织转移的行政村应当采取措施防止人员返回。  </w:t>
      </w:r>
    </w:p>
    <w:p w14:paraId="644BB40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（2）各社区（村）应当组织做好被转移人员的安置救助等工作。    </w:t>
      </w:r>
    </w:p>
    <w:p w14:paraId="73E2F28F">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（3）人员转移指令发布后，应动员有关人员主动自行安全转移，并将转移去向及时汇报街道应急指挥部。  </w:t>
      </w:r>
    </w:p>
    <w:p w14:paraId="54C52EA5">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（4）组建街道、社区（村）两级应急抢险队伍。由街道武装部组成的抢险应急排，应在指定地点集结待命，根据实际情况帮助有关社区、村做好老弱病残人员、学生等人员转移工作。 </w:t>
      </w:r>
    </w:p>
    <w:p w14:paraId="4CEF3F7F">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4.6联动支援</w:t>
      </w:r>
    </w:p>
    <w:p w14:paraId="51F9C85B">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sz w:val="32"/>
          <w:szCs w:val="32"/>
          <w:shd w:val="clear" w:color="auto" w:fill="FFFFFF"/>
          <w:lang w:bidi="ar"/>
        </w:rPr>
      </w:pPr>
      <w:r>
        <w:rPr>
          <w:rFonts w:hint="eastAsia" w:ascii="仿宋" w:hAnsi="仿宋" w:eastAsia="仿宋" w:cs="仿宋"/>
          <w:sz w:val="32"/>
          <w:szCs w:val="32"/>
          <w:shd w:val="clear" w:color="auto" w:fill="FFFFFF"/>
          <w:lang w:bidi="ar"/>
        </w:rPr>
        <w:t>参与突发事件处置的街道相关部门和社区（村），应立即调动所属有关人员和应急队伍赶赴现场。到达突发事件现场的各方力量和社会组织，要及时向现场指挥部报到、受领任务，接受现场指挥部的统一指挥调度，严格遵守交通管理、信息发布等工作要求，并及时报告现场情况和处置工作进展情况，实现各方信息共享。　　</w:t>
      </w:r>
    </w:p>
    <w:p w14:paraId="5E1FA02E">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sz w:val="32"/>
          <w:szCs w:val="32"/>
          <w:shd w:val="clear" w:color="auto" w:fill="FFFFFF"/>
          <w:lang w:bidi="ar"/>
        </w:rPr>
      </w:pPr>
      <w:r>
        <w:rPr>
          <w:rFonts w:hint="eastAsia" w:ascii="仿宋" w:hAnsi="仿宋" w:eastAsia="仿宋" w:cs="仿宋"/>
          <w:color w:val="282828"/>
          <w:sz w:val="32"/>
          <w:szCs w:val="32"/>
          <w:shd w:val="clear" w:color="auto" w:fill="FFFFFF"/>
          <w:lang w:bidi="ar"/>
        </w:rPr>
        <w:t>市、区层面应急指挥机构到达现场后，街道现场负责人及时汇报现场情况，移交现场指挥权，协助开展应急处置工作。</w:t>
      </w:r>
      <w:r>
        <w:rPr>
          <w:rFonts w:hint="eastAsia" w:ascii="仿宋" w:hAnsi="仿宋" w:eastAsia="仿宋" w:cs="仿宋"/>
          <w:sz w:val="32"/>
          <w:szCs w:val="32"/>
          <w:shd w:val="clear" w:color="auto" w:fill="FFFFFF"/>
          <w:lang w:bidi="ar"/>
        </w:rPr>
        <w:t>市级现场指挥部成立后，区级、街道现场总指挥和必要人员纳入市级现场指挥部，接受市级统一现场应急处置工作。</w:t>
      </w:r>
    </w:p>
    <w:p w14:paraId="2046A42F">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5、后期处置</w:t>
      </w:r>
    </w:p>
    <w:p w14:paraId="0AA0CDBC">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5.1</w:t>
      </w:r>
      <w:r>
        <w:rPr>
          <w:rFonts w:ascii="仿宋" w:hAnsi="仿宋" w:eastAsia="仿宋" w:cs="仿宋"/>
          <w:b/>
          <w:bCs/>
          <w:color w:val="282828"/>
          <w:sz w:val="32"/>
          <w:szCs w:val="32"/>
          <w:shd w:val="clear" w:color="auto" w:fill="FFFFFF"/>
          <w:lang w:bidi="ar"/>
        </w:rPr>
        <w:t>.善后处置</w:t>
      </w:r>
    </w:p>
    <w:p w14:paraId="30256C0B">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依照相关法律、法规，突发事件善后处置工作由事发地社区和街道相关科室负责，街道办事处提供必要的人员、技术、物资装备和资金等支持。</w:t>
      </w:r>
    </w:p>
    <w:p w14:paraId="0EDF8E8C">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1）人员安置。突发事件事发地社区和相关科室要迅速调查、核实受损情况，制订人员救助、抚慰、抚恤、安置等善后工作计划并组织实施，要在短期内迅速恢复灾民的基本生活支持系统，组织做好灾后的恢复和重建工作。</w:t>
      </w:r>
    </w:p>
    <w:p w14:paraId="03553C3A">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街道社会事务办</w:t>
      </w:r>
      <w:r>
        <w:rPr>
          <w:rFonts w:ascii="仿宋" w:hAnsi="仿宋" w:eastAsia="仿宋" w:cs="仿宋"/>
          <w:color w:val="282828"/>
          <w:sz w:val="32"/>
          <w:szCs w:val="32"/>
          <w:shd w:val="clear" w:color="auto" w:fill="FFFFFF"/>
          <w:lang w:bidi="ar"/>
        </w:rPr>
        <w:t>要协助事发地社区迅速开设灾民安置场所和救济物资供应站，做好灾民的安置工作。街道</w:t>
      </w:r>
      <w:r>
        <w:rPr>
          <w:rFonts w:hint="eastAsia" w:ascii="仿宋" w:hAnsi="仿宋" w:eastAsia="仿宋" w:cs="仿宋"/>
          <w:color w:val="282828"/>
          <w:sz w:val="32"/>
          <w:szCs w:val="32"/>
          <w:shd w:val="clear" w:color="auto" w:fill="FFFFFF"/>
          <w:lang w:bidi="ar"/>
        </w:rPr>
        <w:t>社会事务办</w:t>
      </w:r>
      <w:r>
        <w:rPr>
          <w:rFonts w:ascii="仿宋" w:hAnsi="仿宋" w:eastAsia="仿宋" w:cs="仿宋"/>
          <w:color w:val="282828"/>
          <w:sz w:val="32"/>
          <w:szCs w:val="32"/>
          <w:shd w:val="clear" w:color="auto" w:fill="FFFFFF"/>
          <w:lang w:bidi="ar"/>
        </w:rPr>
        <w:t>要做好救灾款物接收、发放工作。所需救济经费报请</w:t>
      </w:r>
      <w:r>
        <w:rPr>
          <w:rFonts w:hint="eastAsia" w:ascii="仿宋" w:hAnsi="仿宋" w:eastAsia="仿宋" w:cs="仿宋"/>
          <w:color w:val="282828"/>
          <w:sz w:val="32"/>
          <w:szCs w:val="32"/>
          <w:shd w:val="clear" w:color="auto" w:fill="FFFFFF"/>
          <w:lang w:bidi="ar"/>
        </w:rPr>
        <w:t>街道财政部门</w:t>
      </w:r>
      <w:r>
        <w:rPr>
          <w:rFonts w:ascii="仿宋" w:hAnsi="仿宋" w:eastAsia="仿宋" w:cs="仿宋"/>
          <w:color w:val="282828"/>
          <w:sz w:val="32"/>
          <w:szCs w:val="32"/>
          <w:shd w:val="clear" w:color="auto" w:fill="FFFFFF"/>
          <w:lang w:bidi="ar"/>
        </w:rPr>
        <w:t>安排。</w:t>
      </w:r>
    </w:p>
    <w:p w14:paraId="367CE020">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（2）收集清理、处理污染物。突发事件事发地社区</w:t>
      </w:r>
      <w:r>
        <w:rPr>
          <w:rFonts w:hint="eastAsia" w:ascii="仿宋" w:hAnsi="仿宋" w:eastAsia="仿宋" w:cs="仿宋"/>
          <w:color w:val="282828"/>
          <w:sz w:val="32"/>
          <w:szCs w:val="32"/>
          <w:shd w:val="clear" w:color="auto" w:fill="FFFFFF"/>
          <w:lang w:bidi="ar"/>
        </w:rPr>
        <w:t>协助卫生健康、疾控、生态等</w:t>
      </w:r>
      <w:r>
        <w:rPr>
          <w:rFonts w:ascii="仿宋" w:hAnsi="仿宋" w:eastAsia="仿宋" w:cs="仿宋"/>
          <w:color w:val="282828"/>
          <w:sz w:val="32"/>
          <w:szCs w:val="32"/>
          <w:shd w:val="clear" w:color="auto" w:fill="FFFFFF"/>
          <w:lang w:bidi="ar"/>
        </w:rPr>
        <w:t>相关部门做好突发事件现场的卫生消毒、疫情监测和食品、饮用水的卫生监督、清理清除污染物工作，街道</w:t>
      </w:r>
      <w:r>
        <w:rPr>
          <w:rFonts w:hint="eastAsia" w:ascii="仿宋" w:hAnsi="仿宋" w:eastAsia="仿宋" w:cs="仿宋"/>
          <w:color w:val="282828"/>
          <w:sz w:val="32"/>
          <w:szCs w:val="32"/>
          <w:shd w:val="clear" w:color="auto" w:fill="FFFFFF"/>
          <w:lang w:bidi="ar"/>
        </w:rPr>
        <w:t>辖区内的医疗卫生机构</w:t>
      </w:r>
      <w:r>
        <w:rPr>
          <w:rFonts w:ascii="仿宋" w:hAnsi="仿宋" w:eastAsia="仿宋" w:cs="仿宋"/>
          <w:color w:val="282828"/>
          <w:sz w:val="32"/>
          <w:szCs w:val="32"/>
          <w:shd w:val="clear" w:color="auto" w:fill="FFFFFF"/>
          <w:lang w:bidi="ar"/>
        </w:rPr>
        <w:t>负责提供技术支持，加强指导，防止次生、衍生和耦合事件发生。</w:t>
      </w:r>
    </w:p>
    <w:p w14:paraId="12788926">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3）恢复重建。突发事件事发地社区和相关部门负责组织对受灾地区受损情况进行评估，制订灾后重建和恢复生产、生活计划，并向街道办事处报告，组织开展生产自救，尽快修复被破坏的基础设施。并上报区政府灾区的实际情况与需要，申请提供资金、物资支持和技术指导，申请制定扶持有关行业发展的优惠政策。</w:t>
      </w:r>
    </w:p>
    <w:p w14:paraId="05F32874">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5.</w:t>
      </w:r>
      <w:r>
        <w:rPr>
          <w:rFonts w:ascii="仿宋" w:hAnsi="仿宋" w:eastAsia="仿宋" w:cs="仿宋"/>
          <w:b/>
          <w:bCs/>
          <w:color w:val="282828"/>
          <w:sz w:val="32"/>
          <w:szCs w:val="32"/>
          <w:shd w:val="clear" w:color="auto" w:fill="FFFFFF"/>
          <w:lang w:bidi="ar"/>
        </w:rPr>
        <w:t>2社会救助</w:t>
      </w:r>
    </w:p>
    <w:p w14:paraId="1EB9D5BA">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建立健全</w:t>
      </w:r>
      <w:r>
        <w:rPr>
          <w:rFonts w:hint="eastAsia" w:ascii="仿宋" w:hAnsi="仿宋" w:eastAsia="仿宋" w:cs="仿宋"/>
          <w:color w:val="282828"/>
          <w:sz w:val="32"/>
          <w:szCs w:val="32"/>
          <w:shd w:val="clear" w:color="auto" w:fill="FFFFFF"/>
          <w:lang w:bidi="ar"/>
        </w:rPr>
        <w:t>街道</w:t>
      </w:r>
      <w:r>
        <w:rPr>
          <w:rFonts w:ascii="仿宋" w:hAnsi="仿宋" w:eastAsia="仿宋" w:cs="仿宋"/>
          <w:color w:val="282828"/>
          <w:sz w:val="32"/>
          <w:szCs w:val="32"/>
          <w:shd w:val="clear" w:color="auto" w:fill="FFFFFF"/>
          <w:lang w:bidi="ar"/>
        </w:rPr>
        <w:t>突发事件社会救济救助制度，鼓励公民、法人和其他组织参与社会救助，鼓励和支持公众、社会组织间的自救互助，逐步提高社会救济救助的比重。</w:t>
      </w:r>
    </w:p>
    <w:p w14:paraId="5F1E2BB5">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6、应急保障</w:t>
      </w:r>
    </w:p>
    <w:p w14:paraId="3CC5B8EA">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应急办及有关部门要按照职责分工和相关预案做好突发公共事件的应对工作，并认真落实应对突发公共事件的人力、物力、财力、交通运输、医疗卫生及通信等方面的各项保障措施，确保应急救援工作的需要和受灾人员的基本生活，保障恢复重建工作顺利进行。</w:t>
      </w:r>
    </w:p>
    <w:p w14:paraId="1BE622D9">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6.1</w:t>
      </w:r>
      <w:r>
        <w:rPr>
          <w:rFonts w:ascii="仿宋" w:hAnsi="仿宋" w:eastAsia="仿宋" w:cs="仿宋"/>
          <w:b/>
          <w:bCs/>
          <w:color w:val="282828"/>
          <w:sz w:val="32"/>
          <w:szCs w:val="32"/>
          <w:shd w:val="clear" w:color="auto" w:fill="FFFFFF"/>
          <w:lang w:bidi="ar"/>
        </w:rPr>
        <w:t>应急队伍保障</w:t>
      </w:r>
    </w:p>
    <w:p w14:paraId="7F874BC2">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办事处和基层单位要建立由机关干部、民兵组成的志愿者应急救援队伍，并建立档案，作为防汛抗旱应急救援的重要后备力量。确定一批有相关领域抢险救援能力的单位作为抢险救援后备队伍，并掌握其装备、人员构成等情况。</w:t>
      </w:r>
    </w:p>
    <w:p w14:paraId="48E520AA">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w:t>
      </w:r>
      <w:r>
        <w:rPr>
          <w:rFonts w:ascii="仿宋" w:hAnsi="仿宋" w:eastAsia="仿宋" w:cs="仿宋"/>
          <w:b/>
          <w:bCs/>
          <w:color w:val="282828"/>
          <w:sz w:val="32"/>
          <w:szCs w:val="32"/>
          <w:shd w:val="clear" w:color="auto" w:fill="FFFFFF"/>
          <w:lang w:bidi="ar"/>
        </w:rPr>
        <w:t>.1.</w:t>
      </w:r>
      <w:r>
        <w:rPr>
          <w:rFonts w:hint="eastAsia" w:ascii="仿宋" w:hAnsi="仿宋" w:eastAsia="仿宋" w:cs="仿宋"/>
          <w:b/>
          <w:bCs/>
          <w:color w:val="282828"/>
          <w:sz w:val="32"/>
          <w:szCs w:val="32"/>
          <w:shd w:val="clear" w:color="auto" w:fill="FFFFFF"/>
          <w:lang w:bidi="ar"/>
        </w:rPr>
        <w:t>1</w:t>
      </w:r>
      <w:r>
        <w:rPr>
          <w:rFonts w:ascii="仿宋" w:hAnsi="仿宋" w:eastAsia="仿宋" w:cs="仿宋"/>
          <w:b/>
          <w:bCs/>
          <w:color w:val="282828"/>
          <w:sz w:val="32"/>
          <w:szCs w:val="32"/>
          <w:shd w:val="clear" w:color="auto" w:fill="FFFFFF"/>
          <w:lang w:bidi="ar"/>
        </w:rPr>
        <w:t>　基层应急队伍</w:t>
      </w:r>
    </w:p>
    <w:p w14:paraId="06B49D3E">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各社区（村）报送应急队伍组成情况。各社区（村）于每年的1月底前向街道应急办公室报告本部门、社区（村）应急队伍体系的编成要素、装备状况、培训计划等基本情况。重大情况的变更要及时报告。</w:t>
      </w:r>
      <w:r>
        <w:rPr>
          <w:rFonts w:ascii="仿宋" w:hAnsi="仿宋" w:eastAsia="仿宋" w:cs="仿宋"/>
          <w:color w:val="282828"/>
          <w:sz w:val="32"/>
          <w:szCs w:val="32"/>
          <w:shd w:val="clear" w:color="auto" w:fill="FFFFFF"/>
          <w:lang w:bidi="ar"/>
        </w:rPr>
        <w:t>基层应急队伍是第一时间先期处置的重要力量，由</w:t>
      </w:r>
      <w:r>
        <w:rPr>
          <w:rFonts w:hint="eastAsia" w:ascii="仿宋" w:hAnsi="仿宋" w:eastAsia="仿宋" w:cs="仿宋"/>
          <w:color w:val="282828"/>
          <w:sz w:val="32"/>
          <w:szCs w:val="32"/>
          <w:shd w:val="clear" w:color="auto" w:fill="FFFFFF"/>
          <w:lang w:bidi="ar"/>
        </w:rPr>
        <w:t>街道</w:t>
      </w:r>
      <w:r>
        <w:rPr>
          <w:rFonts w:ascii="仿宋" w:hAnsi="仿宋" w:eastAsia="仿宋" w:cs="仿宋"/>
          <w:color w:val="282828"/>
          <w:sz w:val="32"/>
          <w:szCs w:val="32"/>
          <w:shd w:val="clear" w:color="auto" w:fill="FFFFFF"/>
          <w:lang w:bidi="ar"/>
        </w:rPr>
        <w:t>统筹，依托街道、社区(村)辖区内灾害信息员、群测群防员、基层网格员等具有安全管理相关职责的人员，以及成年的社区志愿者、警务人员、医务人员等具有相关知识、经验和资质的人员组建基层应急队伍，在街道、社区(村)的组织下，充分发挥到场快、情况熟的优势，开展信息报告、先期处置等工作。</w:t>
      </w:r>
    </w:p>
    <w:p w14:paraId="6DF09637">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6.2</w:t>
      </w:r>
      <w:r>
        <w:rPr>
          <w:rFonts w:ascii="仿宋" w:hAnsi="仿宋" w:eastAsia="仿宋" w:cs="仿宋"/>
          <w:b/>
          <w:bCs/>
          <w:color w:val="282828"/>
          <w:sz w:val="32"/>
          <w:szCs w:val="32"/>
          <w:shd w:val="clear" w:color="auto" w:fill="FFFFFF"/>
          <w:lang w:bidi="ar"/>
        </w:rPr>
        <w:t>物资装备保障</w:t>
      </w:r>
    </w:p>
    <w:p w14:paraId="7331E861">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街道办事处建立防汛抗旱应急储备库房，将应急物资保障体系</w:t>
      </w:r>
      <w:r>
        <w:rPr>
          <w:rFonts w:ascii="仿宋" w:hAnsi="仿宋" w:eastAsia="仿宋" w:cs="仿宋"/>
          <w:color w:val="282828"/>
          <w:sz w:val="32"/>
          <w:szCs w:val="32"/>
          <w:shd w:val="clear" w:color="auto" w:fill="FFFFFF"/>
          <w:lang w:bidi="ar"/>
        </w:rPr>
        <w:t>平时服务与灾时应急相结合、实物储备与产能储备相结合的应急物资储备保障制度，实现应急物资的集中管理和统一调拨。</w:t>
      </w:r>
      <w:r>
        <w:rPr>
          <w:rFonts w:hint="eastAsia" w:ascii="仿宋" w:hAnsi="仿宋" w:eastAsia="仿宋" w:cs="仿宋"/>
          <w:color w:val="282828"/>
          <w:sz w:val="32"/>
          <w:szCs w:val="32"/>
          <w:shd w:val="clear" w:color="auto" w:fill="FFFFFF"/>
          <w:lang w:bidi="ar"/>
        </w:rPr>
        <w:t>街道</w:t>
      </w:r>
      <w:r>
        <w:rPr>
          <w:rFonts w:ascii="仿宋" w:hAnsi="仿宋" w:eastAsia="仿宋" w:cs="仿宋"/>
          <w:color w:val="282828"/>
          <w:sz w:val="32"/>
          <w:szCs w:val="32"/>
          <w:shd w:val="clear" w:color="auto" w:fill="FFFFFF"/>
          <w:lang w:bidi="ar"/>
        </w:rPr>
        <w:t>应急</w:t>
      </w:r>
      <w:r>
        <w:rPr>
          <w:rFonts w:hint="eastAsia" w:ascii="仿宋" w:hAnsi="仿宋" w:eastAsia="仿宋" w:cs="仿宋"/>
          <w:color w:val="282828"/>
          <w:sz w:val="32"/>
          <w:szCs w:val="32"/>
          <w:shd w:val="clear" w:color="auto" w:fill="FFFFFF"/>
          <w:lang w:bidi="ar"/>
        </w:rPr>
        <w:t>办</w:t>
      </w:r>
      <w:r>
        <w:rPr>
          <w:rFonts w:ascii="仿宋" w:hAnsi="仿宋" w:eastAsia="仿宋" w:cs="仿宋"/>
          <w:color w:val="282828"/>
          <w:sz w:val="32"/>
          <w:szCs w:val="32"/>
          <w:shd w:val="clear" w:color="auto" w:fill="FFFFFF"/>
          <w:lang w:bidi="ar"/>
        </w:rPr>
        <w:t>牵头健全应急物资储备管理制度，制定应急物资储备规划并组织实施，建立统一的应急物资调拨机制，在救灾时统一调度。</w:t>
      </w:r>
    </w:p>
    <w:p w14:paraId="3A86B287">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6.3</w:t>
      </w:r>
      <w:r>
        <w:rPr>
          <w:rFonts w:ascii="仿宋" w:hAnsi="仿宋" w:eastAsia="仿宋" w:cs="仿宋"/>
          <w:b/>
          <w:bCs/>
          <w:color w:val="282828"/>
          <w:sz w:val="32"/>
          <w:szCs w:val="32"/>
          <w:shd w:val="clear" w:color="auto" w:fill="FFFFFF"/>
          <w:lang w:bidi="ar"/>
        </w:rPr>
        <w:t>　资金保障</w:t>
      </w:r>
    </w:p>
    <w:p w14:paraId="0FEF496B">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6.3.1应急资金的提出流程</w:t>
      </w:r>
    </w:p>
    <w:p w14:paraId="11EDBA3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所需防汛抗旱突发事件应急准备和救援工作资金由街道应急办提出，经街道党政办审核后，按规定程序列入年度街道级预算。突发事件发生后，对于处置突发事件需要的临时预算。街道党政办应本着“特事特办”的原则，及时审核、拨付资金。街道应急办要根据实际情况做好本单位突发公共事件应急准备和救援的资金保障工作。</w:t>
      </w:r>
    </w:p>
    <w:p w14:paraId="7EBF3CE6">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6.3.2应急资金的监管</w:t>
      </w:r>
    </w:p>
    <w:p w14:paraId="2878007B">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街道党政办要对防汛抗旱突发事件财政应急保障资金的使用和效果进行监督和评估，确保专款专用。</w:t>
      </w:r>
    </w:p>
    <w:p w14:paraId="47A2A1A8">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6.4设施</w:t>
      </w:r>
    </w:p>
    <w:p w14:paraId="1B7AF55C">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6.4.1紧急避难场所</w:t>
      </w:r>
    </w:p>
    <w:p w14:paraId="786B4F7E">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突发事件发生后，</w:t>
      </w:r>
      <w:r>
        <w:rPr>
          <w:rFonts w:hint="eastAsia" w:ascii="仿宋" w:hAnsi="仿宋" w:eastAsia="仿宋" w:cs="仿宋"/>
          <w:color w:val="282828"/>
          <w:sz w:val="32"/>
          <w:szCs w:val="32"/>
          <w:shd w:val="clear" w:color="auto" w:fill="FFFFFF"/>
          <w:lang w:bidi="ar"/>
        </w:rPr>
        <w:t>街道办事处</w:t>
      </w:r>
      <w:r>
        <w:rPr>
          <w:rFonts w:ascii="仿宋" w:hAnsi="仿宋" w:eastAsia="仿宋" w:cs="仿宋"/>
          <w:color w:val="282828"/>
          <w:sz w:val="32"/>
          <w:szCs w:val="32"/>
          <w:shd w:val="clear" w:color="auto" w:fill="FFFFFF"/>
          <w:lang w:bidi="ar"/>
        </w:rPr>
        <w:t>根据突发事件危险程度及事态发展情况启用应急避难场所，并按照疏散预案组织居民进入避难。</w:t>
      </w:r>
      <w:r>
        <w:rPr>
          <w:rFonts w:hint="eastAsia" w:ascii="仿宋" w:hAnsi="仿宋" w:eastAsia="仿宋" w:cs="仿宋"/>
          <w:color w:val="282828"/>
          <w:sz w:val="32"/>
          <w:szCs w:val="32"/>
          <w:shd w:val="clear" w:color="auto" w:fill="FFFFFF"/>
          <w:lang w:bidi="ar"/>
        </w:rPr>
        <w:t>街道</w:t>
      </w:r>
      <w:r>
        <w:rPr>
          <w:rFonts w:ascii="仿宋" w:hAnsi="仿宋" w:eastAsia="仿宋" w:cs="仿宋"/>
          <w:color w:val="282828"/>
          <w:sz w:val="32"/>
          <w:szCs w:val="32"/>
          <w:shd w:val="clear" w:color="auto" w:fill="FFFFFF"/>
          <w:lang w:bidi="ar"/>
        </w:rPr>
        <w:t>相关部门根据各自职责，提供必要保障，确保避难人员的正常生活。</w:t>
      </w:r>
    </w:p>
    <w:p w14:paraId="2073982B">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6.4.2制定避难所，完善管理</w:t>
      </w:r>
    </w:p>
    <w:p w14:paraId="795DFEE9">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办事处指定或建设与当地人口密度、街道规模相适应的应急避难场所，完善紧急疏散管理办法和程序，明确各级责任人，确保在紧急情况下居民群众能够安全、有序地转移和疏散。为涉险人员和应急救援人员提供符合要求的安全防护装备，采取必要的防护措施，严格按规定开展应急救援工作，确保人员安全。</w:t>
      </w:r>
    </w:p>
    <w:p w14:paraId="60B31255">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6.4.3临时避难所的建立</w:t>
      </w:r>
    </w:p>
    <w:p w14:paraId="36D8DEA3">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在应急工作中，街道办事处及其应急指挥机构根据需要，征用机关、团体、学校和企事业单位的工作、经营场所，作为临时应急避难场所。</w:t>
      </w:r>
    </w:p>
    <w:p w14:paraId="0CEE8097">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6.4.4避难场所的提前规划部署</w:t>
      </w:r>
    </w:p>
    <w:p w14:paraId="2BA65350">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街道充分考虑突发公共事件安置人员的需要，选择部分公园、广场、人防工程、中小学校、机关办公地点等具有接纳紧急避难人员的场所，明确责任人员、容纳人数。</w:t>
      </w:r>
    </w:p>
    <w:p w14:paraId="2F5DD424">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7、预案管理</w:t>
      </w:r>
    </w:p>
    <w:p w14:paraId="4B78AC33">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7.1培训演练</w:t>
      </w:r>
    </w:p>
    <w:p w14:paraId="5CE2453F">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 xml:space="preserve">7.1.1培训 </w:t>
      </w:r>
    </w:p>
    <w:p w14:paraId="75631E37">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办事处建立健全应急管理培训制度，纳入干部教育培训体系，针对街道辖区特点开展防汛抗旱突发事件应急预案的宣传、教育和培训工作。各社区、村、企事业单位应当定期开展应急管理法律法规以及应急知识等方面的教育和培训，使其掌握应急管理法律法规和突发事件应对基本技能，增强现场组织、自救互救以及配合专业救援队伍开展工作的能力。</w:t>
      </w:r>
    </w:p>
    <w:p w14:paraId="416E5A96">
      <w:pPr>
        <w:pStyle w:val="8"/>
        <w:widowControl/>
        <w:numPr>
          <w:ilvl w:val="0"/>
          <w:numId w:val="1"/>
        </w:numPr>
        <w:shd w:val="clear" w:color="auto" w:fill="FFFFFF"/>
        <w:spacing w:before="105" w:beforeAutospacing="0" w:after="105" w:afterAutospacing="0" w:line="579" w:lineRule="exact"/>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街道机关干部、各社区（村）领导积极学习应急工作知识</w:t>
      </w:r>
    </w:p>
    <w:p w14:paraId="0B2401C0">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全街道工作人员应当认真学习应急工作知识，各社区（村）领导干部必须认真学习总体应急预案提高应急处置能力，把应急法律、法规、规章和应急预案等应急管理知识纳入日常学习培训内容。</w:t>
      </w:r>
    </w:p>
    <w:p w14:paraId="57117C67">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②专业救援对岗前培训</w:t>
      </w:r>
    </w:p>
    <w:p w14:paraId="437124A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专业应急、抢险救援队伍的工作人员在上岗前，应当接受突发公共事件应急知识的培训，掌握应急工作管理和应急处置的专业知识。</w:t>
      </w:r>
    </w:p>
    <w:p w14:paraId="1839F23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③定期组织辖区内居民群众开展公益性培训</w:t>
      </w:r>
    </w:p>
    <w:p w14:paraId="0468657E">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应急办、各社区（村）每年定期举办居民群众宣讲培训，培训内容包括：逃生、紧急疏散等公共安全培训。目的是为了提高辖区居民群众自救互救能力，突发事件所致伤亡、应急处置、人员急救等基础素养，确保辖区居民安全。</w:t>
      </w:r>
    </w:p>
    <w:p w14:paraId="64ADDF8C">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7.1.2演练</w:t>
      </w:r>
    </w:p>
    <w:p w14:paraId="722BD3CF">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应急综合预案应当建立健全应急演练制度，根据实际情况采取实战演练方式，组织开展人员广泛参与、处置联动性强、形式多样、节约高效的防汛抗旱应急演练。由街道应急办负责组织实施应急演练，每年至少进行一次。应急演练要针对街道面临的自然灾害风险，从实战角度出发深入发动和依靠群众，普及防灾减灾知识和技能，切实提高应急救援能力，演练要以应急综合预案为蓝本，做到有方案、有记录、有评估，针对应急演练和应急处置发现的问题，及时修订完善应急综合预案。</w:t>
      </w:r>
    </w:p>
    <w:p w14:paraId="39E3F2E4">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各社区、</w:t>
      </w:r>
      <w:r>
        <w:rPr>
          <w:rFonts w:hint="eastAsia" w:ascii="仿宋" w:hAnsi="仿宋" w:eastAsia="仿宋" w:cs="仿宋"/>
          <w:color w:val="282828"/>
          <w:sz w:val="32"/>
          <w:szCs w:val="32"/>
          <w:shd w:val="clear" w:color="auto" w:fill="FFFFFF"/>
          <w:lang w:bidi="ar"/>
        </w:rPr>
        <w:t>村</w:t>
      </w:r>
      <w:r>
        <w:rPr>
          <w:rFonts w:ascii="仿宋" w:hAnsi="仿宋" w:eastAsia="仿宋" w:cs="仿宋"/>
          <w:color w:val="282828"/>
          <w:sz w:val="32"/>
          <w:szCs w:val="32"/>
          <w:shd w:val="clear" w:color="auto" w:fill="FFFFFF"/>
          <w:lang w:bidi="ar"/>
        </w:rPr>
        <w:t>要根据</w:t>
      </w:r>
      <w:r>
        <w:rPr>
          <w:rFonts w:hint="eastAsia" w:ascii="仿宋" w:hAnsi="仿宋" w:eastAsia="仿宋" w:cs="仿宋"/>
          <w:color w:val="282828"/>
          <w:sz w:val="32"/>
          <w:szCs w:val="32"/>
          <w:shd w:val="clear" w:color="auto" w:fill="FFFFFF"/>
          <w:lang w:bidi="ar"/>
        </w:rPr>
        <w:t>街道应急综合</w:t>
      </w:r>
      <w:r>
        <w:rPr>
          <w:rFonts w:ascii="仿宋" w:hAnsi="仿宋" w:eastAsia="仿宋" w:cs="仿宋"/>
          <w:color w:val="282828"/>
          <w:sz w:val="32"/>
          <w:szCs w:val="32"/>
          <w:shd w:val="clear" w:color="auto" w:fill="FFFFFF"/>
          <w:lang w:bidi="ar"/>
        </w:rPr>
        <w:t>预案，制定相应的应急预案。成立领导机构，组建应急救援队伍，储备应急救援物资，学习应急救援知识，开展业务培训，熟悉实施预案的工作要求和工作程序，适时开展综合演练，做好各种准备工作。</w:t>
      </w:r>
    </w:p>
    <w:p w14:paraId="33E6B226">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 xml:space="preserve">预案演练要以检验预案、完善准备、锻炼队伍、磨合机制和科普宣教为目的，不断检验、评价和强化应急管理能力，提高应急救援和处置能力。 </w:t>
      </w:r>
    </w:p>
    <w:p w14:paraId="60E44DC8">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7.2制定解释</w:t>
      </w:r>
    </w:p>
    <w:p w14:paraId="53135687">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7.2.1街道总体应急预案的制定</w:t>
      </w:r>
    </w:p>
    <w:p w14:paraId="55B31CE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总体应急预案：本预案由街道应急办制定，经街道党政班子会议审议通过后报区应急局备案。街道应急领导小组每年对本预案执行情况进行一次检查总结，并根据处置突发自然灾害事件的实践和新的法律、法规规定对本预案实行评审，根据实际情况的变化，及时修订。</w:t>
      </w:r>
    </w:p>
    <w:p w14:paraId="056987EE">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7.2.2社区（村）、企业的专项应急预案制定</w:t>
      </w:r>
    </w:p>
    <w:p w14:paraId="537C7222">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各社区（村）、企业突发自然灾害事件专项应急预案：各单位应当根据街道应急办的总体应急预案和防汛抗旱专项应急预案，结合实际，制定本部门、本单位的应急预案，报街道应急办备案。</w:t>
      </w:r>
    </w:p>
    <w:p w14:paraId="0F06FF4D">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7.2.3解释与实施部门</w:t>
      </w:r>
    </w:p>
    <w:p w14:paraId="703F14E4">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本预案由街道办事处负责解释与组织实施。具体工作由街道</w:t>
      </w:r>
      <w:r>
        <w:rPr>
          <w:rFonts w:hint="eastAsia" w:ascii="仿宋" w:hAnsi="仿宋" w:eastAsia="仿宋" w:cs="仿宋"/>
          <w:sz w:val="32"/>
          <w:szCs w:val="32"/>
        </w:rPr>
        <w:t>防汛抗旱</w:t>
      </w:r>
      <w:r>
        <w:rPr>
          <w:rFonts w:ascii="仿宋" w:hAnsi="仿宋" w:eastAsia="仿宋" w:cs="仿宋"/>
          <w:sz w:val="32"/>
          <w:szCs w:val="32"/>
        </w:rPr>
        <w:t>应急管理工作领导小组</w:t>
      </w:r>
      <w:r>
        <w:rPr>
          <w:rFonts w:hint="eastAsia" w:ascii="仿宋" w:hAnsi="仿宋" w:eastAsia="仿宋" w:cs="仿宋"/>
          <w:color w:val="282828"/>
          <w:sz w:val="32"/>
          <w:szCs w:val="32"/>
          <w:shd w:val="clear" w:color="auto" w:fill="FFFFFF"/>
          <w:lang w:bidi="ar"/>
        </w:rPr>
        <w:t>承办。</w:t>
      </w:r>
    </w:p>
    <w:p w14:paraId="4A197D2C">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7.3预案实施</w:t>
      </w:r>
    </w:p>
    <w:p w14:paraId="53343E32">
      <w:pPr>
        <w:pStyle w:val="8"/>
        <w:widowControl/>
        <w:shd w:val="clear" w:color="auto" w:fill="FFFFFF"/>
        <w:spacing w:before="105" w:beforeAutospacing="0" w:after="105" w:afterAutospacing="0" w:line="579" w:lineRule="exac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本预案自公布之日起实施。</w:t>
      </w:r>
    </w:p>
    <w:p w14:paraId="5E4FC0DE">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附件</w:t>
      </w:r>
    </w:p>
    <w:p w14:paraId="5DF2C104">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1、街道专项应急处置工作通讯录</w:t>
      </w:r>
    </w:p>
    <w:p w14:paraId="497EB594">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2、街道辖区内社区（村）主要领导应急通讯录</w:t>
      </w:r>
    </w:p>
    <w:p w14:paraId="6330BD80">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3、街道应急救援队伍情况表</w:t>
      </w:r>
    </w:p>
    <w:p w14:paraId="134F83BE">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4、街道应急物资储备情况表</w:t>
      </w:r>
    </w:p>
    <w:p w14:paraId="13964F2B">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5、街道紧急避难场所信息情况表</w:t>
      </w:r>
    </w:p>
    <w:p w14:paraId="60BB2486">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6、街道防汛抗旱专项突发事件应急处置卡</w:t>
      </w:r>
    </w:p>
    <w:p w14:paraId="2ECE99AF">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7、街道风险源（点）分布图</w:t>
      </w:r>
    </w:p>
    <w:p w14:paraId="256DF4FA">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6510697E">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00F2E21B">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6B2F8517">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1DA77716">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0F6E8DCF">
      <w:pPr>
        <w:pStyle w:val="3"/>
        <w:spacing w:before="214" w:line="364" w:lineRule="auto"/>
        <w:ind w:left="0" w:right="123"/>
        <w:outlineLvl w:val="0"/>
        <w:rPr>
          <w:b/>
          <w:bCs/>
          <w:color w:val="FF0000"/>
          <w:spacing w:val="-2"/>
        </w:rPr>
      </w:pPr>
    </w:p>
    <w:tbl>
      <w:tblPr>
        <w:tblStyle w:val="9"/>
        <w:tblW w:w="9796" w:type="dxa"/>
        <w:tblInd w:w="93" w:type="dxa"/>
        <w:tblLayout w:type="fixed"/>
        <w:tblCellMar>
          <w:top w:w="0" w:type="dxa"/>
          <w:left w:w="108" w:type="dxa"/>
          <w:bottom w:w="0" w:type="dxa"/>
          <w:right w:w="108" w:type="dxa"/>
        </w:tblCellMar>
      </w:tblPr>
      <w:tblGrid>
        <w:gridCol w:w="705"/>
        <w:gridCol w:w="375"/>
        <w:gridCol w:w="1203"/>
        <w:gridCol w:w="957"/>
        <w:gridCol w:w="737"/>
        <w:gridCol w:w="1850"/>
        <w:gridCol w:w="71"/>
        <w:gridCol w:w="895"/>
        <w:gridCol w:w="735"/>
        <w:gridCol w:w="708"/>
        <w:gridCol w:w="402"/>
        <w:gridCol w:w="1158"/>
      </w:tblGrid>
      <w:tr w14:paraId="00EFB7D6">
        <w:tblPrEx>
          <w:tblCellMar>
            <w:top w:w="0" w:type="dxa"/>
            <w:left w:w="108" w:type="dxa"/>
            <w:bottom w:w="0" w:type="dxa"/>
            <w:right w:w="108" w:type="dxa"/>
          </w:tblCellMar>
        </w:tblPrEx>
        <w:trPr>
          <w:gridAfter w:val="1"/>
          <w:wAfter w:w="1158" w:type="dxa"/>
          <w:trHeight w:val="660" w:hRule="atLeast"/>
        </w:trPr>
        <w:tc>
          <w:tcPr>
            <w:tcW w:w="8638" w:type="dxa"/>
            <w:gridSpan w:val="11"/>
            <w:tcBorders>
              <w:top w:val="nil"/>
              <w:left w:val="nil"/>
              <w:bottom w:val="nil"/>
              <w:right w:val="nil"/>
            </w:tcBorders>
            <w:shd w:val="clear" w:color="auto" w:fill="auto"/>
            <w:noWrap/>
            <w:vAlign w:val="center"/>
          </w:tcPr>
          <w:p w14:paraId="1C15125D">
            <w:pPr>
              <w:widowControl/>
              <w:jc w:val="left"/>
              <w:textAlignment w:val="center"/>
              <w:rPr>
                <w:b/>
                <w:bCs/>
                <w:sz w:val="44"/>
                <w:szCs w:val="44"/>
              </w:rPr>
            </w:pPr>
            <w:r>
              <w:rPr>
                <w:rFonts w:hint="eastAsia"/>
                <w:sz w:val="32"/>
                <w:szCs w:val="32"/>
              </w:rPr>
              <w:t xml:space="preserve">附件1  </w:t>
            </w:r>
            <w:r>
              <w:rPr>
                <w:rFonts w:hint="eastAsia"/>
              </w:rPr>
              <w:t xml:space="preserve">     </w:t>
            </w:r>
            <w:r>
              <w:rPr>
                <w:rFonts w:hint="eastAsia"/>
                <w:b/>
                <w:bCs/>
                <w:sz w:val="44"/>
                <w:szCs w:val="44"/>
              </w:rPr>
              <w:t xml:space="preserve">  浑河站东街道应急通讯录</w:t>
            </w:r>
          </w:p>
          <w:p w14:paraId="1A52F281">
            <w:pPr>
              <w:pStyle w:val="12"/>
              <w:ind w:firstLine="480"/>
            </w:pPr>
          </w:p>
        </w:tc>
      </w:tr>
      <w:tr w14:paraId="1F6649FE">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F0AE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序号</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25A3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姓名</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7689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职务</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B6AF1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联系方式</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F281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备注</w:t>
            </w:r>
          </w:p>
        </w:tc>
      </w:tr>
      <w:tr w14:paraId="2CB5517C">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A34FF">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F48C">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张忠凯</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A25F8">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书记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421A">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13840409980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DC061">
            <w:pPr>
              <w:spacing w:line="320" w:lineRule="exact"/>
              <w:jc w:val="center"/>
              <w:rPr>
                <w:rFonts w:ascii="宋体" w:hAnsi="宋体" w:eastAsia="宋体" w:cs="宋体"/>
                <w:color w:val="000000"/>
                <w:sz w:val="22"/>
                <w:szCs w:val="22"/>
              </w:rPr>
            </w:pPr>
          </w:p>
        </w:tc>
      </w:tr>
      <w:tr w14:paraId="6D4B133F">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E7CE9">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B3BB2">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王大明</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CE3F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D768">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15840394666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FEFEC">
            <w:pPr>
              <w:spacing w:line="320" w:lineRule="exact"/>
              <w:jc w:val="center"/>
              <w:rPr>
                <w:rFonts w:ascii="宋体" w:hAnsi="宋体" w:eastAsia="宋体" w:cs="宋体"/>
                <w:color w:val="000000"/>
                <w:sz w:val="22"/>
                <w:szCs w:val="22"/>
              </w:rPr>
            </w:pPr>
          </w:p>
        </w:tc>
      </w:tr>
      <w:tr w14:paraId="3E509B36">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A60BE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256B">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李大勇</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D1E9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副书记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02FC57">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13998852043</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E4964">
            <w:pPr>
              <w:spacing w:line="320" w:lineRule="exact"/>
              <w:jc w:val="center"/>
              <w:rPr>
                <w:rFonts w:ascii="宋体" w:hAnsi="宋体" w:eastAsia="宋体" w:cs="宋体"/>
                <w:color w:val="000000"/>
                <w:sz w:val="22"/>
                <w:szCs w:val="22"/>
              </w:rPr>
            </w:pPr>
          </w:p>
        </w:tc>
      </w:tr>
      <w:tr w14:paraId="285D54CF">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5340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A0B1E">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孙怡姗</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7BB4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纪工委书记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82FE1F">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18002496026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F6CCA">
            <w:pPr>
              <w:spacing w:line="320" w:lineRule="exact"/>
              <w:jc w:val="center"/>
              <w:rPr>
                <w:rFonts w:ascii="宋体" w:hAnsi="宋体" w:eastAsia="宋体" w:cs="宋体"/>
                <w:color w:val="000000"/>
                <w:sz w:val="22"/>
                <w:szCs w:val="22"/>
              </w:rPr>
            </w:pPr>
          </w:p>
        </w:tc>
      </w:tr>
      <w:tr w14:paraId="0D640705">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9E3F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B793">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  峰</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7E3AB">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DA0C">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13604005255</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7FA94">
            <w:pPr>
              <w:spacing w:line="320" w:lineRule="exact"/>
              <w:jc w:val="center"/>
              <w:rPr>
                <w:rFonts w:ascii="宋体" w:hAnsi="宋体" w:eastAsia="宋体" w:cs="宋体"/>
                <w:color w:val="000000"/>
                <w:sz w:val="22"/>
                <w:szCs w:val="22"/>
              </w:rPr>
            </w:pPr>
          </w:p>
        </w:tc>
      </w:tr>
      <w:tr w14:paraId="1722B1E4">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4FDB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556F">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乔丽春</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1D60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1F02">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18040228357</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39461">
            <w:pPr>
              <w:spacing w:line="320" w:lineRule="exact"/>
              <w:jc w:val="center"/>
              <w:rPr>
                <w:rFonts w:ascii="宋体" w:hAnsi="宋体" w:eastAsia="宋体" w:cs="宋体"/>
                <w:color w:val="000000"/>
                <w:sz w:val="22"/>
                <w:szCs w:val="22"/>
              </w:rPr>
            </w:pPr>
          </w:p>
        </w:tc>
      </w:tr>
      <w:tr w14:paraId="75822B01">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A54D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DE237">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杨春成</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03994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958B">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13555776686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9D8A9">
            <w:pPr>
              <w:spacing w:line="320" w:lineRule="exact"/>
              <w:jc w:val="center"/>
              <w:rPr>
                <w:rFonts w:ascii="宋体" w:hAnsi="宋体" w:eastAsia="宋体" w:cs="宋体"/>
                <w:color w:val="000000"/>
                <w:sz w:val="22"/>
                <w:szCs w:val="22"/>
              </w:rPr>
            </w:pPr>
          </w:p>
        </w:tc>
      </w:tr>
      <w:tr w14:paraId="144F939F">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68F0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959E">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刘  飞</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E3E0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4888">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13898850936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29C37">
            <w:pPr>
              <w:spacing w:line="320" w:lineRule="exact"/>
              <w:jc w:val="center"/>
              <w:rPr>
                <w:rFonts w:ascii="宋体" w:hAnsi="宋体" w:eastAsia="宋体" w:cs="宋体"/>
                <w:color w:val="000000"/>
                <w:sz w:val="22"/>
                <w:szCs w:val="22"/>
              </w:rPr>
            </w:pPr>
          </w:p>
        </w:tc>
      </w:tr>
      <w:tr w14:paraId="0D7DB5C4">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1EB8F">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F171">
            <w:pPr>
              <w:widowControl/>
              <w:spacing w:line="32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王梓懿</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6A320">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41CD">
            <w:pPr>
              <w:widowControl/>
              <w:spacing w:line="320" w:lineRule="exact"/>
              <w:jc w:val="center"/>
              <w:textAlignment w:val="center"/>
              <w:rPr>
                <w:rFonts w:ascii="宋体" w:hAnsi="宋体" w:eastAsia="宋体" w:cs="宋体"/>
                <w:color w:val="000000"/>
                <w:kern w:val="0"/>
                <w:sz w:val="24"/>
                <w:lang w:bidi="ar"/>
              </w:rPr>
            </w:pPr>
            <w:r>
              <w:rPr>
                <w:rFonts w:ascii="宋体" w:hAnsi="宋体" w:eastAsia="宋体" w:cs="宋体"/>
                <w:color w:val="000000"/>
                <w:kern w:val="0"/>
                <w:sz w:val="24"/>
                <w:lang w:bidi="ar"/>
              </w:rPr>
              <w:t>15502470228</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D54C5">
            <w:pPr>
              <w:spacing w:line="320" w:lineRule="exact"/>
              <w:jc w:val="center"/>
              <w:rPr>
                <w:rFonts w:ascii="宋体" w:hAnsi="宋体" w:eastAsia="宋体" w:cs="宋体"/>
                <w:color w:val="000000"/>
                <w:sz w:val="22"/>
                <w:szCs w:val="22"/>
              </w:rPr>
            </w:pPr>
          </w:p>
        </w:tc>
      </w:tr>
      <w:tr w14:paraId="11A4CD1F">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DC74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6801">
            <w:pPr>
              <w:jc w:val="center"/>
              <w:textAlignment w:val="center"/>
              <w:rPr>
                <w:rFonts w:cs="仿宋_GB2312" w:asciiTheme="minorEastAsia" w:hAnsiTheme="minorEastAsia"/>
                <w:color w:val="000000"/>
                <w:kern w:val="0"/>
                <w:sz w:val="24"/>
                <w:lang w:bidi="ar"/>
              </w:rPr>
            </w:pPr>
            <w:r>
              <w:rPr>
                <w:rFonts w:hint="eastAsia" w:cs="仿宋_GB2312" w:asciiTheme="minorEastAsia" w:hAnsiTheme="minorEastAsia"/>
                <w:color w:val="000000"/>
                <w:kern w:val="0"/>
                <w:sz w:val="24"/>
                <w:lang w:bidi="ar"/>
              </w:rPr>
              <w:t>隆晓娜</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065E38">
            <w:pPr>
              <w:jc w:val="center"/>
              <w:textAlignment w:val="center"/>
              <w:rPr>
                <w:rFonts w:cs="仿宋_GB2312" w:asciiTheme="minorEastAsia" w:hAnsiTheme="minorEastAsia"/>
                <w:color w:val="000000"/>
                <w:kern w:val="0"/>
                <w:szCs w:val="21"/>
                <w:lang w:bidi="ar"/>
              </w:rPr>
            </w:pPr>
            <w:r>
              <w:rPr>
                <w:rFonts w:hint="eastAsia" w:cs="仿宋_GB2312" w:asciiTheme="minorEastAsia" w:hAnsiTheme="minorEastAsia"/>
                <w:color w:val="000000"/>
                <w:kern w:val="0"/>
                <w:szCs w:val="21"/>
                <w:lang w:bidi="ar"/>
              </w:rPr>
              <w:t>浑河站东街道办事处综合事务服务中心负责人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F76C">
            <w:pPr>
              <w:widowControl/>
              <w:spacing w:line="320" w:lineRule="exact"/>
              <w:jc w:val="center"/>
              <w:textAlignment w:val="center"/>
              <w:rPr>
                <w:rFonts w:cs="宋体" w:asciiTheme="minorEastAsia" w:hAnsiTheme="minorEastAsia"/>
                <w:color w:val="000000"/>
                <w:kern w:val="0"/>
                <w:sz w:val="24"/>
                <w:lang w:bidi="ar"/>
              </w:rPr>
            </w:pPr>
            <w:r>
              <w:rPr>
                <w:rFonts w:cs="宋体" w:asciiTheme="minorEastAsia" w:hAnsiTheme="minorEastAsia"/>
                <w:color w:val="000000"/>
                <w:kern w:val="0"/>
                <w:sz w:val="24"/>
                <w:lang w:bidi="ar"/>
              </w:rPr>
              <w:t>13840574118</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33062">
            <w:pPr>
              <w:spacing w:line="320" w:lineRule="exact"/>
              <w:jc w:val="center"/>
              <w:rPr>
                <w:rFonts w:ascii="宋体" w:hAnsi="宋体" w:eastAsia="宋体" w:cs="宋体"/>
                <w:color w:val="000000"/>
                <w:sz w:val="22"/>
                <w:szCs w:val="22"/>
              </w:rPr>
            </w:pPr>
          </w:p>
        </w:tc>
      </w:tr>
      <w:tr w14:paraId="2563ED9A">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2EC8B">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C128">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武  悦</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3C3A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武装部长</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3C1B">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13940155353</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5C83E">
            <w:pPr>
              <w:spacing w:line="320" w:lineRule="exact"/>
              <w:jc w:val="center"/>
              <w:rPr>
                <w:rFonts w:ascii="宋体" w:hAnsi="宋体" w:eastAsia="宋体" w:cs="宋体"/>
                <w:color w:val="000000"/>
                <w:sz w:val="22"/>
                <w:szCs w:val="22"/>
              </w:rPr>
            </w:pPr>
          </w:p>
        </w:tc>
      </w:tr>
      <w:tr w14:paraId="0C491446">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AA72D">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12</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9B24">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周卫东</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4CC88">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二级调研员</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E865">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18240006919</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72AD0">
            <w:pPr>
              <w:spacing w:line="320" w:lineRule="exact"/>
              <w:jc w:val="center"/>
              <w:rPr>
                <w:rFonts w:ascii="宋体" w:hAnsi="宋体" w:eastAsia="宋体" w:cs="宋体"/>
                <w:color w:val="000000"/>
                <w:sz w:val="22"/>
                <w:szCs w:val="22"/>
              </w:rPr>
            </w:pPr>
          </w:p>
        </w:tc>
      </w:tr>
      <w:tr w14:paraId="38E3BAED">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1D4E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6D06">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  奇</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EE591">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三级调研员</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DEB1">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18509885453</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E8200">
            <w:pPr>
              <w:spacing w:line="320" w:lineRule="exact"/>
              <w:jc w:val="center"/>
              <w:rPr>
                <w:rFonts w:ascii="宋体" w:hAnsi="宋体" w:eastAsia="宋体" w:cs="宋体"/>
                <w:color w:val="000000"/>
                <w:sz w:val="22"/>
                <w:szCs w:val="22"/>
              </w:rPr>
            </w:pPr>
          </w:p>
        </w:tc>
      </w:tr>
      <w:tr w14:paraId="079697DC">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BB08D">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AFDF">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张  淼</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51544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党办负责人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2AFD6">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13840466320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B724C">
            <w:pPr>
              <w:spacing w:line="320" w:lineRule="exact"/>
              <w:jc w:val="center"/>
              <w:rPr>
                <w:rFonts w:ascii="宋体" w:hAnsi="宋体" w:eastAsia="宋体" w:cs="宋体"/>
                <w:color w:val="000000"/>
                <w:sz w:val="22"/>
                <w:szCs w:val="22"/>
              </w:rPr>
            </w:pPr>
          </w:p>
        </w:tc>
      </w:tr>
      <w:tr w14:paraId="36907A42">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18DC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F85C">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高珊珊</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2EA3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经发办负责人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CFFF">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18740073100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54A4C5">
            <w:pPr>
              <w:spacing w:line="320" w:lineRule="exact"/>
              <w:jc w:val="center"/>
              <w:rPr>
                <w:rFonts w:ascii="宋体" w:hAnsi="宋体" w:eastAsia="宋体" w:cs="宋体"/>
                <w:color w:val="000000"/>
                <w:sz w:val="22"/>
                <w:szCs w:val="22"/>
              </w:rPr>
            </w:pPr>
          </w:p>
        </w:tc>
      </w:tr>
      <w:tr w14:paraId="5C4D72C0">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DE638">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43EB">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王昱峰</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2257F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平安建设办科长</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5D2F">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sz w:val="24"/>
              </w:rPr>
              <w:t>15640406900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BA76A">
            <w:pPr>
              <w:spacing w:line="320" w:lineRule="exact"/>
              <w:jc w:val="center"/>
              <w:rPr>
                <w:rFonts w:ascii="宋体" w:hAnsi="宋体" w:eastAsia="宋体" w:cs="宋体"/>
                <w:color w:val="000000"/>
                <w:sz w:val="22"/>
                <w:szCs w:val="22"/>
              </w:rPr>
            </w:pPr>
          </w:p>
        </w:tc>
      </w:tr>
      <w:tr w14:paraId="5AD2519C">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70124B">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9D0B4">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杨程麟</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7DFB1">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综合办公室科长</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4A63">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sz w:val="24"/>
              </w:rPr>
              <w:t>18640289975</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59E563">
            <w:pPr>
              <w:spacing w:line="320" w:lineRule="exact"/>
              <w:jc w:val="center"/>
              <w:rPr>
                <w:rFonts w:ascii="宋体" w:hAnsi="宋体" w:eastAsia="宋体" w:cs="宋体"/>
                <w:color w:val="000000"/>
                <w:sz w:val="22"/>
                <w:szCs w:val="22"/>
              </w:rPr>
            </w:pPr>
          </w:p>
        </w:tc>
      </w:tr>
      <w:tr w14:paraId="5A295BC7">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5A44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9B9B">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杨侨依</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E474C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社会事务负责人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6A7B">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sz w:val="24"/>
              </w:rPr>
              <w:t>13309884916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9C094F">
            <w:pPr>
              <w:spacing w:line="320" w:lineRule="exact"/>
              <w:jc w:val="center"/>
              <w:rPr>
                <w:rFonts w:ascii="宋体" w:hAnsi="宋体" w:eastAsia="宋体" w:cs="宋体"/>
                <w:color w:val="000000"/>
                <w:sz w:val="22"/>
                <w:szCs w:val="22"/>
              </w:rPr>
            </w:pPr>
          </w:p>
        </w:tc>
      </w:tr>
      <w:tr w14:paraId="0CA81E55">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A150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BCE2">
            <w:pPr>
              <w:spacing w:line="320" w:lineRule="exact"/>
              <w:jc w:val="center"/>
              <w:rPr>
                <w:rFonts w:ascii="宋体" w:hAnsi="宋体" w:eastAsia="宋体" w:cs="宋体"/>
                <w:color w:val="000000"/>
                <w:sz w:val="24"/>
              </w:rPr>
            </w:pPr>
            <w:r>
              <w:rPr>
                <w:rFonts w:hint="eastAsia" w:ascii="宋体" w:hAnsi="宋体" w:eastAsia="宋体" w:cs="宋体"/>
                <w:color w:val="000000"/>
                <w:sz w:val="24"/>
              </w:rPr>
              <w:t>肖  楠</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ED222">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城管科负责人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01C6">
            <w:pPr>
              <w:spacing w:line="320" w:lineRule="exact"/>
              <w:jc w:val="center"/>
              <w:rPr>
                <w:rFonts w:ascii="宋体" w:hAnsi="宋体" w:eastAsia="宋体" w:cs="宋体"/>
                <w:color w:val="000000"/>
                <w:sz w:val="24"/>
              </w:rPr>
            </w:pPr>
            <w:r>
              <w:rPr>
                <w:rFonts w:ascii="宋体" w:hAnsi="宋体" w:eastAsia="宋体" w:cs="宋体"/>
                <w:color w:val="000000"/>
                <w:sz w:val="24"/>
              </w:rPr>
              <w:t>15524377718</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95266">
            <w:pPr>
              <w:spacing w:line="320" w:lineRule="exact"/>
              <w:jc w:val="center"/>
              <w:rPr>
                <w:rFonts w:ascii="宋体" w:hAnsi="宋体" w:eastAsia="宋体" w:cs="宋体"/>
                <w:color w:val="000000"/>
                <w:sz w:val="22"/>
                <w:szCs w:val="22"/>
              </w:rPr>
            </w:pPr>
          </w:p>
        </w:tc>
      </w:tr>
      <w:tr w14:paraId="29AC89B2">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5712D9">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0AC8">
            <w:pPr>
              <w:spacing w:line="320" w:lineRule="exact"/>
              <w:jc w:val="center"/>
              <w:rPr>
                <w:rFonts w:ascii="宋体" w:hAnsi="宋体" w:eastAsia="宋体" w:cs="宋体"/>
                <w:color w:val="000000"/>
                <w:sz w:val="24"/>
              </w:rPr>
            </w:pPr>
            <w:r>
              <w:rPr>
                <w:rFonts w:hint="eastAsia" w:ascii="宋体" w:hAnsi="宋体" w:eastAsia="宋体" w:cs="宋体"/>
                <w:color w:val="000000"/>
                <w:sz w:val="24"/>
              </w:rPr>
              <w:t>祝  峰</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3D65A">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区街道服务中心站东分中心科长</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6DBED">
            <w:pPr>
              <w:spacing w:line="320" w:lineRule="exact"/>
              <w:jc w:val="center"/>
              <w:rPr>
                <w:rFonts w:ascii="宋体" w:hAnsi="宋体" w:eastAsia="宋体" w:cs="宋体"/>
                <w:color w:val="000000"/>
                <w:sz w:val="24"/>
              </w:rPr>
            </w:pPr>
            <w:r>
              <w:rPr>
                <w:rFonts w:ascii="宋体" w:hAnsi="宋体" w:eastAsia="宋体" w:cs="宋体"/>
                <w:color w:val="000000"/>
                <w:sz w:val="24"/>
              </w:rPr>
              <w:t>13840235648</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76E2B">
            <w:pPr>
              <w:spacing w:line="320" w:lineRule="exact"/>
              <w:jc w:val="center"/>
              <w:rPr>
                <w:rFonts w:ascii="宋体" w:hAnsi="宋体" w:eastAsia="宋体" w:cs="宋体"/>
                <w:color w:val="000000"/>
                <w:sz w:val="22"/>
                <w:szCs w:val="22"/>
              </w:rPr>
            </w:pPr>
          </w:p>
        </w:tc>
      </w:tr>
      <w:tr w14:paraId="78B10084">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8F96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21</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DFB8">
            <w:pPr>
              <w:spacing w:line="320" w:lineRule="exact"/>
              <w:jc w:val="center"/>
              <w:rPr>
                <w:rFonts w:ascii="宋体" w:hAnsi="宋体" w:eastAsia="宋体" w:cs="宋体"/>
                <w:color w:val="000000"/>
                <w:sz w:val="24"/>
              </w:rPr>
            </w:pPr>
            <w:r>
              <w:rPr>
                <w:rFonts w:hint="eastAsia" w:ascii="宋体" w:hAnsi="宋体" w:eastAsia="宋体" w:cs="宋体"/>
                <w:color w:val="000000"/>
                <w:sz w:val="24"/>
              </w:rPr>
              <w:t>邴玉磊</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4195D">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纪工委副书记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1FEB">
            <w:pPr>
              <w:spacing w:line="320" w:lineRule="exact"/>
              <w:jc w:val="center"/>
              <w:rPr>
                <w:rFonts w:ascii="宋体" w:hAnsi="宋体" w:eastAsia="宋体" w:cs="宋体"/>
                <w:color w:val="000000"/>
                <w:sz w:val="24"/>
              </w:rPr>
            </w:pPr>
            <w:r>
              <w:rPr>
                <w:rFonts w:ascii="宋体" w:hAnsi="宋体" w:eastAsia="宋体" w:cs="宋体"/>
                <w:color w:val="000000"/>
                <w:sz w:val="24"/>
              </w:rPr>
              <w:t>13309816553</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EBAE8">
            <w:pPr>
              <w:spacing w:line="320" w:lineRule="exact"/>
              <w:jc w:val="center"/>
              <w:rPr>
                <w:rFonts w:ascii="宋体" w:hAnsi="宋体" w:eastAsia="宋体" w:cs="宋体"/>
                <w:color w:val="000000"/>
                <w:sz w:val="22"/>
                <w:szCs w:val="22"/>
              </w:rPr>
            </w:pPr>
          </w:p>
        </w:tc>
      </w:tr>
      <w:tr w14:paraId="3CAADE1D">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939C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D3E2">
            <w:pPr>
              <w:spacing w:line="320" w:lineRule="exact"/>
              <w:jc w:val="center"/>
              <w:rPr>
                <w:rFonts w:ascii="宋体" w:hAnsi="宋体" w:eastAsia="宋体" w:cs="宋体"/>
                <w:color w:val="000000"/>
                <w:sz w:val="24"/>
              </w:rPr>
            </w:pPr>
            <w:r>
              <w:rPr>
                <w:rFonts w:hint="eastAsia" w:ascii="宋体" w:hAnsi="宋体" w:eastAsia="宋体" w:cs="宋体"/>
                <w:color w:val="000000"/>
                <w:sz w:val="24"/>
              </w:rPr>
              <w:t>丁蓉蓉</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CFDA7">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公共服务业务负责人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D9A8">
            <w:pPr>
              <w:spacing w:line="320" w:lineRule="exact"/>
              <w:jc w:val="center"/>
              <w:rPr>
                <w:rFonts w:ascii="宋体" w:hAnsi="宋体" w:eastAsia="宋体" w:cs="宋体"/>
                <w:color w:val="000000"/>
                <w:sz w:val="24"/>
              </w:rPr>
            </w:pPr>
            <w:r>
              <w:rPr>
                <w:rFonts w:ascii="宋体" w:hAnsi="宋体" w:eastAsia="宋体" w:cs="宋体"/>
                <w:color w:val="000000"/>
                <w:sz w:val="24"/>
              </w:rPr>
              <w:t>13898811727</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514054">
            <w:pPr>
              <w:spacing w:line="320" w:lineRule="exact"/>
              <w:jc w:val="center"/>
              <w:rPr>
                <w:rFonts w:ascii="宋体" w:hAnsi="宋体" w:eastAsia="宋体" w:cs="宋体"/>
                <w:color w:val="000000"/>
                <w:sz w:val="22"/>
                <w:szCs w:val="22"/>
              </w:rPr>
            </w:pPr>
          </w:p>
        </w:tc>
      </w:tr>
      <w:tr w14:paraId="28CE594E">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B6971D">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23</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0D5C">
            <w:pPr>
              <w:spacing w:line="320" w:lineRule="exact"/>
              <w:jc w:val="center"/>
              <w:rPr>
                <w:rFonts w:ascii="宋体" w:hAnsi="宋体" w:eastAsia="宋体" w:cs="宋体"/>
                <w:color w:val="000000"/>
                <w:sz w:val="24"/>
              </w:rPr>
            </w:pPr>
            <w:r>
              <w:rPr>
                <w:rFonts w:hint="eastAsia" w:ascii="宋体" w:hAnsi="宋体" w:eastAsia="宋体" w:cs="宋体"/>
                <w:color w:val="000000"/>
                <w:sz w:val="24"/>
              </w:rPr>
              <w:t>陈 东</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1EAB8">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征收一部负责人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CF55">
            <w:pPr>
              <w:spacing w:line="320" w:lineRule="exact"/>
              <w:jc w:val="center"/>
              <w:rPr>
                <w:rFonts w:ascii="宋体" w:hAnsi="宋体" w:eastAsia="宋体" w:cs="宋体"/>
                <w:color w:val="000000"/>
                <w:sz w:val="24"/>
              </w:rPr>
            </w:pPr>
            <w:r>
              <w:rPr>
                <w:rFonts w:ascii="宋体" w:hAnsi="宋体" w:eastAsia="宋体" w:cs="宋体"/>
                <w:color w:val="000000"/>
                <w:sz w:val="24"/>
              </w:rPr>
              <w:t>15566237700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E0342F">
            <w:pPr>
              <w:spacing w:line="320" w:lineRule="exact"/>
              <w:jc w:val="center"/>
              <w:rPr>
                <w:rFonts w:ascii="宋体" w:hAnsi="宋体" w:eastAsia="宋体" w:cs="宋体"/>
                <w:color w:val="000000"/>
                <w:sz w:val="22"/>
                <w:szCs w:val="22"/>
              </w:rPr>
            </w:pPr>
          </w:p>
        </w:tc>
      </w:tr>
      <w:tr w14:paraId="1A28BB0A">
        <w:tblPrEx>
          <w:tblCellMar>
            <w:top w:w="0" w:type="dxa"/>
            <w:left w:w="108" w:type="dxa"/>
            <w:bottom w:w="0" w:type="dxa"/>
            <w:right w:w="108" w:type="dxa"/>
          </w:tblCellMar>
        </w:tblPrEx>
        <w:trPr>
          <w:gridAfter w:val="1"/>
          <w:wAfter w:w="1158" w:type="dxa"/>
          <w:trHeight w:val="660" w:hRule="atLeast"/>
        </w:trPr>
        <w:tc>
          <w:tcPr>
            <w:tcW w:w="8638" w:type="dxa"/>
            <w:gridSpan w:val="11"/>
            <w:tcBorders>
              <w:top w:val="nil"/>
              <w:left w:val="nil"/>
              <w:bottom w:val="nil"/>
              <w:right w:val="nil"/>
            </w:tcBorders>
            <w:shd w:val="clear" w:color="auto" w:fill="auto"/>
            <w:noWrap/>
            <w:vAlign w:val="center"/>
          </w:tcPr>
          <w:p w14:paraId="7FC99740">
            <w:pPr>
              <w:pStyle w:val="12"/>
              <w:ind w:firstLine="0" w:firstLineChars="0"/>
            </w:pPr>
            <w:r>
              <w:rPr>
                <w:rFonts w:hint="eastAsia"/>
              </w:rPr>
              <w:t>附件2</w:t>
            </w:r>
          </w:p>
        </w:tc>
      </w:tr>
      <w:tr w14:paraId="64DEF634">
        <w:tblPrEx>
          <w:tblCellMar>
            <w:top w:w="0" w:type="dxa"/>
            <w:left w:w="108" w:type="dxa"/>
            <w:bottom w:w="0" w:type="dxa"/>
            <w:right w:w="108" w:type="dxa"/>
          </w:tblCellMar>
        </w:tblPrEx>
        <w:trPr>
          <w:trHeight w:val="369" w:hRule="atLeast"/>
        </w:trPr>
        <w:tc>
          <w:tcPr>
            <w:tcW w:w="9796" w:type="dxa"/>
            <w:gridSpan w:val="12"/>
            <w:tcBorders>
              <w:top w:val="nil"/>
              <w:left w:val="nil"/>
              <w:bottom w:val="nil"/>
              <w:right w:val="nil"/>
            </w:tcBorders>
            <w:shd w:val="clear" w:color="auto" w:fill="auto"/>
            <w:noWrap/>
            <w:vAlign w:val="center"/>
          </w:tcPr>
          <w:p w14:paraId="1D506980">
            <w:pPr>
              <w:pStyle w:val="8"/>
              <w:widowControl/>
              <w:shd w:val="clear" w:color="auto" w:fill="FFFFFF"/>
              <w:spacing w:before="105" w:beforeAutospacing="0" w:after="105" w:afterAutospacing="0" w:line="525" w:lineRule="atLeast"/>
              <w:ind w:firstLine="420"/>
              <w:jc w:val="center"/>
              <w:rPr>
                <w:rFonts w:ascii="仿宋" w:hAnsi="仿宋" w:eastAsia="仿宋" w:cs="仿宋"/>
                <w:color w:val="282828"/>
                <w:sz w:val="32"/>
                <w:szCs w:val="32"/>
                <w:shd w:val="clear" w:color="auto" w:fill="FFFFFF"/>
              </w:rPr>
            </w:pPr>
            <w:r>
              <w:rPr>
                <w:rFonts w:hint="eastAsia" w:ascii="仿宋" w:hAnsi="仿宋" w:eastAsia="仿宋" w:cs="仿宋"/>
                <w:color w:val="282828"/>
                <w:sz w:val="32"/>
                <w:szCs w:val="32"/>
                <w:shd w:val="clear" w:color="auto" w:fill="FFFFFF"/>
                <w:lang w:bidi="ar"/>
              </w:rPr>
              <w:t>街道辖区内社区（村）主要领导、安全员应急通讯录</w:t>
            </w:r>
          </w:p>
        </w:tc>
      </w:tr>
      <w:tr w14:paraId="00838D76">
        <w:tblPrEx>
          <w:tblCellMar>
            <w:top w:w="0" w:type="dxa"/>
            <w:left w:w="108" w:type="dxa"/>
            <w:bottom w:w="0" w:type="dxa"/>
            <w:right w:w="108" w:type="dxa"/>
          </w:tblCellMar>
        </w:tblPrEx>
        <w:trPr>
          <w:trHeight w:val="3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A624">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9399F">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9944F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社区书记</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83308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联系方式</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DB9B">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安全员姓名</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EB448">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联系方式</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150E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备注</w:t>
            </w:r>
          </w:p>
        </w:tc>
      </w:tr>
      <w:tr w14:paraId="6F548A0C">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3996">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44A61F">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浑河堡社区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B7B33">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才  佳</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12823">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13898860966</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0C62">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邵玉龙</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0E2AF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15542161040</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B6FEC1">
            <w:pPr>
              <w:spacing w:line="320" w:lineRule="exact"/>
              <w:jc w:val="center"/>
              <w:rPr>
                <w:rFonts w:cs="宋体" w:asciiTheme="minorEastAsia" w:hAnsiTheme="minorEastAsia"/>
                <w:color w:val="000000"/>
                <w:sz w:val="22"/>
                <w:szCs w:val="22"/>
              </w:rPr>
            </w:pPr>
          </w:p>
        </w:tc>
      </w:tr>
      <w:tr w14:paraId="12080365">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A1AC">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2</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C2B4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浦江社区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B116B">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王  贺</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825C7">
            <w:pPr>
              <w:widowControl/>
              <w:spacing w:line="320" w:lineRule="exact"/>
              <w:jc w:val="center"/>
              <w:textAlignment w:val="center"/>
              <w:rPr>
                <w:rFonts w:cs="宋体" w:asciiTheme="minorEastAsia" w:hAnsiTheme="minorEastAsia"/>
                <w:color w:val="000000"/>
                <w:sz w:val="22"/>
                <w:szCs w:val="22"/>
              </w:rPr>
            </w:pPr>
            <w:r>
              <w:rPr>
                <w:rFonts w:cs="宋体" w:asciiTheme="minorEastAsia" w:hAnsiTheme="minorEastAsia"/>
                <w:color w:val="000000"/>
                <w:sz w:val="22"/>
                <w:szCs w:val="22"/>
              </w:rPr>
              <w:t>13504909179</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CD69">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商艺瀛</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777D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13941030639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B33F3">
            <w:pPr>
              <w:spacing w:line="320" w:lineRule="exact"/>
              <w:jc w:val="center"/>
              <w:rPr>
                <w:rFonts w:cs="宋体" w:asciiTheme="minorEastAsia" w:hAnsiTheme="minorEastAsia"/>
                <w:color w:val="000000"/>
                <w:sz w:val="22"/>
                <w:szCs w:val="22"/>
              </w:rPr>
            </w:pPr>
          </w:p>
        </w:tc>
      </w:tr>
      <w:tr w14:paraId="6772938A">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B1FD">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3</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48AEE">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彩霞社区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568F4">
            <w:pPr>
              <w:jc w:val="center"/>
              <w:rPr>
                <w:rFonts w:cs="宋体" w:asciiTheme="minorEastAsia" w:hAnsiTheme="minorEastAsia"/>
                <w:color w:val="000000"/>
                <w:sz w:val="22"/>
                <w:szCs w:val="22"/>
              </w:rPr>
            </w:pPr>
            <w:r>
              <w:rPr>
                <w:rFonts w:hint="eastAsia" w:asciiTheme="minorEastAsia" w:hAnsiTheme="minorEastAsia"/>
                <w:color w:val="000000"/>
                <w:sz w:val="22"/>
                <w:szCs w:val="22"/>
              </w:rPr>
              <w:t>陶士臣</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E47E2">
            <w:pPr>
              <w:jc w:val="center"/>
              <w:rPr>
                <w:rFonts w:cs="宋体" w:asciiTheme="minorEastAsia" w:hAnsiTheme="minorEastAsia"/>
                <w:color w:val="000000"/>
                <w:sz w:val="22"/>
                <w:szCs w:val="22"/>
              </w:rPr>
            </w:pPr>
            <w:r>
              <w:rPr>
                <w:rFonts w:hint="eastAsia" w:asciiTheme="minorEastAsia" w:hAnsiTheme="minorEastAsia"/>
                <w:color w:val="000000"/>
                <w:sz w:val="22"/>
                <w:szCs w:val="22"/>
              </w:rPr>
              <w:t>15840119299</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C9BB">
            <w:pPr>
              <w:widowControl/>
              <w:jc w:val="center"/>
              <w:textAlignment w:val="center"/>
              <w:rPr>
                <w:rFonts w:cs="宋体" w:asciiTheme="minorEastAsia" w:hAnsiTheme="minorEastAsia"/>
                <w:color w:val="000000"/>
                <w:sz w:val="22"/>
                <w:szCs w:val="22"/>
              </w:rPr>
            </w:pPr>
            <w:r>
              <w:rPr>
                <w:rFonts w:hint="eastAsia" w:ascii="宋体" w:hAnsi="宋体" w:eastAsia="宋体" w:cs="宋体"/>
                <w:color w:val="000000"/>
                <w:kern w:val="0"/>
                <w:sz w:val="22"/>
                <w:szCs w:val="22"/>
                <w:lang w:bidi="ar"/>
              </w:rPr>
              <w:t>李常青</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CA4EE">
            <w:pPr>
              <w:widowControl/>
              <w:jc w:val="center"/>
              <w:textAlignment w:val="center"/>
              <w:rPr>
                <w:rFonts w:cs="宋体" w:asciiTheme="minorEastAsia" w:hAnsiTheme="minorEastAsia"/>
                <w:color w:val="000000"/>
                <w:sz w:val="22"/>
                <w:szCs w:val="22"/>
              </w:rPr>
            </w:pPr>
            <w:r>
              <w:rPr>
                <w:rFonts w:hint="eastAsia" w:ascii="宋体" w:hAnsi="宋体" w:eastAsia="宋体" w:cs="宋体"/>
                <w:color w:val="000000"/>
                <w:kern w:val="0"/>
                <w:sz w:val="22"/>
                <w:szCs w:val="22"/>
                <w:lang w:bidi="ar"/>
              </w:rPr>
              <w:t>13504528639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D0916D">
            <w:pPr>
              <w:widowControl/>
              <w:spacing w:line="320" w:lineRule="exact"/>
              <w:jc w:val="center"/>
              <w:textAlignment w:val="center"/>
              <w:rPr>
                <w:rFonts w:cs="宋体" w:asciiTheme="minorEastAsia" w:hAnsiTheme="minorEastAsia"/>
                <w:color w:val="000000"/>
                <w:sz w:val="22"/>
                <w:szCs w:val="22"/>
              </w:rPr>
            </w:pPr>
          </w:p>
        </w:tc>
      </w:tr>
      <w:tr w14:paraId="179C996F">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8E66">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4</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0C04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世纪新城社区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8C639">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汤红君</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3D2A61">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15040083792</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13E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崔文龙</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A2BF1">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13664119877</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1C62B">
            <w:pPr>
              <w:spacing w:line="320" w:lineRule="exact"/>
              <w:jc w:val="center"/>
              <w:rPr>
                <w:rFonts w:cs="宋体" w:asciiTheme="minorEastAsia" w:hAnsiTheme="minorEastAsia"/>
                <w:color w:val="000000"/>
                <w:sz w:val="22"/>
                <w:szCs w:val="22"/>
              </w:rPr>
            </w:pPr>
          </w:p>
        </w:tc>
      </w:tr>
      <w:tr w14:paraId="276C8E5C">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B860">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5</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05710">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首创国际社区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8D138">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纪  宁</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CB869">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18540222300</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DF95">
            <w:pPr>
              <w:widowControl/>
              <w:jc w:val="center"/>
              <w:textAlignment w:val="center"/>
              <w:rPr>
                <w:rFonts w:cs="宋体" w:asciiTheme="minorEastAsia" w:hAnsiTheme="minorEastAsia"/>
                <w:color w:val="000000"/>
                <w:sz w:val="22"/>
                <w:szCs w:val="22"/>
              </w:rPr>
            </w:pPr>
            <w:r>
              <w:rPr>
                <w:rFonts w:hint="eastAsia" w:ascii="宋体" w:hAnsi="宋体" w:eastAsia="宋体" w:cs="宋体"/>
                <w:color w:val="000000"/>
                <w:kern w:val="0"/>
                <w:sz w:val="22"/>
                <w:szCs w:val="22"/>
                <w:lang w:bidi="ar"/>
              </w:rPr>
              <w:t>李常青</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EE956">
            <w:pPr>
              <w:widowControl/>
              <w:jc w:val="center"/>
              <w:textAlignment w:val="center"/>
              <w:rPr>
                <w:rFonts w:cs="宋体" w:asciiTheme="minorEastAsia" w:hAnsiTheme="minorEastAsia"/>
                <w:color w:val="000000"/>
                <w:sz w:val="22"/>
                <w:szCs w:val="22"/>
              </w:rPr>
            </w:pPr>
            <w:r>
              <w:rPr>
                <w:rFonts w:hint="eastAsia" w:ascii="宋体" w:hAnsi="宋体" w:eastAsia="宋体" w:cs="宋体"/>
                <w:color w:val="000000"/>
                <w:kern w:val="0"/>
                <w:sz w:val="22"/>
                <w:szCs w:val="22"/>
                <w:lang w:bidi="ar"/>
              </w:rPr>
              <w:t>13504528639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51BA7">
            <w:pPr>
              <w:spacing w:line="320" w:lineRule="exact"/>
              <w:jc w:val="center"/>
              <w:rPr>
                <w:rFonts w:cs="宋体" w:asciiTheme="minorEastAsia" w:hAnsiTheme="minorEastAsia"/>
                <w:color w:val="000000"/>
                <w:sz w:val="22"/>
                <w:szCs w:val="22"/>
              </w:rPr>
            </w:pPr>
          </w:p>
        </w:tc>
      </w:tr>
      <w:tr w14:paraId="53AEF8A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9983">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6</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CB4FD">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万科新榆社区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B348A">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那  宇</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02E4E">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13842051421</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231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樊兆鹏</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C6C0B">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13504039571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AA4F6">
            <w:pPr>
              <w:spacing w:line="320" w:lineRule="exact"/>
              <w:jc w:val="center"/>
              <w:rPr>
                <w:rFonts w:cs="宋体" w:asciiTheme="minorEastAsia" w:hAnsiTheme="minorEastAsia"/>
                <w:color w:val="000000"/>
                <w:sz w:val="22"/>
                <w:szCs w:val="22"/>
              </w:rPr>
            </w:pPr>
          </w:p>
        </w:tc>
      </w:tr>
      <w:tr w14:paraId="58B5B9F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8F96">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7</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36E43">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库榆社区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21621">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李  兵</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F953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13842051458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A919">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王  洋</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45FCA">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17614053879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79683">
            <w:pPr>
              <w:widowControl/>
              <w:spacing w:line="320" w:lineRule="exact"/>
              <w:jc w:val="center"/>
              <w:textAlignment w:val="center"/>
              <w:rPr>
                <w:rFonts w:cs="宋体" w:asciiTheme="minorEastAsia" w:hAnsiTheme="minorEastAsia"/>
                <w:color w:val="000000"/>
                <w:sz w:val="22"/>
                <w:szCs w:val="22"/>
              </w:rPr>
            </w:pPr>
          </w:p>
        </w:tc>
      </w:tr>
      <w:tr w14:paraId="14AD69D1">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AA1E">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8</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DE3B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糖厂子社区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D699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王  方</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9BBEF">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15140082201</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993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杜  峰</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D7E7C1">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13134246731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E811E">
            <w:pPr>
              <w:spacing w:line="320" w:lineRule="exact"/>
              <w:jc w:val="center"/>
              <w:rPr>
                <w:rFonts w:cs="宋体" w:asciiTheme="minorEastAsia" w:hAnsiTheme="minorEastAsia"/>
                <w:color w:val="000000"/>
                <w:sz w:val="22"/>
                <w:szCs w:val="22"/>
              </w:rPr>
            </w:pPr>
          </w:p>
        </w:tc>
      </w:tr>
      <w:tr w14:paraId="06696E93">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8C5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87E4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爱家郦都社区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E5468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李春华</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0D834">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15040007695</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758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许  强</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5EA6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17302400393</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32612">
            <w:pPr>
              <w:widowControl/>
              <w:spacing w:line="320" w:lineRule="exact"/>
              <w:jc w:val="center"/>
              <w:textAlignment w:val="center"/>
              <w:rPr>
                <w:rFonts w:ascii="宋体" w:hAnsi="宋体" w:eastAsia="宋体" w:cs="宋体"/>
                <w:color w:val="000000"/>
                <w:sz w:val="22"/>
                <w:szCs w:val="22"/>
              </w:rPr>
            </w:pPr>
          </w:p>
        </w:tc>
      </w:tr>
      <w:tr w14:paraId="00F459D0">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16B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BE2DF">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榆工社区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E5AC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  红</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933D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13390150125</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494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田贺男</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1D6B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15509871301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A1774">
            <w:pPr>
              <w:spacing w:line="320" w:lineRule="exact"/>
              <w:jc w:val="center"/>
              <w:rPr>
                <w:rFonts w:ascii="宋体" w:hAnsi="宋体" w:eastAsia="宋体" w:cs="宋体"/>
                <w:color w:val="000000"/>
                <w:sz w:val="22"/>
                <w:szCs w:val="22"/>
              </w:rPr>
            </w:pPr>
          </w:p>
        </w:tc>
      </w:tr>
      <w:tr w14:paraId="66A6CE3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3E7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4C3B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嘉榆社区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CECF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  恒</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0DA2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13591495666  </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FCB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  璐</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44B2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13066710291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EB947">
            <w:pPr>
              <w:spacing w:line="320" w:lineRule="exact"/>
              <w:jc w:val="center"/>
              <w:rPr>
                <w:rFonts w:ascii="宋体" w:hAnsi="宋体" w:eastAsia="宋体" w:cs="宋体"/>
                <w:color w:val="000000"/>
                <w:sz w:val="22"/>
                <w:szCs w:val="22"/>
              </w:rPr>
            </w:pPr>
          </w:p>
        </w:tc>
      </w:tr>
      <w:tr w14:paraId="7731796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BB5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B3C7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格林英郡区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E978D">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李晓茹</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24879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13889258026</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A45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赵  亮</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2FFB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18242352579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D0C7D8">
            <w:pPr>
              <w:spacing w:line="320" w:lineRule="exact"/>
              <w:jc w:val="center"/>
              <w:rPr>
                <w:rFonts w:ascii="宋体" w:hAnsi="宋体" w:eastAsia="宋体" w:cs="宋体"/>
                <w:color w:val="000000"/>
                <w:sz w:val="22"/>
                <w:szCs w:val="22"/>
              </w:rPr>
            </w:pPr>
          </w:p>
        </w:tc>
      </w:tr>
      <w:tr w14:paraId="319647A3">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740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46BD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锦程社区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9CF9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  慧</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DAD44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13889813311</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C17F">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陈胜谦</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2316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13032425000</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96F2E">
            <w:pPr>
              <w:spacing w:line="320" w:lineRule="exact"/>
              <w:jc w:val="center"/>
              <w:rPr>
                <w:rFonts w:ascii="宋体" w:hAnsi="宋体" w:eastAsia="宋体" w:cs="宋体"/>
                <w:color w:val="000000"/>
                <w:sz w:val="22"/>
                <w:szCs w:val="22"/>
              </w:rPr>
            </w:pPr>
          </w:p>
        </w:tc>
      </w:tr>
      <w:tr w14:paraId="5155ABB1">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23E4">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7B37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万科明天广场社区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7E0D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张雅娜</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FF92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13889898829  </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AB2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叶鹏</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1B0D7">
            <w:pPr>
              <w:widowControl/>
              <w:spacing w:line="320" w:lineRule="exact"/>
              <w:jc w:val="center"/>
              <w:textAlignment w:val="center"/>
              <w:rPr>
                <w:rFonts w:ascii="宋体" w:hAnsi="宋体" w:eastAsia="宋体" w:cs="宋体"/>
                <w:color w:val="000000"/>
                <w:sz w:val="22"/>
                <w:szCs w:val="22"/>
              </w:rPr>
            </w:pPr>
            <w:r>
              <w:rPr>
                <w:rFonts w:ascii="宋体" w:hAnsi="宋体" w:eastAsia="宋体" w:cs="宋体"/>
                <w:color w:val="000000"/>
                <w:sz w:val="22"/>
                <w:szCs w:val="22"/>
              </w:rPr>
              <w:t>17696655442</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A7D49">
            <w:pPr>
              <w:spacing w:line="320" w:lineRule="exact"/>
              <w:jc w:val="center"/>
              <w:rPr>
                <w:rFonts w:ascii="宋体" w:hAnsi="宋体" w:eastAsia="宋体" w:cs="宋体"/>
                <w:color w:val="000000"/>
                <w:sz w:val="22"/>
                <w:szCs w:val="22"/>
              </w:rPr>
            </w:pPr>
          </w:p>
        </w:tc>
      </w:tr>
      <w:tr w14:paraId="71FEB325">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B21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5ED7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锦江社区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D1FC4">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王冬梅</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97BA3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13516096816 </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BC3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裴  森</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9EE3D">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13842015585   </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3E3B8">
            <w:pPr>
              <w:spacing w:line="320" w:lineRule="exact"/>
              <w:jc w:val="center"/>
              <w:rPr>
                <w:rFonts w:ascii="宋体" w:hAnsi="宋体" w:eastAsia="宋体" w:cs="宋体"/>
                <w:color w:val="000000"/>
                <w:sz w:val="22"/>
                <w:szCs w:val="22"/>
              </w:rPr>
            </w:pPr>
          </w:p>
        </w:tc>
      </w:tr>
      <w:tr w14:paraId="10F6F714">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6A3F">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16</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BC447A">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樾檀山社区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FB774">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苏  畅</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BCB26">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15804035152</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C547">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田贺男</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C3D262">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15509871301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3E7EA">
            <w:pPr>
              <w:widowControl/>
              <w:spacing w:line="320" w:lineRule="exact"/>
              <w:jc w:val="center"/>
              <w:textAlignment w:val="center"/>
              <w:rPr>
                <w:rFonts w:ascii="宋体" w:hAnsi="宋体" w:eastAsia="宋体" w:cs="宋体"/>
                <w:color w:val="000000"/>
                <w:kern w:val="0"/>
                <w:sz w:val="22"/>
                <w:szCs w:val="22"/>
                <w:lang w:bidi="ar"/>
              </w:rPr>
            </w:pPr>
          </w:p>
        </w:tc>
      </w:tr>
      <w:tr w14:paraId="76290EEF">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A44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17</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8C01D">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香樟树社区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55302">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张莅桐</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70161">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18240277775</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F4CF">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黄瑞松</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226AC">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18040015720</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3BA08">
            <w:pPr>
              <w:widowControl/>
              <w:spacing w:line="320" w:lineRule="exact"/>
              <w:jc w:val="center"/>
              <w:textAlignment w:val="center"/>
              <w:rPr>
                <w:rFonts w:ascii="宋体" w:hAnsi="宋体" w:eastAsia="宋体" w:cs="宋体"/>
                <w:color w:val="000000"/>
                <w:kern w:val="0"/>
                <w:sz w:val="22"/>
                <w:szCs w:val="22"/>
                <w:lang w:bidi="ar"/>
              </w:rPr>
            </w:pPr>
          </w:p>
        </w:tc>
      </w:tr>
      <w:tr w14:paraId="2962F5C1">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3682">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5CEC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沈营路社区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F1AC6">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张  薇</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D433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13940372193</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BB02">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李  娜</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0CEC2A">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13664132626</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984FD6">
            <w:pPr>
              <w:widowControl/>
              <w:spacing w:line="320" w:lineRule="exact"/>
              <w:jc w:val="center"/>
              <w:textAlignment w:val="center"/>
              <w:rPr>
                <w:rFonts w:ascii="宋体" w:hAnsi="宋体" w:eastAsia="宋体" w:cs="宋体"/>
                <w:color w:val="000000"/>
                <w:kern w:val="0"/>
                <w:sz w:val="22"/>
                <w:szCs w:val="22"/>
                <w:lang w:bidi="ar"/>
              </w:rPr>
            </w:pPr>
          </w:p>
        </w:tc>
      </w:tr>
      <w:tr w14:paraId="721FD8A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E653">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19</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E2884">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临波路社区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8CDFF">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苏  鑫</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3D11FD">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18904000518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7AB3">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崔志勇</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6C9F1">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17640151687</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61245">
            <w:pPr>
              <w:widowControl/>
              <w:spacing w:line="320" w:lineRule="exact"/>
              <w:jc w:val="center"/>
              <w:textAlignment w:val="center"/>
              <w:rPr>
                <w:rFonts w:ascii="宋体" w:hAnsi="宋体" w:eastAsia="宋体" w:cs="宋体"/>
                <w:color w:val="000000"/>
                <w:kern w:val="0"/>
                <w:sz w:val="22"/>
                <w:szCs w:val="22"/>
                <w:lang w:bidi="ar"/>
              </w:rPr>
            </w:pPr>
          </w:p>
        </w:tc>
      </w:tr>
      <w:tr w14:paraId="4457D9B6">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DA4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3A17B">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上鲜村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424A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金英锡</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E3F7B">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13304026587</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25CB">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张永斌</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C04A1">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15840384381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C46DF">
            <w:pPr>
              <w:widowControl/>
              <w:spacing w:line="320" w:lineRule="exact"/>
              <w:jc w:val="center"/>
              <w:textAlignment w:val="center"/>
              <w:rPr>
                <w:rFonts w:ascii="宋体" w:hAnsi="宋体" w:eastAsia="宋体" w:cs="宋体"/>
                <w:color w:val="000000"/>
                <w:kern w:val="0"/>
                <w:sz w:val="22"/>
                <w:szCs w:val="22"/>
                <w:lang w:bidi="ar"/>
              </w:rPr>
            </w:pPr>
          </w:p>
        </w:tc>
      </w:tr>
      <w:tr w14:paraId="3C9DA02E">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E68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7BBC3">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金鲜村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B7A36">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朴钟哲</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53CDA">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13504922368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1998">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牟永杰</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EEB23">
            <w:pPr>
              <w:widowControl/>
              <w:spacing w:line="320" w:lineRule="exact"/>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18640271106</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743E3">
            <w:pPr>
              <w:spacing w:line="320" w:lineRule="exact"/>
              <w:jc w:val="center"/>
              <w:rPr>
                <w:rFonts w:ascii="宋体" w:hAnsi="宋体" w:eastAsia="宋体" w:cs="宋体"/>
                <w:color w:val="000000"/>
                <w:kern w:val="0"/>
                <w:sz w:val="22"/>
                <w:szCs w:val="22"/>
                <w:lang w:bidi="ar"/>
              </w:rPr>
            </w:pPr>
          </w:p>
        </w:tc>
      </w:tr>
      <w:tr w14:paraId="134782E5">
        <w:tblPrEx>
          <w:tblCellMar>
            <w:top w:w="0" w:type="dxa"/>
            <w:left w:w="108" w:type="dxa"/>
            <w:bottom w:w="0" w:type="dxa"/>
            <w:right w:w="108" w:type="dxa"/>
          </w:tblCellMar>
        </w:tblPrEx>
        <w:trPr>
          <w:trHeight w:val="425" w:hRule="atLeast"/>
        </w:trPr>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C4DE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15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0BA39">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前榆村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C4F50">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张秀红（书记）</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814B4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13609875887</w:t>
            </w:r>
          </w:p>
        </w:tc>
        <w:tc>
          <w:tcPr>
            <w:tcW w:w="8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DAD99">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季柱山</w:t>
            </w:r>
          </w:p>
        </w:tc>
        <w:tc>
          <w:tcPr>
            <w:tcW w:w="144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C65FA">
            <w:pPr>
              <w:widowControl/>
              <w:spacing w:line="320" w:lineRule="exact"/>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13504032589</w:t>
            </w:r>
          </w:p>
        </w:tc>
        <w:tc>
          <w:tcPr>
            <w:tcW w:w="15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C2551">
            <w:pPr>
              <w:spacing w:line="320" w:lineRule="exact"/>
              <w:jc w:val="center"/>
              <w:rPr>
                <w:rFonts w:ascii="宋体" w:hAnsi="宋体" w:eastAsia="宋体" w:cs="宋体"/>
                <w:color w:val="000000"/>
                <w:kern w:val="0"/>
                <w:sz w:val="22"/>
                <w:szCs w:val="22"/>
                <w:lang w:bidi="ar"/>
              </w:rPr>
            </w:pPr>
          </w:p>
        </w:tc>
      </w:tr>
      <w:tr w14:paraId="5A998C77">
        <w:tblPrEx>
          <w:tblCellMar>
            <w:top w:w="0" w:type="dxa"/>
            <w:left w:w="108" w:type="dxa"/>
            <w:bottom w:w="0" w:type="dxa"/>
            <w:right w:w="108" w:type="dxa"/>
          </w:tblCellMar>
        </w:tblPrEx>
        <w:trPr>
          <w:trHeight w:val="425" w:hRule="atLeast"/>
        </w:trPr>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B77DD">
            <w:pPr>
              <w:jc w:val="center"/>
              <w:rPr>
                <w:rFonts w:ascii="宋体" w:hAnsi="宋体" w:eastAsia="宋体" w:cs="宋体"/>
                <w:color w:val="000000"/>
                <w:sz w:val="22"/>
                <w:szCs w:val="22"/>
              </w:rPr>
            </w:pPr>
          </w:p>
        </w:tc>
        <w:tc>
          <w:tcPr>
            <w:tcW w:w="15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FE91D">
            <w:pPr>
              <w:jc w:val="center"/>
              <w:rPr>
                <w:rFonts w:ascii="宋体" w:hAnsi="宋体" w:eastAsia="宋体" w:cs="宋体"/>
                <w:color w:val="000000"/>
                <w:sz w:val="22"/>
                <w:szCs w:val="22"/>
              </w:rPr>
            </w:pP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9FB4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史海强（主任））      </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F399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15940255565</w:t>
            </w:r>
          </w:p>
        </w:tc>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53AFA">
            <w:pPr>
              <w:jc w:val="center"/>
              <w:rPr>
                <w:rFonts w:ascii="宋体" w:hAnsi="宋体" w:eastAsia="宋体" w:cs="宋体"/>
                <w:color w:val="000000"/>
                <w:sz w:val="22"/>
                <w:szCs w:val="22"/>
              </w:rPr>
            </w:pPr>
          </w:p>
        </w:tc>
        <w:tc>
          <w:tcPr>
            <w:tcW w:w="144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64F33">
            <w:pPr>
              <w:jc w:val="center"/>
              <w:rPr>
                <w:rFonts w:ascii="宋体" w:hAnsi="宋体" w:eastAsia="宋体" w:cs="宋体"/>
                <w:color w:val="000000"/>
                <w:sz w:val="22"/>
                <w:szCs w:val="22"/>
              </w:rPr>
            </w:pPr>
          </w:p>
        </w:tc>
        <w:tc>
          <w:tcPr>
            <w:tcW w:w="15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E1568">
            <w:pPr>
              <w:jc w:val="center"/>
              <w:rPr>
                <w:rFonts w:ascii="宋体" w:hAnsi="宋体" w:eastAsia="宋体" w:cs="宋体"/>
                <w:color w:val="000000"/>
                <w:sz w:val="22"/>
                <w:szCs w:val="22"/>
              </w:rPr>
            </w:pPr>
          </w:p>
        </w:tc>
      </w:tr>
      <w:tr w14:paraId="55FF53C4">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9EE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79C6E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后榆村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1017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陈志明</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A72D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024-23716110  13840200588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ED8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魏奎元</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8DE7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15904084444</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AA5BA1">
            <w:pPr>
              <w:widowControl/>
              <w:jc w:val="center"/>
              <w:textAlignment w:val="center"/>
              <w:rPr>
                <w:rFonts w:ascii="宋体" w:hAnsi="宋体" w:eastAsia="宋体" w:cs="宋体"/>
                <w:color w:val="000000"/>
                <w:sz w:val="22"/>
                <w:szCs w:val="22"/>
              </w:rPr>
            </w:pPr>
          </w:p>
        </w:tc>
      </w:tr>
      <w:tr w14:paraId="3677B9F9">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41F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D853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金家湾村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E4B9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  兵</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8824B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15710522088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C76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李兴伟</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F51AA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18842595631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04677">
            <w:pPr>
              <w:jc w:val="center"/>
              <w:rPr>
                <w:rFonts w:ascii="宋体" w:hAnsi="宋体" w:eastAsia="宋体" w:cs="宋体"/>
                <w:color w:val="000000"/>
                <w:sz w:val="22"/>
                <w:szCs w:val="22"/>
              </w:rPr>
            </w:pPr>
          </w:p>
        </w:tc>
      </w:tr>
      <w:tr w14:paraId="044278C6">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4C2C">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25</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36272">
            <w:pPr>
              <w:jc w:val="center"/>
              <w:rPr>
                <w:rFonts w:ascii="宋体" w:hAnsi="宋体" w:eastAsia="宋体" w:cs="宋体"/>
                <w:color w:val="000000"/>
                <w:sz w:val="22"/>
                <w:szCs w:val="22"/>
              </w:rPr>
            </w:pPr>
            <w:r>
              <w:rPr>
                <w:rFonts w:hint="eastAsia"/>
                <w:color w:val="000000"/>
                <w:sz w:val="22"/>
                <w:szCs w:val="22"/>
              </w:rPr>
              <w:t>王士村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E47963">
            <w:pPr>
              <w:jc w:val="center"/>
              <w:rPr>
                <w:rFonts w:ascii="宋体" w:hAnsi="宋体" w:eastAsia="宋体" w:cs="宋体"/>
                <w:color w:val="000000"/>
                <w:sz w:val="22"/>
                <w:szCs w:val="22"/>
              </w:rPr>
            </w:pPr>
            <w:r>
              <w:rPr>
                <w:rFonts w:hint="eastAsia"/>
                <w:color w:val="000000"/>
                <w:sz w:val="22"/>
                <w:szCs w:val="22"/>
              </w:rPr>
              <w:t>李传勇</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6ECD0">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024-23719129   13840473187</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6385">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李洪伟</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356A4">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15998172685</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39C08">
            <w:pPr>
              <w:jc w:val="center"/>
              <w:rPr>
                <w:rFonts w:ascii="宋体" w:hAnsi="宋体" w:eastAsia="宋体" w:cs="宋体"/>
                <w:color w:val="000000"/>
                <w:sz w:val="22"/>
                <w:szCs w:val="22"/>
              </w:rPr>
            </w:pPr>
            <w:r>
              <w:rPr>
                <w:rFonts w:hint="eastAsia"/>
                <w:color w:val="000000"/>
                <w:sz w:val="22"/>
                <w:szCs w:val="22"/>
              </w:rPr>
              <w:t>　</w:t>
            </w:r>
          </w:p>
        </w:tc>
      </w:tr>
    </w:tbl>
    <w:p w14:paraId="5AEB10B8">
      <w:pPr>
        <w:pStyle w:val="3"/>
        <w:spacing w:before="214" w:line="364" w:lineRule="auto"/>
        <w:ind w:left="0" w:right="123"/>
        <w:outlineLvl w:val="0"/>
        <w:rPr>
          <w:b/>
          <w:bCs/>
          <w:color w:val="FF0000"/>
          <w:spacing w:val="-2"/>
        </w:rPr>
        <w:sectPr>
          <w:pgSz w:w="11911" w:h="16838"/>
          <w:pgMar w:top="1463" w:right="1208" w:bottom="1162" w:left="1678" w:header="0" w:footer="969" w:gutter="0"/>
          <w:cols w:space="0" w:num="1"/>
          <w:docGrid w:linePitch="312" w:charSpace="0"/>
        </w:sectPr>
      </w:pPr>
    </w:p>
    <w:p w14:paraId="0A3D433D">
      <w:pPr>
        <w:pStyle w:val="3"/>
        <w:spacing w:before="214" w:line="340" w:lineRule="exact"/>
        <w:ind w:left="0" w:right="123"/>
        <w:outlineLvl w:val="0"/>
        <w:rPr>
          <w:b/>
          <w:bCs/>
          <w:spacing w:val="-2"/>
          <w:lang w:val="en-US"/>
        </w:rPr>
      </w:pPr>
      <w:r>
        <w:rPr>
          <w:rFonts w:hint="eastAsia"/>
          <w:b/>
          <w:bCs/>
          <w:spacing w:val="-2"/>
        </w:rPr>
        <w:t>附件</w:t>
      </w:r>
      <w:r>
        <w:rPr>
          <w:rFonts w:hint="eastAsia"/>
          <w:b/>
          <w:bCs/>
          <w:spacing w:val="-2"/>
          <w:lang w:val="en-US"/>
        </w:rPr>
        <w:t>3：应急救援队伍</w:t>
      </w:r>
    </w:p>
    <w:tbl>
      <w:tblPr>
        <w:tblStyle w:val="10"/>
        <w:tblpPr w:leftFromText="180" w:rightFromText="180" w:vertAnchor="text" w:horzAnchor="page" w:tblpXSpec="center" w:tblpY="507"/>
        <w:tblOverlap w:val="never"/>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062"/>
        <w:gridCol w:w="1174"/>
        <w:gridCol w:w="827"/>
        <w:gridCol w:w="795"/>
        <w:gridCol w:w="1845"/>
        <w:gridCol w:w="2343"/>
      </w:tblGrid>
      <w:tr w14:paraId="4B19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908" w:type="dxa"/>
            <w:vAlign w:val="center"/>
          </w:tcPr>
          <w:p w14:paraId="78D5D90C">
            <w:pPr>
              <w:spacing w:line="340" w:lineRule="exact"/>
              <w:jc w:val="center"/>
              <w:rPr>
                <w:rFonts w:ascii="仿宋" w:hAnsi="仿宋" w:eastAsia="仿宋"/>
                <w:bCs/>
                <w:sz w:val="28"/>
                <w:szCs w:val="28"/>
              </w:rPr>
            </w:pPr>
            <w:r>
              <w:rPr>
                <w:rFonts w:hint="eastAsia" w:ascii="仿宋" w:hAnsi="仿宋" w:eastAsia="仿宋"/>
                <w:bCs/>
                <w:sz w:val="28"/>
                <w:szCs w:val="28"/>
              </w:rPr>
              <w:t>序号</w:t>
            </w:r>
          </w:p>
        </w:tc>
        <w:tc>
          <w:tcPr>
            <w:tcW w:w="1062" w:type="dxa"/>
            <w:vAlign w:val="center"/>
          </w:tcPr>
          <w:p w14:paraId="6800A61D">
            <w:pPr>
              <w:spacing w:line="340" w:lineRule="exact"/>
              <w:jc w:val="center"/>
              <w:rPr>
                <w:rFonts w:ascii="仿宋" w:hAnsi="仿宋" w:eastAsia="仿宋"/>
                <w:bCs/>
                <w:sz w:val="28"/>
                <w:szCs w:val="28"/>
              </w:rPr>
            </w:pPr>
            <w:r>
              <w:rPr>
                <w:rFonts w:hint="eastAsia" w:ascii="仿宋" w:hAnsi="仿宋" w:eastAsia="仿宋"/>
                <w:bCs/>
                <w:sz w:val="28"/>
                <w:szCs w:val="28"/>
              </w:rPr>
              <w:t>职务</w:t>
            </w:r>
          </w:p>
        </w:tc>
        <w:tc>
          <w:tcPr>
            <w:tcW w:w="1174" w:type="dxa"/>
            <w:vAlign w:val="center"/>
          </w:tcPr>
          <w:p w14:paraId="458C0CAE">
            <w:pPr>
              <w:spacing w:line="340" w:lineRule="exact"/>
              <w:jc w:val="center"/>
              <w:rPr>
                <w:rFonts w:ascii="仿宋" w:hAnsi="仿宋" w:eastAsia="仿宋"/>
                <w:bCs/>
                <w:sz w:val="28"/>
                <w:szCs w:val="28"/>
              </w:rPr>
            </w:pPr>
            <w:r>
              <w:rPr>
                <w:rFonts w:hint="eastAsia" w:ascii="仿宋" w:hAnsi="仿宋" w:eastAsia="仿宋"/>
                <w:bCs/>
                <w:sz w:val="28"/>
                <w:szCs w:val="28"/>
              </w:rPr>
              <w:t>姓名</w:t>
            </w:r>
          </w:p>
        </w:tc>
        <w:tc>
          <w:tcPr>
            <w:tcW w:w="827" w:type="dxa"/>
            <w:vAlign w:val="center"/>
          </w:tcPr>
          <w:p w14:paraId="0882FF47">
            <w:pPr>
              <w:spacing w:line="340" w:lineRule="exact"/>
              <w:jc w:val="center"/>
              <w:rPr>
                <w:rFonts w:ascii="仿宋" w:hAnsi="仿宋" w:eastAsia="仿宋"/>
                <w:bCs/>
                <w:sz w:val="28"/>
                <w:szCs w:val="28"/>
              </w:rPr>
            </w:pPr>
            <w:r>
              <w:rPr>
                <w:rFonts w:hint="eastAsia" w:ascii="仿宋" w:hAnsi="仿宋" w:eastAsia="仿宋"/>
                <w:bCs/>
                <w:sz w:val="28"/>
                <w:szCs w:val="28"/>
              </w:rPr>
              <w:t>性别</w:t>
            </w:r>
          </w:p>
        </w:tc>
        <w:tc>
          <w:tcPr>
            <w:tcW w:w="795" w:type="dxa"/>
            <w:vAlign w:val="center"/>
          </w:tcPr>
          <w:p w14:paraId="36F126C6">
            <w:pPr>
              <w:spacing w:line="340" w:lineRule="exact"/>
              <w:jc w:val="center"/>
              <w:rPr>
                <w:rFonts w:ascii="仿宋" w:hAnsi="仿宋" w:eastAsia="仿宋"/>
                <w:bCs/>
                <w:sz w:val="28"/>
                <w:szCs w:val="28"/>
              </w:rPr>
            </w:pPr>
            <w:r>
              <w:rPr>
                <w:rFonts w:hint="eastAsia" w:ascii="仿宋" w:hAnsi="仿宋" w:eastAsia="仿宋"/>
                <w:bCs/>
                <w:sz w:val="28"/>
                <w:szCs w:val="28"/>
              </w:rPr>
              <w:t>民族</w:t>
            </w:r>
          </w:p>
        </w:tc>
        <w:tc>
          <w:tcPr>
            <w:tcW w:w="1845" w:type="dxa"/>
            <w:vAlign w:val="center"/>
          </w:tcPr>
          <w:p w14:paraId="3AF1F7F1">
            <w:pPr>
              <w:spacing w:line="340" w:lineRule="exact"/>
              <w:jc w:val="center"/>
              <w:rPr>
                <w:rFonts w:ascii="仿宋" w:hAnsi="仿宋" w:eastAsia="仿宋"/>
                <w:bCs/>
                <w:sz w:val="28"/>
                <w:szCs w:val="28"/>
              </w:rPr>
            </w:pPr>
            <w:r>
              <w:rPr>
                <w:rFonts w:hint="eastAsia" w:ascii="仿宋" w:hAnsi="仿宋" w:eastAsia="仿宋"/>
                <w:bCs/>
                <w:sz w:val="28"/>
                <w:szCs w:val="28"/>
              </w:rPr>
              <w:t>联系电话</w:t>
            </w:r>
          </w:p>
        </w:tc>
        <w:tc>
          <w:tcPr>
            <w:tcW w:w="2343" w:type="dxa"/>
            <w:vAlign w:val="center"/>
          </w:tcPr>
          <w:p w14:paraId="55C7837E">
            <w:pPr>
              <w:spacing w:line="340" w:lineRule="exact"/>
              <w:jc w:val="center"/>
              <w:rPr>
                <w:rFonts w:ascii="仿宋" w:hAnsi="仿宋" w:eastAsia="仿宋"/>
                <w:bCs/>
                <w:sz w:val="28"/>
                <w:szCs w:val="28"/>
              </w:rPr>
            </w:pPr>
            <w:r>
              <w:rPr>
                <w:rFonts w:hint="eastAsia" w:ascii="仿宋" w:hAnsi="仿宋" w:eastAsia="仿宋"/>
                <w:bCs/>
                <w:sz w:val="28"/>
                <w:szCs w:val="28"/>
              </w:rPr>
              <w:t>现单位职务</w:t>
            </w:r>
          </w:p>
        </w:tc>
      </w:tr>
      <w:tr w14:paraId="22CE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8" w:type="dxa"/>
            <w:vAlign w:val="center"/>
          </w:tcPr>
          <w:p w14:paraId="1DC7FFEC">
            <w:pPr>
              <w:spacing w:line="340" w:lineRule="exact"/>
              <w:jc w:val="center"/>
              <w:rPr>
                <w:rFonts w:ascii="仿宋" w:hAnsi="仿宋" w:eastAsia="仿宋"/>
                <w:bCs/>
                <w:sz w:val="28"/>
                <w:szCs w:val="28"/>
              </w:rPr>
            </w:pPr>
            <w:r>
              <w:rPr>
                <w:rFonts w:hint="eastAsia" w:ascii="仿宋" w:hAnsi="仿宋" w:eastAsia="仿宋"/>
                <w:bCs/>
                <w:sz w:val="28"/>
                <w:szCs w:val="28"/>
              </w:rPr>
              <w:t>1</w:t>
            </w:r>
          </w:p>
        </w:tc>
        <w:tc>
          <w:tcPr>
            <w:tcW w:w="1062" w:type="dxa"/>
            <w:vAlign w:val="center"/>
          </w:tcPr>
          <w:p w14:paraId="65479E9C">
            <w:pPr>
              <w:spacing w:line="340" w:lineRule="exact"/>
              <w:jc w:val="center"/>
              <w:rPr>
                <w:rFonts w:ascii="仿宋" w:hAnsi="仿宋" w:eastAsia="仿宋"/>
                <w:bCs/>
                <w:sz w:val="28"/>
                <w:szCs w:val="28"/>
              </w:rPr>
            </w:pPr>
            <w:r>
              <w:rPr>
                <w:rFonts w:hint="eastAsia" w:ascii="仿宋" w:hAnsi="仿宋" w:eastAsia="仿宋"/>
                <w:bCs/>
                <w:sz w:val="28"/>
                <w:szCs w:val="28"/>
              </w:rPr>
              <w:t>队长</w:t>
            </w:r>
          </w:p>
        </w:tc>
        <w:tc>
          <w:tcPr>
            <w:tcW w:w="1174" w:type="dxa"/>
            <w:vAlign w:val="center"/>
          </w:tcPr>
          <w:p w14:paraId="3F58E4B1">
            <w:pPr>
              <w:spacing w:line="340" w:lineRule="exact"/>
              <w:jc w:val="center"/>
              <w:rPr>
                <w:rFonts w:ascii="仿宋" w:hAnsi="仿宋" w:eastAsia="仿宋"/>
                <w:bCs/>
                <w:sz w:val="28"/>
                <w:szCs w:val="28"/>
              </w:rPr>
            </w:pPr>
            <w:r>
              <w:rPr>
                <w:rFonts w:hint="eastAsia" w:ascii="仿宋" w:hAnsi="仿宋" w:eastAsia="仿宋"/>
                <w:bCs/>
                <w:sz w:val="28"/>
                <w:szCs w:val="28"/>
              </w:rPr>
              <w:t>王  峰</w:t>
            </w:r>
          </w:p>
        </w:tc>
        <w:tc>
          <w:tcPr>
            <w:tcW w:w="827" w:type="dxa"/>
            <w:vAlign w:val="center"/>
          </w:tcPr>
          <w:p w14:paraId="666421D5">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B5420E3">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390600F5">
            <w:pPr>
              <w:spacing w:line="340" w:lineRule="exact"/>
              <w:jc w:val="center"/>
              <w:rPr>
                <w:rFonts w:ascii="仿宋" w:hAnsi="仿宋" w:eastAsia="仿宋"/>
                <w:bCs/>
                <w:sz w:val="28"/>
                <w:szCs w:val="28"/>
              </w:rPr>
            </w:pPr>
            <w:r>
              <w:rPr>
                <w:rFonts w:hint="eastAsia" w:ascii="仿宋" w:hAnsi="仿宋" w:eastAsia="仿宋"/>
                <w:bCs/>
                <w:sz w:val="28"/>
                <w:szCs w:val="28"/>
              </w:rPr>
              <w:t>13604005255</w:t>
            </w:r>
          </w:p>
        </w:tc>
        <w:tc>
          <w:tcPr>
            <w:tcW w:w="2343" w:type="dxa"/>
            <w:vAlign w:val="center"/>
          </w:tcPr>
          <w:p w14:paraId="41A5C197">
            <w:pPr>
              <w:spacing w:line="340" w:lineRule="exact"/>
              <w:jc w:val="center"/>
              <w:rPr>
                <w:rFonts w:ascii="仿宋" w:hAnsi="仿宋" w:eastAsia="仿宋"/>
                <w:bCs/>
                <w:sz w:val="28"/>
                <w:szCs w:val="28"/>
              </w:rPr>
            </w:pPr>
            <w:r>
              <w:rPr>
                <w:rFonts w:hint="eastAsia" w:ascii="仿宋" w:hAnsi="仿宋" w:eastAsia="仿宋"/>
                <w:bCs/>
                <w:sz w:val="28"/>
                <w:szCs w:val="28"/>
              </w:rPr>
              <w:t>副主任</w:t>
            </w:r>
          </w:p>
        </w:tc>
      </w:tr>
      <w:tr w14:paraId="78FF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8" w:type="dxa"/>
            <w:vAlign w:val="center"/>
          </w:tcPr>
          <w:p w14:paraId="6E5CA8C3">
            <w:pPr>
              <w:spacing w:line="340" w:lineRule="exact"/>
              <w:jc w:val="center"/>
              <w:rPr>
                <w:rFonts w:ascii="仿宋" w:hAnsi="仿宋" w:eastAsia="仿宋"/>
                <w:bCs/>
                <w:sz w:val="28"/>
                <w:szCs w:val="28"/>
              </w:rPr>
            </w:pPr>
            <w:r>
              <w:rPr>
                <w:rFonts w:hint="eastAsia" w:ascii="仿宋" w:hAnsi="仿宋" w:eastAsia="仿宋"/>
                <w:bCs/>
                <w:sz w:val="28"/>
                <w:szCs w:val="28"/>
              </w:rPr>
              <w:t>2</w:t>
            </w:r>
          </w:p>
        </w:tc>
        <w:tc>
          <w:tcPr>
            <w:tcW w:w="1062" w:type="dxa"/>
            <w:vAlign w:val="center"/>
          </w:tcPr>
          <w:p w14:paraId="3D071DB0">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1B56836D">
            <w:pPr>
              <w:spacing w:line="340" w:lineRule="exact"/>
              <w:jc w:val="center"/>
              <w:rPr>
                <w:rFonts w:ascii="仿宋" w:hAnsi="仿宋" w:eastAsia="仿宋"/>
                <w:bCs/>
                <w:sz w:val="28"/>
                <w:szCs w:val="28"/>
              </w:rPr>
            </w:pPr>
            <w:r>
              <w:rPr>
                <w:rFonts w:hint="eastAsia" w:ascii="仿宋" w:hAnsi="仿宋" w:eastAsia="仿宋"/>
                <w:bCs/>
                <w:sz w:val="28"/>
                <w:szCs w:val="28"/>
              </w:rPr>
              <w:t>肖  楠</w:t>
            </w:r>
          </w:p>
        </w:tc>
        <w:tc>
          <w:tcPr>
            <w:tcW w:w="827" w:type="dxa"/>
            <w:vAlign w:val="center"/>
          </w:tcPr>
          <w:p w14:paraId="6AC85875">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70CEA06D">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564F658C">
            <w:pPr>
              <w:spacing w:line="340" w:lineRule="exact"/>
              <w:jc w:val="center"/>
              <w:rPr>
                <w:rFonts w:ascii="仿宋" w:hAnsi="仿宋" w:eastAsia="仿宋"/>
                <w:bCs/>
                <w:sz w:val="28"/>
                <w:szCs w:val="28"/>
              </w:rPr>
            </w:pPr>
            <w:r>
              <w:rPr>
                <w:rFonts w:hint="eastAsia" w:ascii="仿宋" w:hAnsi="仿宋" w:eastAsia="仿宋"/>
                <w:bCs/>
                <w:sz w:val="28"/>
                <w:szCs w:val="28"/>
              </w:rPr>
              <w:t>15524377718</w:t>
            </w:r>
          </w:p>
        </w:tc>
        <w:tc>
          <w:tcPr>
            <w:tcW w:w="2343" w:type="dxa"/>
            <w:vAlign w:val="center"/>
          </w:tcPr>
          <w:p w14:paraId="7678D2E3">
            <w:pPr>
              <w:spacing w:line="340" w:lineRule="exact"/>
              <w:jc w:val="center"/>
              <w:rPr>
                <w:rFonts w:ascii="仿宋" w:hAnsi="仿宋" w:eastAsia="仿宋"/>
                <w:bCs/>
                <w:sz w:val="28"/>
                <w:szCs w:val="28"/>
              </w:rPr>
            </w:pPr>
            <w:r>
              <w:rPr>
                <w:rFonts w:hint="eastAsia" w:ascii="仿宋" w:hAnsi="仿宋" w:eastAsia="仿宋"/>
                <w:bCs/>
                <w:sz w:val="28"/>
                <w:szCs w:val="28"/>
              </w:rPr>
              <w:t>城管科负责人</w:t>
            </w:r>
          </w:p>
        </w:tc>
      </w:tr>
      <w:tr w14:paraId="3330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53921B8C">
            <w:pPr>
              <w:spacing w:line="340" w:lineRule="exact"/>
              <w:jc w:val="center"/>
              <w:rPr>
                <w:rFonts w:ascii="仿宋" w:hAnsi="仿宋" w:eastAsia="仿宋"/>
                <w:bCs/>
                <w:sz w:val="28"/>
                <w:szCs w:val="28"/>
              </w:rPr>
            </w:pPr>
            <w:r>
              <w:rPr>
                <w:rFonts w:hint="eastAsia" w:ascii="仿宋" w:hAnsi="仿宋" w:eastAsia="仿宋"/>
                <w:bCs/>
                <w:sz w:val="28"/>
                <w:szCs w:val="28"/>
              </w:rPr>
              <w:t>3</w:t>
            </w:r>
          </w:p>
        </w:tc>
        <w:tc>
          <w:tcPr>
            <w:tcW w:w="1062" w:type="dxa"/>
            <w:vAlign w:val="center"/>
          </w:tcPr>
          <w:p w14:paraId="71E17F63">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23EAC6C">
            <w:pPr>
              <w:spacing w:line="340" w:lineRule="exact"/>
              <w:jc w:val="center"/>
              <w:rPr>
                <w:rFonts w:ascii="仿宋" w:hAnsi="仿宋" w:eastAsia="仿宋"/>
                <w:bCs/>
                <w:sz w:val="28"/>
                <w:szCs w:val="28"/>
              </w:rPr>
            </w:pPr>
            <w:r>
              <w:rPr>
                <w:rFonts w:hint="eastAsia" w:ascii="仿宋" w:hAnsi="仿宋" w:eastAsia="仿宋"/>
                <w:bCs/>
                <w:sz w:val="28"/>
                <w:szCs w:val="28"/>
              </w:rPr>
              <w:t>张  淼</w:t>
            </w:r>
          </w:p>
        </w:tc>
        <w:tc>
          <w:tcPr>
            <w:tcW w:w="827" w:type="dxa"/>
            <w:vAlign w:val="center"/>
          </w:tcPr>
          <w:p w14:paraId="65080646">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71BA418B">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0B97FE25">
            <w:pPr>
              <w:spacing w:line="340" w:lineRule="exact"/>
              <w:jc w:val="center"/>
              <w:rPr>
                <w:rFonts w:ascii="仿宋" w:hAnsi="仿宋" w:eastAsia="仿宋"/>
                <w:bCs/>
                <w:sz w:val="28"/>
                <w:szCs w:val="28"/>
              </w:rPr>
            </w:pPr>
            <w:r>
              <w:rPr>
                <w:rFonts w:hint="eastAsia" w:ascii="仿宋" w:hAnsi="仿宋" w:eastAsia="仿宋"/>
                <w:bCs/>
                <w:sz w:val="28"/>
                <w:szCs w:val="28"/>
              </w:rPr>
              <w:t>13840466320</w:t>
            </w:r>
          </w:p>
        </w:tc>
        <w:tc>
          <w:tcPr>
            <w:tcW w:w="2343" w:type="dxa"/>
            <w:vAlign w:val="center"/>
          </w:tcPr>
          <w:p w14:paraId="0A8FE260">
            <w:pPr>
              <w:spacing w:line="340" w:lineRule="exact"/>
              <w:jc w:val="center"/>
              <w:rPr>
                <w:rFonts w:ascii="仿宋" w:hAnsi="仿宋" w:eastAsia="仿宋"/>
                <w:bCs/>
                <w:sz w:val="28"/>
                <w:szCs w:val="28"/>
              </w:rPr>
            </w:pPr>
            <w:r>
              <w:rPr>
                <w:rFonts w:hint="eastAsia" w:ascii="仿宋" w:hAnsi="仿宋" w:eastAsia="仿宋"/>
                <w:bCs/>
                <w:sz w:val="28"/>
                <w:szCs w:val="28"/>
              </w:rPr>
              <w:t>党政办负责人</w:t>
            </w:r>
          </w:p>
        </w:tc>
      </w:tr>
      <w:tr w14:paraId="6559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5E520EAD">
            <w:pPr>
              <w:spacing w:line="340" w:lineRule="exact"/>
              <w:jc w:val="center"/>
              <w:rPr>
                <w:rFonts w:ascii="仿宋" w:hAnsi="仿宋" w:eastAsia="仿宋"/>
                <w:bCs/>
                <w:sz w:val="28"/>
                <w:szCs w:val="28"/>
              </w:rPr>
            </w:pPr>
            <w:r>
              <w:rPr>
                <w:rFonts w:hint="eastAsia" w:ascii="仿宋" w:hAnsi="仿宋" w:eastAsia="仿宋"/>
                <w:bCs/>
                <w:sz w:val="28"/>
                <w:szCs w:val="28"/>
              </w:rPr>
              <w:t>4</w:t>
            </w:r>
          </w:p>
        </w:tc>
        <w:tc>
          <w:tcPr>
            <w:tcW w:w="1062" w:type="dxa"/>
            <w:vAlign w:val="center"/>
          </w:tcPr>
          <w:p w14:paraId="5F37A74F">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E935E25">
            <w:pPr>
              <w:spacing w:line="340" w:lineRule="exact"/>
              <w:jc w:val="center"/>
              <w:rPr>
                <w:rFonts w:ascii="仿宋" w:hAnsi="仿宋" w:eastAsia="仿宋"/>
                <w:bCs/>
                <w:sz w:val="28"/>
                <w:szCs w:val="28"/>
              </w:rPr>
            </w:pPr>
            <w:r>
              <w:rPr>
                <w:rFonts w:hint="eastAsia" w:ascii="仿宋" w:hAnsi="仿宋" w:eastAsia="仿宋"/>
                <w:bCs/>
                <w:sz w:val="28"/>
                <w:szCs w:val="28"/>
              </w:rPr>
              <w:t>王昱峰</w:t>
            </w:r>
          </w:p>
        </w:tc>
        <w:tc>
          <w:tcPr>
            <w:tcW w:w="827" w:type="dxa"/>
            <w:vAlign w:val="center"/>
          </w:tcPr>
          <w:p w14:paraId="6F269173">
            <w:pPr>
              <w:spacing w:line="340" w:lineRule="exact"/>
              <w:jc w:val="center"/>
              <w:rPr>
                <w:rFonts w:ascii="仿宋" w:hAnsi="仿宋" w:eastAsia="仿宋"/>
                <w:bCs/>
                <w:sz w:val="28"/>
                <w:szCs w:val="28"/>
                <w:lang w:bidi="zh-CN"/>
              </w:rPr>
            </w:pPr>
            <w:r>
              <w:rPr>
                <w:rFonts w:hint="eastAsia" w:ascii="仿宋" w:hAnsi="仿宋" w:eastAsia="仿宋"/>
                <w:bCs/>
                <w:sz w:val="28"/>
                <w:szCs w:val="28"/>
              </w:rPr>
              <w:t>男</w:t>
            </w:r>
          </w:p>
        </w:tc>
        <w:tc>
          <w:tcPr>
            <w:tcW w:w="795" w:type="dxa"/>
            <w:vAlign w:val="center"/>
          </w:tcPr>
          <w:p w14:paraId="3B8FF9B0">
            <w:pPr>
              <w:spacing w:line="340" w:lineRule="exact"/>
              <w:jc w:val="center"/>
              <w:rPr>
                <w:rFonts w:ascii="仿宋" w:hAnsi="仿宋" w:eastAsia="仿宋"/>
                <w:bCs/>
                <w:sz w:val="28"/>
                <w:szCs w:val="28"/>
                <w:lang w:bidi="zh-CN"/>
              </w:rPr>
            </w:pPr>
            <w:r>
              <w:rPr>
                <w:rFonts w:hint="eastAsia" w:ascii="仿宋" w:hAnsi="仿宋" w:eastAsia="仿宋"/>
                <w:bCs/>
                <w:sz w:val="28"/>
                <w:szCs w:val="28"/>
              </w:rPr>
              <w:t>汉</w:t>
            </w:r>
          </w:p>
        </w:tc>
        <w:tc>
          <w:tcPr>
            <w:tcW w:w="1845" w:type="dxa"/>
            <w:vAlign w:val="center"/>
          </w:tcPr>
          <w:p w14:paraId="101A0555">
            <w:pPr>
              <w:spacing w:line="340" w:lineRule="exact"/>
              <w:jc w:val="center"/>
              <w:rPr>
                <w:rFonts w:ascii="仿宋" w:hAnsi="仿宋" w:eastAsia="仿宋"/>
                <w:bCs/>
                <w:sz w:val="28"/>
                <w:szCs w:val="28"/>
              </w:rPr>
            </w:pPr>
            <w:r>
              <w:rPr>
                <w:rFonts w:hint="eastAsia" w:ascii="仿宋" w:hAnsi="仿宋" w:eastAsia="仿宋"/>
                <w:bCs/>
                <w:sz w:val="28"/>
                <w:szCs w:val="28"/>
              </w:rPr>
              <w:t>15640406900</w:t>
            </w:r>
          </w:p>
        </w:tc>
        <w:tc>
          <w:tcPr>
            <w:tcW w:w="2343" w:type="dxa"/>
            <w:vAlign w:val="center"/>
          </w:tcPr>
          <w:p w14:paraId="393F6B85">
            <w:pPr>
              <w:spacing w:line="340" w:lineRule="exact"/>
              <w:jc w:val="center"/>
              <w:rPr>
                <w:rFonts w:ascii="仿宋" w:hAnsi="仿宋" w:eastAsia="仿宋"/>
                <w:bCs/>
                <w:sz w:val="28"/>
                <w:szCs w:val="28"/>
              </w:rPr>
            </w:pPr>
            <w:r>
              <w:rPr>
                <w:rFonts w:hint="eastAsia" w:ascii="仿宋" w:hAnsi="仿宋" w:eastAsia="仿宋"/>
                <w:bCs/>
                <w:sz w:val="28"/>
                <w:szCs w:val="28"/>
              </w:rPr>
              <w:t>平安建设办科长</w:t>
            </w:r>
          </w:p>
        </w:tc>
      </w:tr>
      <w:tr w14:paraId="5904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06E6E4C4">
            <w:pPr>
              <w:spacing w:line="340" w:lineRule="exact"/>
              <w:jc w:val="center"/>
              <w:rPr>
                <w:rFonts w:ascii="仿宋" w:hAnsi="仿宋" w:eastAsia="仿宋"/>
                <w:bCs/>
                <w:sz w:val="28"/>
                <w:szCs w:val="28"/>
              </w:rPr>
            </w:pPr>
            <w:r>
              <w:rPr>
                <w:rFonts w:hint="eastAsia" w:ascii="仿宋" w:hAnsi="仿宋" w:eastAsia="仿宋"/>
                <w:bCs/>
                <w:sz w:val="28"/>
                <w:szCs w:val="28"/>
              </w:rPr>
              <w:t>5</w:t>
            </w:r>
          </w:p>
        </w:tc>
        <w:tc>
          <w:tcPr>
            <w:tcW w:w="1062" w:type="dxa"/>
            <w:vAlign w:val="center"/>
          </w:tcPr>
          <w:p w14:paraId="44008531">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74ED369D">
            <w:pPr>
              <w:spacing w:line="340" w:lineRule="exact"/>
              <w:jc w:val="center"/>
              <w:rPr>
                <w:rFonts w:ascii="仿宋" w:hAnsi="仿宋" w:eastAsia="仿宋"/>
                <w:bCs/>
                <w:sz w:val="28"/>
                <w:szCs w:val="28"/>
              </w:rPr>
            </w:pPr>
            <w:r>
              <w:rPr>
                <w:rFonts w:hint="eastAsia" w:ascii="仿宋" w:hAnsi="仿宋" w:eastAsia="仿宋"/>
                <w:bCs/>
                <w:sz w:val="28"/>
                <w:szCs w:val="28"/>
              </w:rPr>
              <w:t>张星敏</w:t>
            </w:r>
          </w:p>
        </w:tc>
        <w:tc>
          <w:tcPr>
            <w:tcW w:w="827" w:type="dxa"/>
            <w:vAlign w:val="center"/>
          </w:tcPr>
          <w:p w14:paraId="11041C26">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29B567FF">
            <w:pPr>
              <w:spacing w:line="340" w:lineRule="exact"/>
              <w:jc w:val="center"/>
              <w:rPr>
                <w:rFonts w:ascii="仿宋" w:hAnsi="仿宋" w:eastAsia="仿宋"/>
                <w:bCs/>
                <w:sz w:val="28"/>
                <w:szCs w:val="28"/>
              </w:rPr>
            </w:pPr>
            <w:r>
              <w:rPr>
                <w:rFonts w:hint="eastAsia" w:ascii="仿宋" w:hAnsi="仿宋" w:eastAsia="仿宋"/>
                <w:bCs/>
                <w:sz w:val="28"/>
                <w:szCs w:val="28"/>
              </w:rPr>
              <w:t>朝鲜</w:t>
            </w:r>
          </w:p>
        </w:tc>
        <w:tc>
          <w:tcPr>
            <w:tcW w:w="1845" w:type="dxa"/>
            <w:vAlign w:val="center"/>
          </w:tcPr>
          <w:p w14:paraId="2446F9CC">
            <w:pPr>
              <w:spacing w:line="340" w:lineRule="exact"/>
              <w:jc w:val="center"/>
              <w:rPr>
                <w:rFonts w:ascii="仿宋" w:hAnsi="仿宋" w:eastAsia="仿宋"/>
                <w:bCs/>
                <w:sz w:val="28"/>
                <w:szCs w:val="28"/>
              </w:rPr>
            </w:pPr>
            <w:r>
              <w:rPr>
                <w:rFonts w:hint="eastAsia" w:ascii="仿宋" w:hAnsi="仿宋" w:eastAsia="仿宋"/>
                <w:bCs/>
                <w:sz w:val="28"/>
                <w:szCs w:val="28"/>
              </w:rPr>
              <w:t>13019310632</w:t>
            </w:r>
          </w:p>
        </w:tc>
        <w:tc>
          <w:tcPr>
            <w:tcW w:w="2343" w:type="dxa"/>
            <w:vAlign w:val="center"/>
          </w:tcPr>
          <w:p w14:paraId="3F19D2F5">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554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319C552">
            <w:pPr>
              <w:spacing w:line="340" w:lineRule="exact"/>
              <w:jc w:val="center"/>
              <w:rPr>
                <w:rFonts w:ascii="仿宋" w:hAnsi="仿宋" w:eastAsia="仿宋"/>
                <w:bCs/>
                <w:sz w:val="28"/>
                <w:szCs w:val="28"/>
              </w:rPr>
            </w:pPr>
            <w:r>
              <w:rPr>
                <w:rFonts w:hint="eastAsia" w:ascii="仿宋" w:hAnsi="仿宋" w:eastAsia="仿宋"/>
                <w:bCs/>
                <w:sz w:val="28"/>
                <w:szCs w:val="28"/>
              </w:rPr>
              <w:t>6</w:t>
            </w:r>
          </w:p>
        </w:tc>
        <w:tc>
          <w:tcPr>
            <w:tcW w:w="1062" w:type="dxa"/>
            <w:vAlign w:val="center"/>
          </w:tcPr>
          <w:p w14:paraId="58901B91">
            <w:pPr>
              <w:spacing w:line="340" w:lineRule="exact"/>
              <w:jc w:val="center"/>
              <w:rPr>
                <w:rFonts w:ascii="仿宋" w:hAnsi="仿宋" w:eastAsia="仿宋"/>
                <w:bCs/>
                <w:sz w:val="28"/>
                <w:szCs w:val="28"/>
                <w:lang w:bidi="zh-CN"/>
              </w:rPr>
            </w:pPr>
            <w:r>
              <w:rPr>
                <w:rFonts w:hint="eastAsia" w:ascii="仿宋" w:hAnsi="仿宋" w:eastAsia="仿宋"/>
                <w:bCs/>
                <w:sz w:val="28"/>
                <w:szCs w:val="28"/>
              </w:rPr>
              <w:t>队员</w:t>
            </w:r>
          </w:p>
        </w:tc>
        <w:tc>
          <w:tcPr>
            <w:tcW w:w="1174" w:type="dxa"/>
            <w:vAlign w:val="center"/>
          </w:tcPr>
          <w:p w14:paraId="711CE304">
            <w:pPr>
              <w:spacing w:line="340" w:lineRule="exact"/>
              <w:jc w:val="center"/>
              <w:rPr>
                <w:rFonts w:ascii="仿宋" w:hAnsi="仿宋" w:eastAsia="仿宋"/>
                <w:bCs/>
                <w:sz w:val="28"/>
                <w:szCs w:val="28"/>
              </w:rPr>
            </w:pPr>
            <w:r>
              <w:rPr>
                <w:rFonts w:hint="eastAsia" w:ascii="仿宋" w:hAnsi="仿宋" w:eastAsia="仿宋"/>
                <w:bCs/>
                <w:sz w:val="28"/>
                <w:szCs w:val="28"/>
              </w:rPr>
              <w:t>邹德斌</w:t>
            </w:r>
          </w:p>
        </w:tc>
        <w:tc>
          <w:tcPr>
            <w:tcW w:w="827" w:type="dxa"/>
            <w:vAlign w:val="center"/>
          </w:tcPr>
          <w:p w14:paraId="7A2EC9AE">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6BE108DB">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462035A9">
            <w:pPr>
              <w:spacing w:line="340" w:lineRule="exact"/>
              <w:jc w:val="center"/>
              <w:rPr>
                <w:rFonts w:ascii="仿宋" w:hAnsi="仿宋" w:eastAsia="仿宋"/>
                <w:bCs/>
                <w:sz w:val="28"/>
                <w:szCs w:val="28"/>
              </w:rPr>
            </w:pPr>
            <w:r>
              <w:rPr>
                <w:rFonts w:hint="eastAsia" w:ascii="仿宋" w:hAnsi="仿宋" w:eastAsia="仿宋"/>
                <w:bCs/>
                <w:sz w:val="28"/>
                <w:szCs w:val="28"/>
              </w:rPr>
              <w:t>13940357799</w:t>
            </w:r>
          </w:p>
        </w:tc>
        <w:tc>
          <w:tcPr>
            <w:tcW w:w="2343" w:type="dxa"/>
            <w:vAlign w:val="center"/>
          </w:tcPr>
          <w:p w14:paraId="1F239496">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06C2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8F04637">
            <w:pPr>
              <w:spacing w:line="340" w:lineRule="exact"/>
              <w:jc w:val="center"/>
              <w:rPr>
                <w:rFonts w:ascii="仿宋" w:hAnsi="仿宋" w:eastAsia="仿宋"/>
                <w:bCs/>
                <w:sz w:val="28"/>
                <w:szCs w:val="28"/>
              </w:rPr>
            </w:pPr>
            <w:r>
              <w:rPr>
                <w:rFonts w:hint="eastAsia" w:ascii="仿宋" w:hAnsi="仿宋" w:eastAsia="仿宋"/>
                <w:bCs/>
                <w:sz w:val="28"/>
                <w:szCs w:val="28"/>
              </w:rPr>
              <w:t>7</w:t>
            </w:r>
          </w:p>
        </w:tc>
        <w:tc>
          <w:tcPr>
            <w:tcW w:w="1062" w:type="dxa"/>
            <w:vAlign w:val="center"/>
          </w:tcPr>
          <w:p w14:paraId="211DE48E">
            <w:pPr>
              <w:spacing w:line="340" w:lineRule="exact"/>
              <w:jc w:val="center"/>
              <w:rPr>
                <w:rFonts w:ascii="仿宋" w:hAnsi="仿宋" w:eastAsia="仿宋"/>
                <w:bCs/>
                <w:sz w:val="28"/>
                <w:szCs w:val="28"/>
                <w:lang w:bidi="zh-CN"/>
              </w:rPr>
            </w:pPr>
            <w:r>
              <w:rPr>
                <w:rFonts w:hint="eastAsia" w:ascii="仿宋" w:hAnsi="仿宋" w:eastAsia="仿宋"/>
                <w:bCs/>
                <w:sz w:val="28"/>
                <w:szCs w:val="28"/>
                <w:lang w:bidi="zh-CN"/>
              </w:rPr>
              <w:t>队员</w:t>
            </w:r>
          </w:p>
        </w:tc>
        <w:tc>
          <w:tcPr>
            <w:tcW w:w="1174" w:type="dxa"/>
            <w:vAlign w:val="center"/>
          </w:tcPr>
          <w:p w14:paraId="3B5E65D9">
            <w:pPr>
              <w:spacing w:line="340" w:lineRule="exact"/>
              <w:jc w:val="center"/>
              <w:rPr>
                <w:rFonts w:ascii="仿宋" w:hAnsi="仿宋" w:eastAsia="仿宋"/>
                <w:bCs/>
                <w:sz w:val="28"/>
                <w:szCs w:val="28"/>
              </w:rPr>
            </w:pPr>
            <w:r>
              <w:rPr>
                <w:rFonts w:hint="eastAsia" w:ascii="仿宋" w:hAnsi="仿宋" w:eastAsia="仿宋"/>
                <w:bCs/>
                <w:sz w:val="28"/>
                <w:szCs w:val="28"/>
              </w:rPr>
              <w:t>李  革</w:t>
            </w:r>
          </w:p>
        </w:tc>
        <w:tc>
          <w:tcPr>
            <w:tcW w:w="827" w:type="dxa"/>
            <w:vAlign w:val="center"/>
          </w:tcPr>
          <w:p w14:paraId="2C1F97AE">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11F3E7DA">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4A1207B7">
            <w:pPr>
              <w:spacing w:line="340" w:lineRule="exact"/>
              <w:jc w:val="center"/>
              <w:rPr>
                <w:rFonts w:ascii="仿宋" w:hAnsi="仿宋" w:eastAsia="仿宋"/>
                <w:bCs/>
                <w:sz w:val="28"/>
                <w:szCs w:val="28"/>
              </w:rPr>
            </w:pPr>
            <w:r>
              <w:rPr>
                <w:rFonts w:ascii="仿宋" w:hAnsi="仿宋" w:eastAsia="仿宋"/>
                <w:bCs/>
                <w:sz w:val="28"/>
                <w:szCs w:val="28"/>
              </w:rPr>
              <w:t>13804074500</w:t>
            </w:r>
          </w:p>
        </w:tc>
        <w:tc>
          <w:tcPr>
            <w:tcW w:w="2343" w:type="dxa"/>
            <w:vAlign w:val="center"/>
          </w:tcPr>
          <w:p w14:paraId="7909F45F">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413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55F440FB">
            <w:pPr>
              <w:spacing w:line="340" w:lineRule="exact"/>
              <w:jc w:val="center"/>
              <w:rPr>
                <w:rFonts w:ascii="仿宋" w:hAnsi="仿宋" w:eastAsia="仿宋"/>
                <w:bCs/>
                <w:sz w:val="28"/>
                <w:szCs w:val="28"/>
              </w:rPr>
            </w:pPr>
            <w:r>
              <w:rPr>
                <w:rFonts w:hint="eastAsia" w:ascii="仿宋" w:hAnsi="仿宋" w:eastAsia="仿宋"/>
                <w:bCs/>
                <w:sz w:val="28"/>
                <w:szCs w:val="28"/>
              </w:rPr>
              <w:t>8</w:t>
            </w:r>
          </w:p>
        </w:tc>
        <w:tc>
          <w:tcPr>
            <w:tcW w:w="1062" w:type="dxa"/>
            <w:vAlign w:val="center"/>
          </w:tcPr>
          <w:p w14:paraId="3729381D">
            <w:pPr>
              <w:spacing w:line="340" w:lineRule="exact"/>
              <w:jc w:val="center"/>
              <w:rPr>
                <w:rFonts w:ascii="仿宋" w:hAnsi="仿宋" w:eastAsia="仿宋"/>
                <w:bCs/>
                <w:sz w:val="28"/>
                <w:szCs w:val="28"/>
                <w:lang w:bidi="zh-CN"/>
              </w:rPr>
            </w:pPr>
            <w:r>
              <w:rPr>
                <w:rFonts w:hint="eastAsia" w:ascii="仿宋" w:hAnsi="仿宋" w:eastAsia="仿宋"/>
                <w:bCs/>
                <w:sz w:val="28"/>
                <w:szCs w:val="28"/>
                <w:lang w:bidi="zh-CN"/>
              </w:rPr>
              <w:t>队员</w:t>
            </w:r>
          </w:p>
        </w:tc>
        <w:tc>
          <w:tcPr>
            <w:tcW w:w="1174" w:type="dxa"/>
            <w:vAlign w:val="center"/>
          </w:tcPr>
          <w:p w14:paraId="3699A94D">
            <w:pPr>
              <w:spacing w:line="340" w:lineRule="exact"/>
              <w:jc w:val="center"/>
              <w:rPr>
                <w:rFonts w:ascii="仿宋" w:hAnsi="仿宋" w:eastAsia="仿宋"/>
                <w:bCs/>
                <w:sz w:val="28"/>
                <w:szCs w:val="28"/>
              </w:rPr>
            </w:pPr>
            <w:r>
              <w:rPr>
                <w:rFonts w:hint="eastAsia" w:ascii="仿宋" w:hAnsi="仿宋" w:eastAsia="仿宋"/>
                <w:bCs/>
                <w:sz w:val="28"/>
                <w:szCs w:val="28"/>
              </w:rPr>
              <w:t>谭智轩</w:t>
            </w:r>
          </w:p>
        </w:tc>
        <w:tc>
          <w:tcPr>
            <w:tcW w:w="827" w:type="dxa"/>
            <w:vAlign w:val="center"/>
          </w:tcPr>
          <w:p w14:paraId="5BC28DDE">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CD9E35C">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1EEAF9F2">
            <w:pPr>
              <w:spacing w:line="340" w:lineRule="exact"/>
              <w:jc w:val="center"/>
              <w:rPr>
                <w:rFonts w:ascii="仿宋" w:hAnsi="仿宋" w:eastAsia="仿宋"/>
                <w:bCs/>
                <w:sz w:val="28"/>
                <w:szCs w:val="28"/>
              </w:rPr>
            </w:pPr>
            <w:r>
              <w:rPr>
                <w:rFonts w:ascii="仿宋" w:hAnsi="仿宋" w:eastAsia="仿宋"/>
                <w:bCs/>
                <w:sz w:val="28"/>
                <w:szCs w:val="28"/>
              </w:rPr>
              <w:t>18525779240</w:t>
            </w:r>
          </w:p>
        </w:tc>
        <w:tc>
          <w:tcPr>
            <w:tcW w:w="2343" w:type="dxa"/>
            <w:vAlign w:val="center"/>
          </w:tcPr>
          <w:p w14:paraId="3AD91C93">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D73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B7C09A0">
            <w:pPr>
              <w:spacing w:line="340" w:lineRule="exact"/>
              <w:jc w:val="center"/>
              <w:rPr>
                <w:rFonts w:ascii="仿宋" w:hAnsi="仿宋" w:eastAsia="仿宋"/>
                <w:bCs/>
                <w:sz w:val="28"/>
                <w:szCs w:val="28"/>
              </w:rPr>
            </w:pPr>
            <w:r>
              <w:rPr>
                <w:rFonts w:hint="eastAsia" w:ascii="仿宋" w:hAnsi="仿宋" w:eastAsia="仿宋"/>
                <w:bCs/>
                <w:sz w:val="28"/>
                <w:szCs w:val="28"/>
              </w:rPr>
              <w:t>9</w:t>
            </w:r>
          </w:p>
        </w:tc>
        <w:tc>
          <w:tcPr>
            <w:tcW w:w="1062" w:type="dxa"/>
            <w:vAlign w:val="center"/>
          </w:tcPr>
          <w:p w14:paraId="03F0F7A0">
            <w:pPr>
              <w:spacing w:line="340" w:lineRule="exact"/>
              <w:jc w:val="center"/>
              <w:rPr>
                <w:rFonts w:ascii="仿宋" w:hAnsi="仿宋" w:eastAsia="仿宋"/>
                <w:bCs/>
                <w:sz w:val="28"/>
                <w:szCs w:val="28"/>
                <w:lang w:bidi="zh-CN"/>
              </w:rPr>
            </w:pPr>
            <w:r>
              <w:rPr>
                <w:rFonts w:hint="eastAsia" w:ascii="仿宋" w:hAnsi="仿宋" w:eastAsia="仿宋"/>
                <w:bCs/>
                <w:sz w:val="28"/>
                <w:szCs w:val="28"/>
                <w:lang w:bidi="zh-CN"/>
              </w:rPr>
              <w:t>队员</w:t>
            </w:r>
          </w:p>
        </w:tc>
        <w:tc>
          <w:tcPr>
            <w:tcW w:w="1174" w:type="dxa"/>
            <w:vAlign w:val="center"/>
          </w:tcPr>
          <w:p w14:paraId="0BACC05A">
            <w:pPr>
              <w:spacing w:line="340" w:lineRule="exact"/>
              <w:jc w:val="center"/>
              <w:rPr>
                <w:rFonts w:ascii="仿宋" w:hAnsi="仿宋" w:eastAsia="仿宋"/>
                <w:bCs/>
                <w:sz w:val="28"/>
                <w:szCs w:val="28"/>
              </w:rPr>
            </w:pPr>
            <w:r>
              <w:rPr>
                <w:rFonts w:hint="eastAsia" w:ascii="仿宋" w:hAnsi="仿宋" w:eastAsia="仿宋"/>
                <w:bCs/>
                <w:sz w:val="28"/>
                <w:szCs w:val="28"/>
              </w:rPr>
              <w:t>张宏博</w:t>
            </w:r>
          </w:p>
        </w:tc>
        <w:tc>
          <w:tcPr>
            <w:tcW w:w="827" w:type="dxa"/>
            <w:vAlign w:val="center"/>
          </w:tcPr>
          <w:p w14:paraId="088754AD">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4B8AB3FE">
            <w:pPr>
              <w:spacing w:line="340" w:lineRule="exact"/>
              <w:jc w:val="center"/>
              <w:rPr>
                <w:rFonts w:ascii="仿宋" w:hAnsi="仿宋" w:eastAsia="仿宋"/>
                <w:bCs/>
                <w:sz w:val="28"/>
                <w:szCs w:val="28"/>
              </w:rPr>
            </w:pPr>
            <w:r>
              <w:rPr>
                <w:rFonts w:hint="eastAsia" w:ascii="仿宋" w:hAnsi="仿宋" w:eastAsia="仿宋"/>
                <w:bCs/>
                <w:sz w:val="28"/>
                <w:szCs w:val="28"/>
              </w:rPr>
              <w:t>蒙古</w:t>
            </w:r>
          </w:p>
        </w:tc>
        <w:tc>
          <w:tcPr>
            <w:tcW w:w="1845" w:type="dxa"/>
            <w:vAlign w:val="center"/>
          </w:tcPr>
          <w:p w14:paraId="1BBC66E6">
            <w:pPr>
              <w:spacing w:line="340" w:lineRule="exact"/>
              <w:jc w:val="center"/>
              <w:rPr>
                <w:rFonts w:ascii="仿宋" w:hAnsi="仿宋" w:eastAsia="仿宋"/>
                <w:bCs/>
                <w:sz w:val="28"/>
                <w:szCs w:val="28"/>
              </w:rPr>
            </w:pPr>
            <w:r>
              <w:rPr>
                <w:rFonts w:hint="eastAsia" w:ascii="仿宋" w:hAnsi="仿宋" w:eastAsia="仿宋"/>
                <w:bCs/>
                <w:sz w:val="28"/>
                <w:szCs w:val="28"/>
              </w:rPr>
              <w:t>19845706036</w:t>
            </w:r>
          </w:p>
        </w:tc>
        <w:tc>
          <w:tcPr>
            <w:tcW w:w="2343" w:type="dxa"/>
            <w:vAlign w:val="center"/>
          </w:tcPr>
          <w:p w14:paraId="62D5CC3C">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4B45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015324CD">
            <w:pPr>
              <w:spacing w:line="340" w:lineRule="exact"/>
              <w:jc w:val="center"/>
              <w:rPr>
                <w:rFonts w:ascii="仿宋" w:hAnsi="仿宋" w:eastAsia="仿宋"/>
                <w:bCs/>
                <w:sz w:val="28"/>
                <w:szCs w:val="28"/>
              </w:rPr>
            </w:pPr>
            <w:r>
              <w:rPr>
                <w:rFonts w:hint="eastAsia" w:ascii="仿宋" w:hAnsi="仿宋" w:eastAsia="仿宋"/>
                <w:bCs/>
                <w:sz w:val="28"/>
                <w:szCs w:val="28"/>
              </w:rPr>
              <w:t>10</w:t>
            </w:r>
          </w:p>
        </w:tc>
        <w:tc>
          <w:tcPr>
            <w:tcW w:w="1062" w:type="dxa"/>
            <w:vAlign w:val="center"/>
          </w:tcPr>
          <w:p w14:paraId="047D85F4">
            <w:pPr>
              <w:spacing w:line="340" w:lineRule="exact"/>
              <w:jc w:val="center"/>
              <w:rPr>
                <w:rFonts w:ascii="仿宋" w:hAnsi="仿宋" w:eastAsia="仿宋"/>
                <w:bCs/>
                <w:sz w:val="28"/>
                <w:szCs w:val="28"/>
                <w:lang w:bidi="zh-CN"/>
              </w:rPr>
            </w:pPr>
            <w:r>
              <w:rPr>
                <w:rFonts w:hint="eastAsia" w:ascii="仿宋" w:hAnsi="仿宋" w:eastAsia="仿宋"/>
                <w:bCs/>
                <w:sz w:val="28"/>
                <w:szCs w:val="28"/>
                <w:lang w:bidi="zh-CN"/>
              </w:rPr>
              <w:t>队员</w:t>
            </w:r>
          </w:p>
        </w:tc>
        <w:tc>
          <w:tcPr>
            <w:tcW w:w="1174" w:type="dxa"/>
            <w:vAlign w:val="center"/>
          </w:tcPr>
          <w:p w14:paraId="41B5D6ED">
            <w:pPr>
              <w:spacing w:line="340" w:lineRule="exact"/>
              <w:jc w:val="center"/>
              <w:rPr>
                <w:rFonts w:ascii="仿宋" w:hAnsi="仿宋" w:eastAsia="仿宋"/>
                <w:bCs/>
                <w:sz w:val="28"/>
                <w:szCs w:val="28"/>
              </w:rPr>
            </w:pPr>
            <w:r>
              <w:rPr>
                <w:rFonts w:hint="eastAsia" w:ascii="仿宋" w:hAnsi="仿宋" w:eastAsia="仿宋"/>
                <w:bCs/>
                <w:sz w:val="28"/>
                <w:szCs w:val="28"/>
              </w:rPr>
              <w:t>韩  杨</w:t>
            </w:r>
          </w:p>
        </w:tc>
        <w:tc>
          <w:tcPr>
            <w:tcW w:w="827" w:type="dxa"/>
            <w:vAlign w:val="center"/>
          </w:tcPr>
          <w:p w14:paraId="62709366">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0256BAD2">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31502CB8">
            <w:pPr>
              <w:spacing w:line="340" w:lineRule="exact"/>
              <w:jc w:val="center"/>
              <w:rPr>
                <w:rFonts w:ascii="仿宋" w:hAnsi="仿宋" w:eastAsia="仿宋"/>
                <w:bCs/>
                <w:sz w:val="28"/>
                <w:szCs w:val="28"/>
              </w:rPr>
            </w:pPr>
            <w:r>
              <w:rPr>
                <w:rFonts w:hint="eastAsia" w:ascii="仿宋" w:hAnsi="仿宋" w:eastAsia="仿宋"/>
                <w:bCs/>
                <w:sz w:val="28"/>
                <w:szCs w:val="28"/>
              </w:rPr>
              <w:t>13898101305</w:t>
            </w:r>
          </w:p>
        </w:tc>
        <w:tc>
          <w:tcPr>
            <w:tcW w:w="2343" w:type="dxa"/>
            <w:vAlign w:val="center"/>
          </w:tcPr>
          <w:p w14:paraId="18DC9A70">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2ACE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46279473">
            <w:pPr>
              <w:spacing w:line="340" w:lineRule="exact"/>
              <w:jc w:val="center"/>
              <w:rPr>
                <w:rFonts w:ascii="仿宋" w:hAnsi="仿宋" w:eastAsia="仿宋"/>
                <w:bCs/>
                <w:sz w:val="28"/>
                <w:szCs w:val="28"/>
              </w:rPr>
            </w:pPr>
            <w:r>
              <w:rPr>
                <w:rFonts w:hint="eastAsia" w:ascii="仿宋" w:hAnsi="仿宋" w:eastAsia="仿宋"/>
                <w:bCs/>
                <w:sz w:val="28"/>
                <w:szCs w:val="28"/>
              </w:rPr>
              <w:t>11</w:t>
            </w:r>
          </w:p>
        </w:tc>
        <w:tc>
          <w:tcPr>
            <w:tcW w:w="1062" w:type="dxa"/>
            <w:vAlign w:val="center"/>
          </w:tcPr>
          <w:p w14:paraId="2363DDCC">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1D9EF9AD">
            <w:pPr>
              <w:spacing w:line="340" w:lineRule="exact"/>
              <w:jc w:val="center"/>
              <w:rPr>
                <w:rFonts w:ascii="仿宋" w:hAnsi="仿宋" w:eastAsia="仿宋"/>
                <w:bCs/>
                <w:sz w:val="28"/>
                <w:szCs w:val="28"/>
              </w:rPr>
            </w:pPr>
            <w:r>
              <w:rPr>
                <w:rFonts w:hint="eastAsia" w:ascii="仿宋" w:hAnsi="仿宋" w:eastAsia="仿宋"/>
                <w:bCs/>
                <w:sz w:val="28"/>
                <w:szCs w:val="28"/>
              </w:rPr>
              <w:t>马  进</w:t>
            </w:r>
          </w:p>
        </w:tc>
        <w:tc>
          <w:tcPr>
            <w:tcW w:w="827" w:type="dxa"/>
            <w:vAlign w:val="center"/>
          </w:tcPr>
          <w:p w14:paraId="37FE139D">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32B4D63">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444D0ACF">
            <w:pPr>
              <w:spacing w:line="340" w:lineRule="exact"/>
              <w:jc w:val="center"/>
              <w:rPr>
                <w:rFonts w:ascii="仿宋" w:hAnsi="仿宋" w:eastAsia="仿宋"/>
                <w:bCs/>
                <w:sz w:val="28"/>
                <w:szCs w:val="28"/>
              </w:rPr>
            </w:pPr>
            <w:r>
              <w:rPr>
                <w:rFonts w:hint="eastAsia" w:ascii="仿宋" w:hAnsi="仿宋" w:eastAsia="仿宋"/>
                <w:bCs/>
                <w:sz w:val="28"/>
                <w:szCs w:val="28"/>
              </w:rPr>
              <w:t>13624003855</w:t>
            </w:r>
          </w:p>
        </w:tc>
        <w:tc>
          <w:tcPr>
            <w:tcW w:w="2343" w:type="dxa"/>
            <w:vAlign w:val="center"/>
          </w:tcPr>
          <w:p w14:paraId="2DA9B62C">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AD8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4FC6D06">
            <w:pPr>
              <w:spacing w:line="340" w:lineRule="exact"/>
              <w:jc w:val="center"/>
              <w:rPr>
                <w:rFonts w:ascii="仿宋" w:hAnsi="仿宋" w:eastAsia="仿宋"/>
                <w:bCs/>
                <w:sz w:val="28"/>
                <w:szCs w:val="28"/>
              </w:rPr>
            </w:pPr>
            <w:r>
              <w:rPr>
                <w:rFonts w:hint="eastAsia" w:ascii="仿宋" w:hAnsi="仿宋" w:eastAsia="仿宋"/>
                <w:bCs/>
                <w:sz w:val="28"/>
                <w:szCs w:val="28"/>
              </w:rPr>
              <w:t>12</w:t>
            </w:r>
          </w:p>
        </w:tc>
        <w:tc>
          <w:tcPr>
            <w:tcW w:w="1062" w:type="dxa"/>
            <w:vAlign w:val="center"/>
          </w:tcPr>
          <w:p w14:paraId="2C641A0C">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433D5FD3">
            <w:pPr>
              <w:spacing w:line="340" w:lineRule="exact"/>
              <w:jc w:val="center"/>
              <w:rPr>
                <w:rFonts w:ascii="仿宋" w:hAnsi="仿宋" w:eastAsia="仿宋"/>
                <w:bCs/>
                <w:sz w:val="28"/>
                <w:szCs w:val="28"/>
              </w:rPr>
            </w:pPr>
            <w:r>
              <w:rPr>
                <w:rFonts w:hint="eastAsia" w:ascii="仿宋" w:hAnsi="仿宋" w:eastAsia="仿宋"/>
                <w:bCs/>
                <w:sz w:val="28"/>
                <w:szCs w:val="28"/>
              </w:rPr>
              <w:t>牛清山</w:t>
            </w:r>
          </w:p>
        </w:tc>
        <w:tc>
          <w:tcPr>
            <w:tcW w:w="827" w:type="dxa"/>
            <w:vAlign w:val="center"/>
          </w:tcPr>
          <w:p w14:paraId="52C47FBF">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023D64D9">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7652B5C7">
            <w:pPr>
              <w:spacing w:line="340" w:lineRule="exact"/>
              <w:jc w:val="center"/>
              <w:rPr>
                <w:rFonts w:ascii="仿宋" w:hAnsi="仿宋" w:eastAsia="仿宋"/>
                <w:bCs/>
                <w:sz w:val="28"/>
                <w:szCs w:val="28"/>
              </w:rPr>
            </w:pPr>
            <w:r>
              <w:rPr>
                <w:rFonts w:hint="eastAsia" w:ascii="仿宋" w:hAnsi="仿宋" w:eastAsia="仿宋"/>
                <w:bCs/>
                <w:sz w:val="28"/>
                <w:szCs w:val="28"/>
              </w:rPr>
              <w:t>18900920278</w:t>
            </w:r>
          </w:p>
        </w:tc>
        <w:tc>
          <w:tcPr>
            <w:tcW w:w="2343" w:type="dxa"/>
            <w:vAlign w:val="center"/>
          </w:tcPr>
          <w:p w14:paraId="5E1CB8AD">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D1D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329C797">
            <w:pPr>
              <w:spacing w:line="340" w:lineRule="exact"/>
              <w:jc w:val="center"/>
              <w:rPr>
                <w:rFonts w:ascii="仿宋" w:hAnsi="仿宋" w:eastAsia="仿宋"/>
                <w:bCs/>
                <w:sz w:val="28"/>
                <w:szCs w:val="28"/>
              </w:rPr>
            </w:pPr>
            <w:r>
              <w:rPr>
                <w:rFonts w:hint="eastAsia" w:ascii="仿宋" w:hAnsi="仿宋" w:eastAsia="仿宋"/>
                <w:bCs/>
                <w:sz w:val="28"/>
                <w:szCs w:val="28"/>
              </w:rPr>
              <w:t>13</w:t>
            </w:r>
          </w:p>
        </w:tc>
        <w:tc>
          <w:tcPr>
            <w:tcW w:w="1062" w:type="dxa"/>
            <w:vAlign w:val="center"/>
          </w:tcPr>
          <w:p w14:paraId="5436EC56">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85EA115">
            <w:pPr>
              <w:spacing w:line="340" w:lineRule="exact"/>
              <w:jc w:val="center"/>
              <w:rPr>
                <w:rFonts w:ascii="仿宋" w:hAnsi="仿宋" w:eastAsia="仿宋"/>
                <w:bCs/>
                <w:sz w:val="28"/>
                <w:szCs w:val="28"/>
              </w:rPr>
            </w:pPr>
            <w:r>
              <w:rPr>
                <w:rFonts w:hint="eastAsia" w:ascii="仿宋" w:hAnsi="仿宋" w:eastAsia="仿宋"/>
                <w:bCs/>
                <w:sz w:val="28"/>
                <w:szCs w:val="28"/>
              </w:rPr>
              <w:t>武  毅</w:t>
            </w:r>
          </w:p>
        </w:tc>
        <w:tc>
          <w:tcPr>
            <w:tcW w:w="827" w:type="dxa"/>
            <w:vAlign w:val="center"/>
          </w:tcPr>
          <w:p w14:paraId="13A3DBE5">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06B7110">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13CDE13B">
            <w:pPr>
              <w:spacing w:line="340" w:lineRule="exact"/>
              <w:jc w:val="center"/>
              <w:rPr>
                <w:rFonts w:ascii="仿宋" w:hAnsi="仿宋" w:eastAsia="仿宋"/>
                <w:bCs/>
                <w:sz w:val="28"/>
                <w:szCs w:val="28"/>
              </w:rPr>
            </w:pPr>
            <w:r>
              <w:rPr>
                <w:rFonts w:hint="eastAsia" w:ascii="仿宋" w:hAnsi="仿宋" w:eastAsia="仿宋"/>
                <w:bCs/>
                <w:sz w:val="28"/>
                <w:szCs w:val="28"/>
              </w:rPr>
              <w:t>15959858482</w:t>
            </w:r>
          </w:p>
        </w:tc>
        <w:tc>
          <w:tcPr>
            <w:tcW w:w="2343" w:type="dxa"/>
            <w:vAlign w:val="center"/>
          </w:tcPr>
          <w:p w14:paraId="188F0197">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551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7218A83">
            <w:pPr>
              <w:spacing w:line="340" w:lineRule="exact"/>
              <w:jc w:val="center"/>
              <w:rPr>
                <w:rFonts w:ascii="仿宋" w:hAnsi="仿宋" w:eastAsia="仿宋"/>
                <w:bCs/>
                <w:sz w:val="28"/>
                <w:szCs w:val="28"/>
              </w:rPr>
            </w:pPr>
            <w:r>
              <w:rPr>
                <w:rFonts w:hint="eastAsia" w:ascii="仿宋" w:hAnsi="仿宋" w:eastAsia="仿宋"/>
                <w:bCs/>
                <w:sz w:val="28"/>
                <w:szCs w:val="28"/>
              </w:rPr>
              <w:t>14</w:t>
            </w:r>
          </w:p>
        </w:tc>
        <w:tc>
          <w:tcPr>
            <w:tcW w:w="1062" w:type="dxa"/>
            <w:vAlign w:val="center"/>
          </w:tcPr>
          <w:p w14:paraId="743EC91A">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5F756F38">
            <w:pPr>
              <w:spacing w:line="340" w:lineRule="exact"/>
              <w:jc w:val="center"/>
              <w:rPr>
                <w:rFonts w:ascii="仿宋" w:hAnsi="仿宋" w:eastAsia="仿宋"/>
                <w:bCs/>
                <w:sz w:val="28"/>
                <w:szCs w:val="28"/>
              </w:rPr>
            </w:pPr>
            <w:r>
              <w:rPr>
                <w:rFonts w:hint="eastAsia" w:ascii="仿宋" w:hAnsi="仿宋" w:eastAsia="仿宋"/>
                <w:bCs/>
                <w:sz w:val="28"/>
                <w:szCs w:val="28"/>
              </w:rPr>
              <w:t>关晓尤</w:t>
            </w:r>
          </w:p>
        </w:tc>
        <w:tc>
          <w:tcPr>
            <w:tcW w:w="827" w:type="dxa"/>
            <w:vAlign w:val="center"/>
          </w:tcPr>
          <w:p w14:paraId="602CDB12">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09B95FB5">
            <w:pPr>
              <w:spacing w:line="340" w:lineRule="exact"/>
              <w:jc w:val="center"/>
              <w:rPr>
                <w:rFonts w:ascii="仿宋" w:hAnsi="仿宋" w:eastAsia="仿宋"/>
                <w:bCs/>
                <w:sz w:val="28"/>
                <w:szCs w:val="28"/>
              </w:rPr>
            </w:pPr>
            <w:r>
              <w:rPr>
                <w:rFonts w:hint="eastAsia" w:ascii="仿宋" w:hAnsi="仿宋" w:eastAsia="仿宋"/>
                <w:bCs/>
                <w:sz w:val="28"/>
                <w:szCs w:val="28"/>
              </w:rPr>
              <w:t>锡伯</w:t>
            </w:r>
          </w:p>
        </w:tc>
        <w:tc>
          <w:tcPr>
            <w:tcW w:w="1845" w:type="dxa"/>
            <w:vAlign w:val="center"/>
          </w:tcPr>
          <w:p w14:paraId="003247A8">
            <w:pPr>
              <w:spacing w:line="340" w:lineRule="exact"/>
              <w:jc w:val="center"/>
              <w:rPr>
                <w:rFonts w:ascii="仿宋" w:hAnsi="仿宋" w:eastAsia="仿宋"/>
                <w:bCs/>
                <w:sz w:val="28"/>
                <w:szCs w:val="28"/>
              </w:rPr>
            </w:pPr>
            <w:r>
              <w:rPr>
                <w:rFonts w:hint="eastAsia" w:ascii="仿宋" w:hAnsi="仿宋" w:eastAsia="仿宋"/>
                <w:bCs/>
                <w:sz w:val="28"/>
                <w:szCs w:val="28"/>
              </w:rPr>
              <w:t>13909810686</w:t>
            </w:r>
          </w:p>
        </w:tc>
        <w:tc>
          <w:tcPr>
            <w:tcW w:w="2343" w:type="dxa"/>
            <w:vAlign w:val="center"/>
          </w:tcPr>
          <w:p w14:paraId="3638E05A">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242E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3C156D4A">
            <w:pPr>
              <w:spacing w:line="340" w:lineRule="exact"/>
              <w:jc w:val="center"/>
              <w:rPr>
                <w:rFonts w:ascii="仿宋" w:hAnsi="仿宋" w:eastAsia="仿宋"/>
                <w:bCs/>
                <w:sz w:val="28"/>
                <w:szCs w:val="28"/>
              </w:rPr>
            </w:pPr>
            <w:r>
              <w:rPr>
                <w:rFonts w:hint="eastAsia" w:ascii="仿宋" w:hAnsi="仿宋" w:eastAsia="仿宋"/>
                <w:bCs/>
                <w:sz w:val="28"/>
                <w:szCs w:val="28"/>
              </w:rPr>
              <w:t>15</w:t>
            </w:r>
          </w:p>
        </w:tc>
        <w:tc>
          <w:tcPr>
            <w:tcW w:w="1062" w:type="dxa"/>
            <w:vAlign w:val="center"/>
          </w:tcPr>
          <w:p w14:paraId="60D9AE3A">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97D6E69">
            <w:pPr>
              <w:spacing w:line="340" w:lineRule="exact"/>
              <w:jc w:val="center"/>
              <w:rPr>
                <w:rFonts w:ascii="仿宋" w:hAnsi="仿宋" w:eastAsia="仿宋"/>
                <w:bCs/>
                <w:sz w:val="28"/>
                <w:szCs w:val="28"/>
              </w:rPr>
            </w:pPr>
            <w:r>
              <w:rPr>
                <w:rFonts w:hint="eastAsia" w:ascii="仿宋" w:hAnsi="仿宋" w:eastAsia="仿宋"/>
                <w:bCs/>
                <w:sz w:val="28"/>
                <w:szCs w:val="28"/>
              </w:rPr>
              <w:t>李  辉</w:t>
            </w:r>
          </w:p>
        </w:tc>
        <w:tc>
          <w:tcPr>
            <w:tcW w:w="827" w:type="dxa"/>
            <w:vAlign w:val="center"/>
          </w:tcPr>
          <w:p w14:paraId="477A3DB5">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6C924045">
            <w:pPr>
              <w:spacing w:line="340" w:lineRule="exact"/>
              <w:jc w:val="center"/>
              <w:rPr>
                <w:rFonts w:ascii="仿宋" w:hAnsi="仿宋" w:eastAsia="仿宋"/>
                <w:bCs/>
                <w:sz w:val="28"/>
                <w:szCs w:val="28"/>
                <w:lang w:bidi="zh-CN"/>
              </w:rPr>
            </w:pPr>
            <w:r>
              <w:rPr>
                <w:rFonts w:hint="eastAsia" w:ascii="仿宋" w:hAnsi="仿宋" w:eastAsia="仿宋"/>
                <w:bCs/>
                <w:sz w:val="28"/>
                <w:szCs w:val="28"/>
              </w:rPr>
              <w:t>汉</w:t>
            </w:r>
          </w:p>
        </w:tc>
        <w:tc>
          <w:tcPr>
            <w:tcW w:w="1845" w:type="dxa"/>
            <w:vAlign w:val="center"/>
          </w:tcPr>
          <w:p w14:paraId="6DA1EF64">
            <w:pPr>
              <w:spacing w:line="340" w:lineRule="exact"/>
              <w:jc w:val="center"/>
              <w:rPr>
                <w:rFonts w:ascii="仿宋" w:hAnsi="仿宋" w:eastAsia="仿宋"/>
                <w:bCs/>
                <w:sz w:val="28"/>
                <w:szCs w:val="28"/>
              </w:rPr>
            </w:pPr>
            <w:r>
              <w:rPr>
                <w:rFonts w:hint="eastAsia" w:ascii="仿宋" w:hAnsi="仿宋" w:eastAsia="仿宋"/>
                <w:bCs/>
                <w:sz w:val="28"/>
                <w:szCs w:val="28"/>
              </w:rPr>
              <w:t>18909883659</w:t>
            </w:r>
          </w:p>
        </w:tc>
        <w:tc>
          <w:tcPr>
            <w:tcW w:w="2343" w:type="dxa"/>
            <w:vAlign w:val="center"/>
          </w:tcPr>
          <w:p w14:paraId="71FAD5A4">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0046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4B9B02C6">
            <w:pPr>
              <w:spacing w:line="340" w:lineRule="exact"/>
              <w:jc w:val="center"/>
              <w:rPr>
                <w:rFonts w:ascii="仿宋" w:hAnsi="仿宋" w:eastAsia="仿宋"/>
                <w:bCs/>
                <w:sz w:val="28"/>
                <w:szCs w:val="28"/>
              </w:rPr>
            </w:pPr>
            <w:r>
              <w:rPr>
                <w:rFonts w:hint="eastAsia" w:ascii="仿宋" w:hAnsi="仿宋" w:eastAsia="仿宋"/>
                <w:bCs/>
                <w:sz w:val="28"/>
                <w:szCs w:val="28"/>
              </w:rPr>
              <w:t>16</w:t>
            </w:r>
          </w:p>
        </w:tc>
        <w:tc>
          <w:tcPr>
            <w:tcW w:w="1062" w:type="dxa"/>
            <w:vAlign w:val="center"/>
          </w:tcPr>
          <w:p w14:paraId="4560BCE8">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53B15203">
            <w:pPr>
              <w:spacing w:line="340" w:lineRule="exact"/>
              <w:jc w:val="center"/>
              <w:rPr>
                <w:rFonts w:ascii="仿宋" w:hAnsi="仿宋" w:eastAsia="仿宋"/>
                <w:bCs/>
                <w:sz w:val="28"/>
                <w:szCs w:val="28"/>
              </w:rPr>
            </w:pPr>
            <w:r>
              <w:rPr>
                <w:rFonts w:hint="eastAsia" w:ascii="仿宋" w:hAnsi="仿宋" w:eastAsia="仿宋"/>
                <w:bCs/>
                <w:sz w:val="28"/>
                <w:szCs w:val="28"/>
              </w:rPr>
              <w:t>刘  金</w:t>
            </w:r>
          </w:p>
        </w:tc>
        <w:tc>
          <w:tcPr>
            <w:tcW w:w="827" w:type="dxa"/>
            <w:vAlign w:val="center"/>
          </w:tcPr>
          <w:p w14:paraId="321FE32B">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44FF0F02">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18FBFEF5">
            <w:pPr>
              <w:spacing w:line="340" w:lineRule="exact"/>
              <w:jc w:val="center"/>
              <w:rPr>
                <w:rFonts w:ascii="仿宋" w:hAnsi="仿宋" w:eastAsia="仿宋"/>
                <w:bCs/>
                <w:sz w:val="28"/>
                <w:szCs w:val="28"/>
              </w:rPr>
            </w:pPr>
            <w:r>
              <w:rPr>
                <w:rFonts w:hint="eastAsia" w:ascii="仿宋" w:hAnsi="仿宋" w:eastAsia="仿宋"/>
                <w:bCs/>
                <w:sz w:val="28"/>
                <w:szCs w:val="28"/>
              </w:rPr>
              <w:t>13940030024</w:t>
            </w:r>
          </w:p>
        </w:tc>
        <w:tc>
          <w:tcPr>
            <w:tcW w:w="2343" w:type="dxa"/>
            <w:vAlign w:val="center"/>
          </w:tcPr>
          <w:p w14:paraId="585AD1C7">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2DDD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49122707">
            <w:pPr>
              <w:spacing w:line="340" w:lineRule="exact"/>
              <w:jc w:val="center"/>
              <w:rPr>
                <w:rFonts w:ascii="仿宋" w:hAnsi="仿宋" w:eastAsia="仿宋"/>
                <w:bCs/>
                <w:sz w:val="28"/>
                <w:szCs w:val="28"/>
              </w:rPr>
            </w:pPr>
            <w:r>
              <w:rPr>
                <w:rFonts w:hint="eastAsia" w:ascii="仿宋" w:hAnsi="仿宋" w:eastAsia="仿宋"/>
                <w:bCs/>
                <w:sz w:val="28"/>
                <w:szCs w:val="28"/>
              </w:rPr>
              <w:t>17</w:t>
            </w:r>
          </w:p>
        </w:tc>
        <w:tc>
          <w:tcPr>
            <w:tcW w:w="1062" w:type="dxa"/>
            <w:vAlign w:val="center"/>
          </w:tcPr>
          <w:p w14:paraId="1D9AAE4D">
            <w:pPr>
              <w:spacing w:line="340" w:lineRule="exact"/>
              <w:jc w:val="center"/>
              <w:rPr>
                <w:rFonts w:ascii="仿宋" w:hAnsi="仿宋" w:eastAsia="仿宋"/>
                <w:bCs/>
                <w:sz w:val="28"/>
                <w:szCs w:val="28"/>
                <w:lang w:bidi="zh-CN"/>
              </w:rPr>
            </w:pPr>
            <w:r>
              <w:rPr>
                <w:rFonts w:hint="eastAsia" w:ascii="仿宋" w:hAnsi="仿宋" w:eastAsia="仿宋"/>
                <w:bCs/>
                <w:sz w:val="28"/>
                <w:szCs w:val="28"/>
              </w:rPr>
              <w:t>队员</w:t>
            </w:r>
          </w:p>
        </w:tc>
        <w:tc>
          <w:tcPr>
            <w:tcW w:w="1174" w:type="dxa"/>
            <w:vAlign w:val="center"/>
          </w:tcPr>
          <w:p w14:paraId="663EB98B">
            <w:pPr>
              <w:spacing w:line="340" w:lineRule="exact"/>
              <w:jc w:val="center"/>
              <w:rPr>
                <w:rFonts w:ascii="仿宋" w:hAnsi="仿宋" w:eastAsia="仿宋"/>
                <w:bCs/>
                <w:sz w:val="28"/>
                <w:szCs w:val="28"/>
              </w:rPr>
            </w:pPr>
            <w:r>
              <w:rPr>
                <w:rFonts w:hint="eastAsia" w:ascii="仿宋" w:hAnsi="仿宋" w:eastAsia="仿宋"/>
                <w:bCs/>
                <w:sz w:val="28"/>
                <w:szCs w:val="28"/>
              </w:rPr>
              <w:t>赵明章</w:t>
            </w:r>
          </w:p>
        </w:tc>
        <w:tc>
          <w:tcPr>
            <w:tcW w:w="827" w:type="dxa"/>
            <w:vAlign w:val="center"/>
          </w:tcPr>
          <w:p w14:paraId="4F6A9CB0">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05792248">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1B7FC835">
            <w:pPr>
              <w:spacing w:line="340" w:lineRule="exact"/>
              <w:jc w:val="center"/>
              <w:rPr>
                <w:rFonts w:ascii="仿宋" w:hAnsi="仿宋" w:eastAsia="仿宋"/>
                <w:bCs/>
                <w:sz w:val="28"/>
                <w:szCs w:val="28"/>
              </w:rPr>
            </w:pPr>
            <w:r>
              <w:rPr>
                <w:rFonts w:hint="eastAsia" w:ascii="仿宋" w:hAnsi="仿宋" w:eastAsia="仿宋"/>
                <w:bCs/>
                <w:sz w:val="28"/>
                <w:szCs w:val="28"/>
              </w:rPr>
              <w:t>13889811593</w:t>
            </w:r>
          </w:p>
        </w:tc>
        <w:tc>
          <w:tcPr>
            <w:tcW w:w="2343" w:type="dxa"/>
            <w:vAlign w:val="center"/>
          </w:tcPr>
          <w:p w14:paraId="440AF305">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4422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1442681A">
            <w:pPr>
              <w:spacing w:line="340" w:lineRule="exact"/>
              <w:jc w:val="center"/>
              <w:rPr>
                <w:rFonts w:ascii="仿宋" w:hAnsi="仿宋" w:eastAsia="仿宋"/>
                <w:bCs/>
                <w:sz w:val="28"/>
                <w:szCs w:val="28"/>
              </w:rPr>
            </w:pPr>
            <w:r>
              <w:rPr>
                <w:rFonts w:hint="eastAsia" w:ascii="仿宋" w:hAnsi="仿宋" w:eastAsia="仿宋"/>
                <w:bCs/>
                <w:sz w:val="28"/>
                <w:szCs w:val="28"/>
              </w:rPr>
              <w:t>18</w:t>
            </w:r>
          </w:p>
        </w:tc>
        <w:tc>
          <w:tcPr>
            <w:tcW w:w="1062" w:type="dxa"/>
            <w:vAlign w:val="center"/>
          </w:tcPr>
          <w:p w14:paraId="5055E357">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3C650670">
            <w:pPr>
              <w:spacing w:line="340" w:lineRule="exact"/>
              <w:jc w:val="center"/>
              <w:rPr>
                <w:rFonts w:ascii="仿宋" w:hAnsi="仿宋" w:eastAsia="仿宋"/>
                <w:bCs/>
                <w:sz w:val="28"/>
                <w:szCs w:val="28"/>
              </w:rPr>
            </w:pPr>
            <w:r>
              <w:rPr>
                <w:rFonts w:hint="eastAsia" w:ascii="仿宋" w:hAnsi="仿宋" w:eastAsia="仿宋"/>
                <w:bCs/>
                <w:sz w:val="28"/>
                <w:szCs w:val="28"/>
              </w:rPr>
              <w:t>仇  涛</w:t>
            </w:r>
          </w:p>
        </w:tc>
        <w:tc>
          <w:tcPr>
            <w:tcW w:w="827" w:type="dxa"/>
            <w:vAlign w:val="center"/>
          </w:tcPr>
          <w:p w14:paraId="27E75C8C">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D549E07">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0FD399CE">
            <w:pPr>
              <w:spacing w:line="340" w:lineRule="exact"/>
              <w:jc w:val="center"/>
              <w:rPr>
                <w:rFonts w:ascii="仿宋" w:hAnsi="仿宋" w:eastAsia="仿宋"/>
                <w:bCs/>
                <w:sz w:val="28"/>
                <w:szCs w:val="28"/>
              </w:rPr>
            </w:pPr>
            <w:r>
              <w:rPr>
                <w:rFonts w:hint="eastAsia" w:ascii="仿宋" w:hAnsi="仿宋" w:eastAsia="仿宋"/>
                <w:bCs/>
                <w:sz w:val="28"/>
                <w:szCs w:val="28"/>
              </w:rPr>
              <w:t>13998854925</w:t>
            </w:r>
          </w:p>
        </w:tc>
        <w:tc>
          <w:tcPr>
            <w:tcW w:w="2343" w:type="dxa"/>
            <w:vAlign w:val="center"/>
          </w:tcPr>
          <w:p w14:paraId="05E52721">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4872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F1CE91B">
            <w:pPr>
              <w:spacing w:line="340" w:lineRule="exact"/>
              <w:jc w:val="center"/>
              <w:rPr>
                <w:rFonts w:ascii="仿宋" w:hAnsi="仿宋" w:eastAsia="仿宋"/>
                <w:bCs/>
                <w:sz w:val="28"/>
                <w:szCs w:val="28"/>
              </w:rPr>
            </w:pPr>
            <w:r>
              <w:rPr>
                <w:rFonts w:hint="eastAsia" w:ascii="仿宋" w:hAnsi="仿宋" w:eastAsia="仿宋"/>
                <w:bCs/>
                <w:sz w:val="28"/>
                <w:szCs w:val="28"/>
              </w:rPr>
              <w:t>19</w:t>
            </w:r>
          </w:p>
        </w:tc>
        <w:tc>
          <w:tcPr>
            <w:tcW w:w="1062" w:type="dxa"/>
            <w:vAlign w:val="center"/>
          </w:tcPr>
          <w:p w14:paraId="276D4250">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45259D4">
            <w:pPr>
              <w:spacing w:line="340" w:lineRule="exact"/>
              <w:jc w:val="center"/>
              <w:rPr>
                <w:rFonts w:ascii="仿宋" w:hAnsi="仿宋" w:eastAsia="仿宋"/>
                <w:bCs/>
                <w:sz w:val="28"/>
                <w:szCs w:val="28"/>
              </w:rPr>
            </w:pPr>
            <w:r>
              <w:rPr>
                <w:rFonts w:hint="eastAsia" w:ascii="仿宋" w:hAnsi="仿宋" w:eastAsia="仿宋"/>
                <w:bCs/>
                <w:sz w:val="28"/>
                <w:szCs w:val="28"/>
              </w:rPr>
              <w:t>房晓哲</w:t>
            </w:r>
          </w:p>
        </w:tc>
        <w:tc>
          <w:tcPr>
            <w:tcW w:w="827" w:type="dxa"/>
            <w:vAlign w:val="center"/>
          </w:tcPr>
          <w:p w14:paraId="00BD6A4D">
            <w:pPr>
              <w:spacing w:line="340" w:lineRule="exact"/>
              <w:jc w:val="center"/>
              <w:rPr>
                <w:rFonts w:ascii="仿宋" w:hAnsi="仿宋" w:eastAsia="仿宋"/>
                <w:bCs/>
                <w:sz w:val="28"/>
                <w:szCs w:val="28"/>
                <w:lang w:bidi="zh-CN"/>
              </w:rPr>
            </w:pPr>
            <w:r>
              <w:rPr>
                <w:rFonts w:hint="eastAsia" w:ascii="仿宋" w:hAnsi="仿宋" w:eastAsia="仿宋"/>
                <w:bCs/>
                <w:sz w:val="28"/>
                <w:szCs w:val="28"/>
              </w:rPr>
              <w:t>男</w:t>
            </w:r>
          </w:p>
        </w:tc>
        <w:tc>
          <w:tcPr>
            <w:tcW w:w="795" w:type="dxa"/>
            <w:vAlign w:val="center"/>
          </w:tcPr>
          <w:p w14:paraId="53BD8D0D">
            <w:pPr>
              <w:spacing w:line="340" w:lineRule="exact"/>
              <w:jc w:val="center"/>
              <w:rPr>
                <w:rFonts w:ascii="仿宋" w:hAnsi="仿宋" w:eastAsia="仿宋"/>
                <w:bCs/>
                <w:sz w:val="28"/>
                <w:szCs w:val="28"/>
              </w:rPr>
            </w:pPr>
            <w:r>
              <w:rPr>
                <w:rFonts w:hint="eastAsia" w:ascii="仿宋" w:hAnsi="仿宋" w:eastAsia="仿宋"/>
                <w:bCs/>
                <w:sz w:val="28"/>
                <w:szCs w:val="28"/>
              </w:rPr>
              <w:t>蒙古</w:t>
            </w:r>
          </w:p>
        </w:tc>
        <w:tc>
          <w:tcPr>
            <w:tcW w:w="1845" w:type="dxa"/>
            <w:vAlign w:val="center"/>
          </w:tcPr>
          <w:p w14:paraId="7739CE62">
            <w:pPr>
              <w:spacing w:line="340" w:lineRule="exact"/>
              <w:jc w:val="center"/>
              <w:rPr>
                <w:rFonts w:ascii="仿宋" w:hAnsi="仿宋" w:eastAsia="仿宋"/>
                <w:bCs/>
                <w:sz w:val="28"/>
                <w:szCs w:val="28"/>
              </w:rPr>
            </w:pPr>
            <w:r>
              <w:rPr>
                <w:rFonts w:hint="eastAsia" w:ascii="仿宋" w:hAnsi="仿宋" w:eastAsia="仿宋"/>
                <w:bCs/>
                <w:sz w:val="28"/>
                <w:szCs w:val="28"/>
              </w:rPr>
              <w:t>18040227630</w:t>
            </w:r>
          </w:p>
        </w:tc>
        <w:tc>
          <w:tcPr>
            <w:tcW w:w="2343" w:type="dxa"/>
            <w:vAlign w:val="center"/>
          </w:tcPr>
          <w:p w14:paraId="0F80EAE6">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6EFC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5DB62C0">
            <w:pPr>
              <w:spacing w:line="340" w:lineRule="exact"/>
              <w:jc w:val="center"/>
              <w:rPr>
                <w:rFonts w:ascii="仿宋" w:hAnsi="仿宋" w:eastAsia="仿宋"/>
                <w:bCs/>
                <w:sz w:val="28"/>
                <w:szCs w:val="28"/>
              </w:rPr>
            </w:pPr>
            <w:r>
              <w:rPr>
                <w:rFonts w:hint="eastAsia" w:ascii="仿宋" w:hAnsi="仿宋" w:eastAsia="仿宋"/>
                <w:bCs/>
                <w:sz w:val="28"/>
                <w:szCs w:val="28"/>
              </w:rPr>
              <w:t>20</w:t>
            </w:r>
          </w:p>
        </w:tc>
        <w:tc>
          <w:tcPr>
            <w:tcW w:w="1062" w:type="dxa"/>
            <w:vAlign w:val="center"/>
          </w:tcPr>
          <w:p w14:paraId="6FE893B8">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304E170">
            <w:pPr>
              <w:spacing w:line="340" w:lineRule="exact"/>
              <w:jc w:val="center"/>
              <w:rPr>
                <w:rFonts w:ascii="仿宋" w:hAnsi="仿宋" w:eastAsia="仿宋"/>
                <w:bCs/>
                <w:sz w:val="28"/>
                <w:szCs w:val="28"/>
              </w:rPr>
            </w:pPr>
            <w:r>
              <w:rPr>
                <w:rFonts w:hint="eastAsia" w:ascii="仿宋" w:hAnsi="仿宋" w:eastAsia="仿宋"/>
                <w:bCs/>
                <w:sz w:val="28"/>
                <w:szCs w:val="28"/>
              </w:rPr>
              <w:t>王惠敏</w:t>
            </w:r>
          </w:p>
        </w:tc>
        <w:tc>
          <w:tcPr>
            <w:tcW w:w="827" w:type="dxa"/>
            <w:vAlign w:val="center"/>
          </w:tcPr>
          <w:p w14:paraId="4384E9CD">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7D81C459">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7EDE4F99">
            <w:pPr>
              <w:spacing w:line="340" w:lineRule="exact"/>
              <w:jc w:val="center"/>
              <w:rPr>
                <w:rFonts w:ascii="仿宋" w:hAnsi="仿宋" w:eastAsia="仿宋"/>
                <w:bCs/>
                <w:sz w:val="28"/>
                <w:szCs w:val="28"/>
              </w:rPr>
            </w:pPr>
            <w:r>
              <w:rPr>
                <w:rFonts w:hint="eastAsia" w:ascii="仿宋" w:hAnsi="仿宋" w:eastAsia="仿宋"/>
                <w:bCs/>
                <w:sz w:val="28"/>
                <w:szCs w:val="28"/>
              </w:rPr>
              <w:t>18640291930</w:t>
            </w:r>
          </w:p>
        </w:tc>
        <w:tc>
          <w:tcPr>
            <w:tcW w:w="2343" w:type="dxa"/>
            <w:vAlign w:val="center"/>
          </w:tcPr>
          <w:p w14:paraId="656687C2">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EDC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E29C156">
            <w:pPr>
              <w:spacing w:line="340" w:lineRule="exact"/>
              <w:jc w:val="center"/>
              <w:rPr>
                <w:rFonts w:ascii="仿宋" w:hAnsi="仿宋" w:eastAsia="仿宋"/>
                <w:bCs/>
                <w:sz w:val="28"/>
                <w:szCs w:val="28"/>
              </w:rPr>
            </w:pPr>
            <w:r>
              <w:rPr>
                <w:rFonts w:hint="eastAsia" w:ascii="仿宋" w:hAnsi="仿宋" w:eastAsia="仿宋"/>
                <w:bCs/>
                <w:sz w:val="28"/>
                <w:szCs w:val="28"/>
              </w:rPr>
              <w:t>21</w:t>
            </w:r>
          </w:p>
        </w:tc>
        <w:tc>
          <w:tcPr>
            <w:tcW w:w="1062" w:type="dxa"/>
            <w:vAlign w:val="center"/>
          </w:tcPr>
          <w:p w14:paraId="41A51E43">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7137BF7">
            <w:pPr>
              <w:spacing w:line="340" w:lineRule="exact"/>
              <w:jc w:val="center"/>
              <w:rPr>
                <w:rFonts w:ascii="仿宋" w:hAnsi="仿宋" w:eastAsia="仿宋"/>
                <w:bCs/>
                <w:sz w:val="28"/>
                <w:szCs w:val="28"/>
              </w:rPr>
            </w:pPr>
            <w:r>
              <w:rPr>
                <w:rFonts w:hint="eastAsia" w:ascii="仿宋" w:hAnsi="仿宋" w:eastAsia="仿宋"/>
                <w:bCs/>
                <w:sz w:val="28"/>
                <w:szCs w:val="28"/>
              </w:rPr>
              <w:t>赵  志</w:t>
            </w:r>
          </w:p>
        </w:tc>
        <w:tc>
          <w:tcPr>
            <w:tcW w:w="827" w:type="dxa"/>
            <w:vAlign w:val="center"/>
          </w:tcPr>
          <w:p w14:paraId="5909B8C9">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3809A155">
            <w:pPr>
              <w:spacing w:line="340" w:lineRule="exact"/>
              <w:jc w:val="center"/>
              <w:rPr>
                <w:rFonts w:ascii="仿宋" w:hAnsi="仿宋" w:eastAsia="仿宋"/>
                <w:bCs/>
                <w:sz w:val="28"/>
                <w:szCs w:val="28"/>
              </w:rPr>
            </w:pPr>
            <w:r>
              <w:rPr>
                <w:rFonts w:hint="eastAsia" w:ascii="仿宋" w:hAnsi="仿宋" w:eastAsia="仿宋"/>
                <w:bCs/>
                <w:sz w:val="28"/>
                <w:szCs w:val="28"/>
              </w:rPr>
              <w:t>满</w:t>
            </w:r>
          </w:p>
        </w:tc>
        <w:tc>
          <w:tcPr>
            <w:tcW w:w="1845" w:type="dxa"/>
            <w:vAlign w:val="center"/>
          </w:tcPr>
          <w:p w14:paraId="4F8476CB">
            <w:pPr>
              <w:spacing w:line="340" w:lineRule="exact"/>
              <w:jc w:val="center"/>
              <w:rPr>
                <w:rFonts w:ascii="仿宋" w:hAnsi="仿宋" w:eastAsia="仿宋"/>
                <w:bCs/>
                <w:sz w:val="28"/>
                <w:szCs w:val="28"/>
              </w:rPr>
            </w:pPr>
            <w:r>
              <w:rPr>
                <w:rFonts w:ascii="仿宋" w:hAnsi="仿宋" w:eastAsia="仿宋"/>
                <w:bCs/>
                <w:sz w:val="28"/>
                <w:szCs w:val="28"/>
              </w:rPr>
              <w:t>13591636847</w:t>
            </w:r>
          </w:p>
        </w:tc>
        <w:tc>
          <w:tcPr>
            <w:tcW w:w="2343" w:type="dxa"/>
            <w:vAlign w:val="center"/>
          </w:tcPr>
          <w:p w14:paraId="1444D743">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58C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5096D3C">
            <w:pPr>
              <w:spacing w:line="340" w:lineRule="exact"/>
              <w:jc w:val="center"/>
              <w:rPr>
                <w:rFonts w:ascii="仿宋" w:hAnsi="仿宋" w:eastAsia="仿宋"/>
                <w:bCs/>
                <w:sz w:val="28"/>
                <w:szCs w:val="28"/>
              </w:rPr>
            </w:pPr>
            <w:r>
              <w:rPr>
                <w:rFonts w:hint="eastAsia" w:ascii="仿宋" w:hAnsi="仿宋" w:eastAsia="仿宋"/>
                <w:bCs/>
                <w:sz w:val="28"/>
                <w:szCs w:val="28"/>
              </w:rPr>
              <w:t>22</w:t>
            </w:r>
          </w:p>
        </w:tc>
        <w:tc>
          <w:tcPr>
            <w:tcW w:w="1062" w:type="dxa"/>
            <w:vAlign w:val="center"/>
          </w:tcPr>
          <w:p w14:paraId="6ED9583A">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740356AF">
            <w:pPr>
              <w:spacing w:line="340" w:lineRule="exact"/>
              <w:jc w:val="center"/>
              <w:rPr>
                <w:rFonts w:ascii="仿宋" w:hAnsi="仿宋" w:eastAsia="仿宋"/>
                <w:bCs/>
                <w:sz w:val="28"/>
                <w:szCs w:val="28"/>
              </w:rPr>
            </w:pPr>
            <w:r>
              <w:rPr>
                <w:rFonts w:hint="eastAsia" w:ascii="仿宋" w:hAnsi="仿宋" w:eastAsia="仿宋"/>
                <w:bCs/>
                <w:sz w:val="28"/>
                <w:szCs w:val="28"/>
              </w:rPr>
              <w:t>张  兰</w:t>
            </w:r>
          </w:p>
        </w:tc>
        <w:tc>
          <w:tcPr>
            <w:tcW w:w="827" w:type="dxa"/>
            <w:vAlign w:val="center"/>
          </w:tcPr>
          <w:p w14:paraId="04EDD061">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0E0C4C45">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04B74CA9">
            <w:pPr>
              <w:spacing w:line="340" w:lineRule="exact"/>
              <w:jc w:val="center"/>
              <w:rPr>
                <w:rFonts w:ascii="仿宋" w:hAnsi="仿宋" w:eastAsia="仿宋"/>
                <w:bCs/>
                <w:sz w:val="28"/>
                <w:szCs w:val="28"/>
              </w:rPr>
            </w:pPr>
            <w:r>
              <w:rPr>
                <w:rFonts w:ascii="仿宋" w:hAnsi="仿宋" w:eastAsia="仿宋"/>
                <w:bCs/>
                <w:sz w:val="28"/>
                <w:szCs w:val="28"/>
              </w:rPr>
              <w:t>15524488417</w:t>
            </w:r>
          </w:p>
        </w:tc>
        <w:tc>
          <w:tcPr>
            <w:tcW w:w="2343" w:type="dxa"/>
            <w:vAlign w:val="center"/>
          </w:tcPr>
          <w:p w14:paraId="13450C06">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A00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6BCFFFD">
            <w:pPr>
              <w:spacing w:line="340" w:lineRule="exact"/>
              <w:jc w:val="center"/>
              <w:rPr>
                <w:rFonts w:ascii="仿宋" w:hAnsi="仿宋" w:eastAsia="仿宋"/>
                <w:bCs/>
                <w:sz w:val="28"/>
                <w:szCs w:val="28"/>
              </w:rPr>
            </w:pPr>
            <w:r>
              <w:rPr>
                <w:rFonts w:hint="eastAsia" w:ascii="仿宋" w:hAnsi="仿宋" w:eastAsia="仿宋"/>
                <w:bCs/>
                <w:sz w:val="28"/>
                <w:szCs w:val="28"/>
              </w:rPr>
              <w:t>23</w:t>
            </w:r>
          </w:p>
        </w:tc>
        <w:tc>
          <w:tcPr>
            <w:tcW w:w="1062" w:type="dxa"/>
            <w:vAlign w:val="center"/>
          </w:tcPr>
          <w:p w14:paraId="40A3145A">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5DB8918B">
            <w:pPr>
              <w:spacing w:line="340" w:lineRule="exact"/>
              <w:jc w:val="center"/>
              <w:rPr>
                <w:rFonts w:ascii="仿宋" w:hAnsi="仿宋" w:eastAsia="仿宋"/>
                <w:bCs/>
                <w:sz w:val="28"/>
                <w:szCs w:val="28"/>
              </w:rPr>
            </w:pPr>
            <w:r>
              <w:rPr>
                <w:rFonts w:hint="eastAsia" w:ascii="仿宋" w:hAnsi="仿宋" w:eastAsia="仿宋"/>
                <w:bCs/>
                <w:sz w:val="28"/>
                <w:szCs w:val="28"/>
              </w:rPr>
              <w:t>田  鸽</w:t>
            </w:r>
          </w:p>
        </w:tc>
        <w:tc>
          <w:tcPr>
            <w:tcW w:w="827" w:type="dxa"/>
            <w:vAlign w:val="center"/>
          </w:tcPr>
          <w:p w14:paraId="08DE3461">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2B33B535">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3B68C962">
            <w:pPr>
              <w:spacing w:line="340" w:lineRule="exact"/>
              <w:jc w:val="center"/>
              <w:rPr>
                <w:rFonts w:ascii="仿宋" w:hAnsi="仿宋" w:eastAsia="仿宋"/>
                <w:bCs/>
                <w:sz w:val="28"/>
                <w:szCs w:val="28"/>
              </w:rPr>
            </w:pPr>
            <w:r>
              <w:rPr>
                <w:rFonts w:ascii="仿宋" w:hAnsi="仿宋" w:eastAsia="仿宋"/>
                <w:bCs/>
                <w:sz w:val="28"/>
                <w:szCs w:val="28"/>
              </w:rPr>
              <w:t>13072443775</w:t>
            </w:r>
          </w:p>
        </w:tc>
        <w:tc>
          <w:tcPr>
            <w:tcW w:w="2343" w:type="dxa"/>
            <w:vAlign w:val="center"/>
          </w:tcPr>
          <w:p w14:paraId="6F1AAA3A">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60F7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1AB8FB13">
            <w:pPr>
              <w:spacing w:line="340" w:lineRule="exact"/>
              <w:jc w:val="center"/>
              <w:rPr>
                <w:rFonts w:ascii="仿宋" w:hAnsi="仿宋" w:eastAsia="仿宋"/>
                <w:bCs/>
                <w:sz w:val="28"/>
                <w:szCs w:val="28"/>
              </w:rPr>
            </w:pPr>
            <w:r>
              <w:rPr>
                <w:rFonts w:hint="eastAsia" w:ascii="仿宋" w:hAnsi="仿宋" w:eastAsia="仿宋"/>
                <w:bCs/>
                <w:sz w:val="28"/>
                <w:szCs w:val="28"/>
              </w:rPr>
              <w:t>24</w:t>
            </w:r>
          </w:p>
        </w:tc>
        <w:tc>
          <w:tcPr>
            <w:tcW w:w="1062" w:type="dxa"/>
            <w:vAlign w:val="center"/>
          </w:tcPr>
          <w:p w14:paraId="252217EF">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82F7E42">
            <w:pPr>
              <w:spacing w:line="340" w:lineRule="exact"/>
              <w:jc w:val="center"/>
              <w:rPr>
                <w:rFonts w:ascii="仿宋" w:hAnsi="仿宋" w:eastAsia="仿宋"/>
                <w:bCs/>
                <w:sz w:val="28"/>
                <w:szCs w:val="28"/>
              </w:rPr>
            </w:pPr>
            <w:r>
              <w:rPr>
                <w:rFonts w:hint="eastAsia" w:ascii="仿宋" w:hAnsi="仿宋" w:eastAsia="仿宋"/>
                <w:bCs/>
                <w:sz w:val="28"/>
                <w:szCs w:val="28"/>
              </w:rPr>
              <w:t>黄  帅</w:t>
            </w:r>
          </w:p>
        </w:tc>
        <w:tc>
          <w:tcPr>
            <w:tcW w:w="827" w:type="dxa"/>
            <w:vAlign w:val="center"/>
          </w:tcPr>
          <w:p w14:paraId="07E4FE8B">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044C3D63">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7182AA4C">
            <w:pPr>
              <w:spacing w:line="340" w:lineRule="exact"/>
              <w:jc w:val="center"/>
              <w:rPr>
                <w:rFonts w:ascii="仿宋" w:hAnsi="仿宋" w:eastAsia="仿宋"/>
                <w:bCs/>
                <w:sz w:val="28"/>
                <w:szCs w:val="28"/>
              </w:rPr>
            </w:pPr>
            <w:r>
              <w:rPr>
                <w:rFonts w:hint="eastAsia" w:ascii="仿宋" w:hAnsi="仿宋" w:eastAsia="仿宋"/>
                <w:bCs/>
                <w:sz w:val="28"/>
                <w:szCs w:val="28"/>
              </w:rPr>
              <w:t>15040289936</w:t>
            </w:r>
          </w:p>
        </w:tc>
        <w:tc>
          <w:tcPr>
            <w:tcW w:w="2343" w:type="dxa"/>
            <w:vAlign w:val="center"/>
          </w:tcPr>
          <w:p w14:paraId="7EBE4EAF">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2E6D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2036AC4">
            <w:pPr>
              <w:spacing w:line="340" w:lineRule="exact"/>
              <w:jc w:val="center"/>
              <w:rPr>
                <w:rFonts w:ascii="仿宋" w:hAnsi="仿宋" w:eastAsia="仿宋"/>
                <w:bCs/>
                <w:sz w:val="28"/>
                <w:szCs w:val="28"/>
              </w:rPr>
            </w:pPr>
            <w:r>
              <w:rPr>
                <w:rFonts w:hint="eastAsia" w:ascii="仿宋" w:hAnsi="仿宋" w:eastAsia="仿宋"/>
                <w:bCs/>
                <w:sz w:val="28"/>
                <w:szCs w:val="28"/>
              </w:rPr>
              <w:t>25</w:t>
            </w:r>
          </w:p>
        </w:tc>
        <w:tc>
          <w:tcPr>
            <w:tcW w:w="1062" w:type="dxa"/>
            <w:vAlign w:val="center"/>
          </w:tcPr>
          <w:p w14:paraId="7CC51209">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6D48837C">
            <w:pPr>
              <w:spacing w:line="340" w:lineRule="exact"/>
              <w:jc w:val="center"/>
              <w:rPr>
                <w:rFonts w:ascii="仿宋" w:hAnsi="仿宋" w:eastAsia="仿宋"/>
                <w:bCs/>
                <w:sz w:val="28"/>
                <w:szCs w:val="28"/>
              </w:rPr>
            </w:pPr>
            <w:r>
              <w:rPr>
                <w:rFonts w:hint="eastAsia" w:ascii="仿宋" w:hAnsi="仿宋" w:eastAsia="仿宋"/>
                <w:bCs/>
                <w:sz w:val="28"/>
                <w:szCs w:val="28"/>
              </w:rPr>
              <w:t>王  妍</w:t>
            </w:r>
          </w:p>
        </w:tc>
        <w:tc>
          <w:tcPr>
            <w:tcW w:w="827" w:type="dxa"/>
            <w:vAlign w:val="center"/>
          </w:tcPr>
          <w:p w14:paraId="0438D52B">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07A6C0A6">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03EBA41B">
            <w:pPr>
              <w:spacing w:line="340" w:lineRule="exact"/>
              <w:jc w:val="center"/>
              <w:rPr>
                <w:rFonts w:ascii="仿宋" w:hAnsi="仿宋" w:eastAsia="仿宋"/>
                <w:bCs/>
                <w:sz w:val="28"/>
                <w:szCs w:val="28"/>
              </w:rPr>
            </w:pPr>
            <w:r>
              <w:rPr>
                <w:rFonts w:hint="eastAsia" w:ascii="仿宋" w:hAnsi="仿宋" w:eastAsia="仿宋"/>
                <w:bCs/>
                <w:sz w:val="28"/>
                <w:szCs w:val="28"/>
              </w:rPr>
              <w:t>17640307275</w:t>
            </w:r>
          </w:p>
        </w:tc>
        <w:tc>
          <w:tcPr>
            <w:tcW w:w="2343" w:type="dxa"/>
            <w:vAlign w:val="center"/>
          </w:tcPr>
          <w:p w14:paraId="4E92AA0C">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23D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1F29FA1">
            <w:pPr>
              <w:spacing w:line="340" w:lineRule="exact"/>
              <w:jc w:val="center"/>
              <w:rPr>
                <w:rFonts w:ascii="仿宋" w:hAnsi="仿宋" w:eastAsia="仿宋"/>
                <w:bCs/>
                <w:sz w:val="28"/>
                <w:szCs w:val="28"/>
              </w:rPr>
            </w:pPr>
            <w:r>
              <w:rPr>
                <w:rFonts w:hint="eastAsia" w:ascii="仿宋" w:hAnsi="仿宋" w:eastAsia="仿宋"/>
                <w:bCs/>
                <w:sz w:val="28"/>
                <w:szCs w:val="28"/>
              </w:rPr>
              <w:t>26</w:t>
            </w:r>
          </w:p>
        </w:tc>
        <w:tc>
          <w:tcPr>
            <w:tcW w:w="1062" w:type="dxa"/>
            <w:vAlign w:val="center"/>
          </w:tcPr>
          <w:p w14:paraId="1F729DEF">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2589043">
            <w:pPr>
              <w:spacing w:line="340" w:lineRule="exact"/>
              <w:jc w:val="center"/>
              <w:rPr>
                <w:rFonts w:ascii="仿宋" w:hAnsi="仿宋" w:eastAsia="仿宋"/>
                <w:bCs/>
                <w:sz w:val="28"/>
                <w:szCs w:val="28"/>
              </w:rPr>
            </w:pPr>
            <w:r>
              <w:rPr>
                <w:rFonts w:hint="eastAsia" w:ascii="仿宋" w:hAnsi="仿宋" w:eastAsia="仿宋"/>
                <w:bCs/>
                <w:sz w:val="28"/>
                <w:szCs w:val="28"/>
              </w:rPr>
              <w:t>戴玉林</w:t>
            </w:r>
          </w:p>
        </w:tc>
        <w:tc>
          <w:tcPr>
            <w:tcW w:w="827" w:type="dxa"/>
            <w:vAlign w:val="center"/>
          </w:tcPr>
          <w:p w14:paraId="3E0AFECC">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5BF17961">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26F93DE6">
            <w:pPr>
              <w:spacing w:line="340" w:lineRule="exact"/>
              <w:jc w:val="center"/>
              <w:rPr>
                <w:rFonts w:ascii="仿宋" w:hAnsi="仿宋" w:eastAsia="仿宋"/>
                <w:bCs/>
                <w:sz w:val="28"/>
                <w:szCs w:val="28"/>
              </w:rPr>
            </w:pPr>
            <w:r>
              <w:rPr>
                <w:rFonts w:hint="eastAsia" w:ascii="仿宋" w:hAnsi="仿宋" w:eastAsia="仿宋"/>
                <w:bCs/>
                <w:sz w:val="28"/>
                <w:szCs w:val="28"/>
              </w:rPr>
              <w:t>18640435718</w:t>
            </w:r>
          </w:p>
        </w:tc>
        <w:tc>
          <w:tcPr>
            <w:tcW w:w="2343" w:type="dxa"/>
            <w:vAlign w:val="center"/>
          </w:tcPr>
          <w:p w14:paraId="20846485">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1B75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30194795">
            <w:pPr>
              <w:spacing w:line="340" w:lineRule="exact"/>
              <w:jc w:val="center"/>
              <w:rPr>
                <w:rFonts w:ascii="仿宋" w:hAnsi="仿宋" w:eastAsia="仿宋"/>
                <w:bCs/>
                <w:sz w:val="28"/>
                <w:szCs w:val="28"/>
              </w:rPr>
            </w:pPr>
            <w:r>
              <w:rPr>
                <w:rFonts w:hint="eastAsia" w:ascii="仿宋" w:hAnsi="仿宋" w:eastAsia="仿宋"/>
                <w:bCs/>
                <w:sz w:val="28"/>
                <w:szCs w:val="28"/>
              </w:rPr>
              <w:t>27</w:t>
            </w:r>
          </w:p>
        </w:tc>
        <w:tc>
          <w:tcPr>
            <w:tcW w:w="1062" w:type="dxa"/>
            <w:vAlign w:val="center"/>
          </w:tcPr>
          <w:p w14:paraId="7863CB34">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5DE6ED8">
            <w:pPr>
              <w:spacing w:line="340" w:lineRule="exact"/>
              <w:jc w:val="center"/>
              <w:rPr>
                <w:rFonts w:ascii="仿宋" w:hAnsi="仿宋" w:eastAsia="仿宋"/>
                <w:bCs/>
                <w:sz w:val="28"/>
                <w:szCs w:val="28"/>
              </w:rPr>
            </w:pPr>
            <w:r>
              <w:rPr>
                <w:rFonts w:hint="eastAsia" w:ascii="仿宋" w:hAnsi="仿宋" w:eastAsia="仿宋"/>
                <w:bCs/>
                <w:sz w:val="28"/>
                <w:szCs w:val="28"/>
              </w:rPr>
              <w:t>王明武</w:t>
            </w:r>
          </w:p>
        </w:tc>
        <w:tc>
          <w:tcPr>
            <w:tcW w:w="827" w:type="dxa"/>
            <w:vAlign w:val="center"/>
          </w:tcPr>
          <w:p w14:paraId="79C16882">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2FFCF15">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6CC5B1F3">
            <w:pPr>
              <w:spacing w:line="340" w:lineRule="exact"/>
              <w:jc w:val="center"/>
              <w:rPr>
                <w:rFonts w:ascii="仿宋" w:hAnsi="仿宋" w:eastAsia="仿宋"/>
                <w:bCs/>
                <w:sz w:val="28"/>
                <w:szCs w:val="28"/>
              </w:rPr>
            </w:pPr>
            <w:r>
              <w:rPr>
                <w:rFonts w:hint="eastAsia" w:ascii="仿宋" w:hAnsi="仿宋" w:eastAsia="仿宋"/>
                <w:bCs/>
                <w:sz w:val="28"/>
                <w:szCs w:val="28"/>
              </w:rPr>
              <w:t>13840333656</w:t>
            </w:r>
          </w:p>
        </w:tc>
        <w:tc>
          <w:tcPr>
            <w:tcW w:w="2343" w:type="dxa"/>
            <w:vAlign w:val="center"/>
          </w:tcPr>
          <w:p w14:paraId="3CCAF0AB">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6177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33593CE9">
            <w:pPr>
              <w:spacing w:line="340" w:lineRule="exact"/>
              <w:jc w:val="center"/>
              <w:rPr>
                <w:rFonts w:ascii="仿宋" w:hAnsi="仿宋" w:eastAsia="仿宋"/>
                <w:bCs/>
                <w:sz w:val="28"/>
                <w:szCs w:val="28"/>
              </w:rPr>
            </w:pPr>
            <w:r>
              <w:rPr>
                <w:rFonts w:hint="eastAsia" w:ascii="仿宋" w:hAnsi="仿宋" w:eastAsia="仿宋"/>
                <w:bCs/>
                <w:sz w:val="28"/>
                <w:szCs w:val="28"/>
              </w:rPr>
              <w:t>28</w:t>
            </w:r>
          </w:p>
        </w:tc>
        <w:tc>
          <w:tcPr>
            <w:tcW w:w="1062" w:type="dxa"/>
            <w:vAlign w:val="center"/>
          </w:tcPr>
          <w:p w14:paraId="05E90A89">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77384D9E">
            <w:pPr>
              <w:spacing w:line="340" w:lineRule="exact"/>
              <w:jc w:val="center"/>
              <w:rPr>
                <w:rFonts w:ascii="仿宋" w:hAnsi="仿宋" w:eastAsia="仿宋"/>
                <w:bCs/>
                <w:sz w:val="28"/>
                <w:szCs w:val="28"/>
              </w:rPr>
            </w:pPr>
            <w:r>
              <w:rPr>
                <w:rFonts w:hint="eastAsia" w:ascii="仿宋" w:hAnsi="仿宋" w:eastAsia="仿宋"/>
                <w:bCs/>
                <w:sz w:val="28"/>
                <w:szCs w:val="28"/>
              </w:rPr>
              <w:t>卞鸣宇</w:t>
            </w:r>
          </w:p>
        </w:tc>
        <w:tc>
          <w:tcPr>
            <w:tcW w:w="827" w:type="dxa"/>
            <w:vAlign w:val="center"/>
          </w:tcPr>
          <w:p w14:paraId="55E8A905">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065AB551">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3E67F784">
            <w:pPr>
              <w:spacing w:line="340" w:lineRule="exact"/>
              <w:jc w:val="center"/>
              <w:rPr>
                <w:rFonts w:ascii="仿宋" w:hAnsi="仿宋" w:eastAsia="仿宋"/>
                <w:bCs/>
                <w:sz w:val="28"/>
                <w:szCs w:val="28"/>
              </w:rPr>
            </w:pPr>
            <w:r>
              <w:rPr>
                <w:rFonts w:hint="eastAsia" w:ascii="仿宋" w:hAnsi="仿宋" w:eastAsia="仿宋"/>
                <w:bCs/>
                <w:sz w:val="28"/>
                <w:szCs w:val="28"/>
              </w:rPr>
              <w:t>13898158996</w:t>
            </w:r>
          </w:p>
        </w:tc>
        <w:tc>
          <w:tcPr>
            <w:tcW w:w="2343" w:type="dxa"/>
            <w:vAlign w:val="center"/>
          </w:tcPr>
          <w:p w14:paraId="33DA6EEA">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00F0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1B566EE">
            <w:pPr>
              <w:spacing w:line="340" w:lineRule="exact"/>
              <w:jc w:val="center"/>
              <w:rPr>
                <w:rFonts w:ascii="仿宋" w:hAnsi="仿宋" w:eastAsia="仿宋"/>
                <w:bCs/>
                <w:sz w:val="28"/>
                <w:szCs w:val="28"/>
              </w:rPr>
            </w:pPr>
            <w:r>
              <w:rPr>
                <w:rFonts w:hint="eastAsia" w:ascii="仿宋" w:hAnsi="仿宋" w:eastAsia="仿宋"/>
                <w:bCs/>
                <w:sz w:val="28"/>
                <w:szCs w:val="28"/>
              </w:rPr>
              <w:t>29</w:t>
            </w:r>
          </w:p>
        </w:tc>
        <w:tc>
          <w:tcPr>
            <w:tcW w:w="1062" w:type="dxa"/>
            <w:vAlign w:val="center"/>
          </w:tcPr>
          <w:p w14:paraId="45035711">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AA6AD73">
            <w:pPr>
              <w:spacing w:line="340" w:lineRule="exact"/>
              <w:jc w:val="center"/>
              <w:rPr>
                <w:rFonts w:ascii="仿宋" w:hAnsi="仿宋" w:eastAsia="仿宋"/>
                <w:bCs/>
                <w:sz w:val="28"/>
                <w:szCs w:val="28"/>
              </w:rPr>
            </w:pPr>
            <w:r>
              <w:rPr>
                <w:rFonts w:hint="eastAsia" w:ascii="仿宋" w:hAnsi="仿宋" w:eastAsia="仿宋"/>
                <w:bCs/>
                <w:sz w:val="28"/>
                <w:szCs w:val="28"/>
              </w:rPr>
              <w:t>王昊宇</w:t>
            </w:r>
          </w:p>
        </w:tc>
        <w:tc>
          <w:tcPr>
            <w:tcW w:w="827" w:type="dxa"/>
            <w:vAlign w:val="center"/>
          </w:tcPr>
          <w:p w14:paraId="3A0E5A8E">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7AA0ABF4">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5AE70029">
            <w:pPr>
              <w:spacing w:line="340" w:lineRule="exact"/>
              <w:jc w:val="center"/>
              <w:rPr>
                <w:rFonts w:ascii="仿宋" w:hAnsi="仿宋" w:eastAsia="仿宋"/>
                <w:bCs/>
                <w:sz w:val="28"/>
                <w:szCs w:val="28"/>
              </w:rPr>
            </w:pPr>
            <w:r>
              <w:rPr>
                <w:rFonts w:hint="eastAsia" w:ascii="仿宋" w:hAnsi="仿宋" w:eastAsia="仿宋"/>
                <w:bCs/>
                <w:sz w:val="28"/>
                <w:szCs w:val="28"/>
              </w:rPr>
              <w:t>15566773495</w:t>
            </w:r>
          </w:p>
        </w:tc>
        <w:tc>
          <w:tcPr>
            <w:tcW w:w="2343" w:type="dxa"/>
            <w:vAlign w:val="center"/>
          </w:tcPr>
          <w:p w14:paraId="18F4940B">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400B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BE762E4">
            <w:pPr>
              <w:spacing w:line="340" w:lineRule="exact"/>
              <w:jc w:val="center"/>
              <w:rPr>
                <w:rFonts w:ascii="仿宋" w:hAnsi="仿宋" w:eastAsia="仿宋"/>
                <w:bCs/>
                <w:sz w:val="28"/>
                <w:szCs w:val="28"/>
              </w:rPr>
            </w:pPr>
            <w:r>
              <w:rPr>
                <w:rFonts w:hint="eastAsia" w:ascii="仿宋" w:hAnsi="仿宋" w:eastAsia="仿宋"/>
                <w:bCs/>
                <w:sz w:val="28"/>
                <w:szCs w:val="28"/>
              </w:rPr>
              <w:t>30</w:t>
            </w:r>
          </w:p>
        </w:tc>
        <w:tc>
          <w:tcPr>
            <w:tcW w:w="1062" w:type="dxa"/>
            <w:vAlign w:val="center"/>
          </w:tcPr>
          <w:p w14:paraId="2D2E3A13">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509AF253">
            <w:pPr>
              <w:spacing w:line="340" w:lineRule="exact"/>
              <w:jc w:val="center"/>
              <w:rPr>
                <w:rFonts w:ascii="仿宋" w:hAnsi="仿宋" w:eastAsia="仿宋"/>
                <w:bCs/>
                <w:sz w:val="28"/>
                <w:szCs w:val="28"/>
              </w:rPr>
            </w:pPr>
            <w:r>
              <w:rPr>
                <w:rFonts w:hint="eastAsia" w:ascii="仿宋" w:hAnsi="仿宋" w:eastAsia="仿宋"/>
                <w:bCs/>
                <w:sz w:val="28"/>
                <w:szCs w:val="28"/>
              </w:rPr>
              <w:t>郑斯元</w:t>
            </w:r>
          </w:p>
        </w:tc>
        <w:tc>
          <w:tcPr>
            <w:tcW w:w="827" w:type="dxa"/>
            <w:vAlign w:val="center"/>
          </w:tcPr>
          <w:p w14:paraId="5352CC66">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79F4615C">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2E8B7DB8">
            <w:pPr>
              <w:spacing w:line="340" w:lineRule="exact"/>
              <w:jc w:val="center"/>
              <w:rPr>
                <w:rFonts w:ascii="仿宋" w:hAnsi="仿宋" w:eastAsia="仿宋"/>
                <w:bCs/>
                <w:sz w:val="28"/>
                <w:szCs w:val="28"/>
              </w:rPr>
            </w:pPr>
            <w:r>
              <w:rPr>
                <w:rFonts w:hint="eastAsia" w:ascii="仿宋" w:hAnsi="仿宋" w:eastAsia="仿宋"/>
                <w:bCs/>
                <w:sz w:val="28"/>
                <w:szCs w:val="28"/>
              </w:rPr>
              <w:t>19813594520</w:t>
            </w:r>
          </w:p>
        </w:tc>
        <w:tc>
          <w:tcPr>
            <w:tcW w:w="2343" w:type="dxa"/>
            <w:vAlign w:val="center"/>
          </w:tcPr>
          <w:p w14:paraId="2DB62755">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bl>
    <w:p w14:paraId="1E5E183C">
      <w:pPr>
        <w:spacing w:line="300" w:lineRule="exact"/>
      </w:pPr>
    </w:p>
    <w:p w14:paraId="270EE429">
      <w:pPr>
        <w:pStyle w:val="3"/>
        <w:spacing w:before="214" w:line="364" w:lineRule="auto"/>
        <w:ind w:left="0" w:right="123"/>
        <w:outlineLvl w:val="0"/>
        <w:rPr>
          <w:b/>
          <w:bCs/>
          <w:color w:val="FF0000"/>
          <w:spacing w:val="-2"/>
        </w:rPr>
        <w:sectPr>
          <w:pgSz w:w="11911" w:h="16838"/>
          <w:pgMar w:top="1463" w:right="1208" w:bottom="1162" w:left="1678" w:header="0" w:footer="969" w:gutter="0"/>
          <w:cols w:space="0" w:num="1"/>
          <w:docGrid w:linePitch="312" w:charSpace="0"/>
        </w:sectPr>
      </w:pPr>
    </w:p>
    <w:p w14:paraId="6387FE74">
      <w:pPr>
        <w:pStyle w:val="3"/>
        <w:spacing w:before="214" w:line="364" w:lineRule="auto"/>
        <w:ind w:left="0" w:right="123"/>
        <w:jc w:val="left"/>
        <w:outlineLvl w:val="0"/>
        <w:rPr>
          <w:b/>
          <w:bCs/>
          <w:spacing w:val="-2"/>
          <w:lang w:val="en-US"/>
        </w:rPr>
      </w:pPr>
      <w:bookmarkStart w:id="0" w:name="_Toc27416"/>
      <w:r>
        <w:rPr>
          <w:rFonts w:hint="eastAsia"/>
          <w:b/>
          <w:bCs/>
          <w:spacing w:val="-2"/>
          <w:lang w:val="en-US"/>
        </w:rPr>
        <w:t>附件4</w:t>
      </w:r>
    </w:p>
    <w:p w14:paraId="71C9772E">
      <w:pPr>
        <w:pStyle w:val="3"/>
        <w:spacing w:before="214" w:line="364" w:lineRule="auto"/>
        <w:ind w:left="0" w:right="123"/>
        <w:jc w:val="center"/>
        <w:outlineLvl w:val="0"/>
        <w:rPr>
          <w:b/>
          <w:bCs/>
          <w:spacing w:val="-2"/>
          <w:sz w:val="44"/>
          <w:szCs w:val="44"/>
          <w:lang w:val="en-US"/>
        </w:rPr>
      </w:pPr>
      <w:r>
        <w:rPr>
          <w:rFonts w:hint="eastAsia"/>
          <w:b/>
          <w:bCs/>
          <w:spacing w:val="-2"/>
          <w:sz w:val="44"/>
          <w:szCs w:val="44"/>
          <w:lang w:val="en-US"/>
        </w:rPr>
        <w:t>浑河站东街道应急物资统计表</w:t>
      </w:r>
      <w:bookmarkEnd w:id="0"/>
    </w:p>
    <w:p w14:paraId="7DF26C02">
      <w:pPr>
        <w:rPr>
          <w:b/>
          <w:bCs/>
          <w:spacing w:val="-2"/>
          <w:sz w:val="30"/>
          <w:szCs w:val="30"/>
        </w:rPr>
      </w:pPr>
      <w:r>
        <w:rPr>
          <w:rFonts w:hint="eastAsia"/>
          <w:b/>
          <w:bCs/>
          <w:spacing w:val="-2"/>
        </w:rPr>
        <w:t xml:space="preserve">             </w:t>
      </w:r>
      <w:r>
        <w:rPr>
          <w:rFonts w:hint="eastAsia"/>
          <w:b/>
          <w:bCs/>
          <w:spacing w:val="-2"/>
          <w:sz w:val="30"/>
          <w:szCs w:val="30"/>
        </w:rPr>
        <w:t xml:space="preserve">   管理人员： 马  进                                 联系方式：13624003855</w:t>
      </w:r>
    </w:p>
    <w:tbl>
      <w:tblPr>
        <w:tblStyle w:val="10"/>
        <w:tblpPr w:leftFromText="180" w:rightFromText="180" w:vertAnchor="text" w:horzAnchor="page" w:tblpXSpec="center" w:tblpY="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155"/>
        <w:gridCol w:w="1647"/>
        <w:gridCol w:w="2541"/>
        <w:gridCol w:w="4212"/>
      </w:tblGrid>
      <w:tr w14:paraId="1C8E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974" w:type="dxa"/>
            <w:gridSpan w:val="5"/>
            <w:vAlign w:val="center"/>
          </w:tcPr>
          <w:p w14:paraId="3BA3273B">
            <w:pPr>
              <w:ind w:right="640"/>
              <w:jc w:val="center"/>
              <w:rPr>
                <w:rFonts w:ascii="宋体" w:hAnsi="宋体" w:eastAsia="宋体" w:cs="宋体"/>
                <w:b/>
                <w:bCs/>
                <w:sz w:val="44"/>
                <w:szCs w:val="44"/>
              </w:rPr>
            </w:pPr>
            <w:r>
              <w:rPr>
                <w:rFonts w:hint="eastAsia" w:ascii="宋体" w:hAnsi="宋体" w:eastAsia="宋体" w:cs="宋体"/>
                <w:b/>
                <w:bCs/>
                <w:sz w:val="44"/>
                <w:szCs w:val="44"/>
              </w:rPr>
              <w:t>站东街道应急储备物资统计表</w:t>
            </w:r>
          </w:p>
        </w:tc>
      </w:tr>
      <w:tr w14:paraId="11ED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19" w:type="dxa"/>
            <w:vAlign w:val="center"/>
          </w:tcPr>
          <w:p w14:paraId="4DDF5A25">
            <w:pPr>
              <w:ind w:right="640"/>
              <w:jc w:val="center"/>
              <w:rPr>
                <w:rFonts w:ascii="仿宋_GB2312" w:hAnsi="宋体" w:eastAsia="仿宋_GB2312"/>
                <w:b/>
                <w:bCs/>
                <w:sz w:val="28"/>
                <w:szCs w:val="28"/>
              </w:rPr>
            </w:pPr>
            <w:r>
              <w:rPr>
                <w:rFonts w:hint="eastAsia" w:ascii="仿宋_GB2312" w:hAnsi="宋体" w:eastAsia="仿宋_GB2312"/>
                <w:b/>
                <w:bCs/>
                <w:sz w:val="28"/>
                <w:szCs w:val="28"/>
              </w:rPr>
              <w:t>序号</w:t>
            </w:r>
          </w:p>
        </w:tc>
        <w:tc>
          <w:tcPr>
            <w:tcW w:w="2155" w:type="dxa"/>
            <w:vAlign w:val="center"/>
          </w:tcPr>
          <w:p w14:paraId="3B3689AC">
            <w:pPr>
              <w:ind w:right="640"/>
              <w:jc w:val="center"/>
              <w:rPr>
                <w:rFonts w:ascii="仿宋_GB2312" w:hAnsi="宋体" w:eastAsia="仿宋_GB2312" w:cs="仿宋_GB2312"/>
                <w:b/>
                <w:bCs/>
                <w:sz w:val="28"/>
                <w:szCs w:val="28"/>
                <w:lang w:val="zh-CN" w:bidi="zh-CN"/>
              </w:rPr>
            </w:pPr>
            <w:r>
              <w:rPr>
                <w:rFonts w:hint="eastAsia" w:ascii="仿宋_GB2312" w:hAnsi="宋体" w:eastAsia="仿宋_GB2312"/>
                <w:b/>
                <w:bCs/>
                <w:sz w:val="28"/>
                <w:szCs w:val="28"/>
              </w:rPr>
              <w:t>名</w:t>
            </w:r>
            <w:r>
              <w:rPr>
                <w:rFonts w:hint="eastAsia" w:hAnsi="宋体"/>
                <w:b/>
                <w:bCs/>
                <w:sz w:val="28"/>
                <w:szCs w:val="28"/>
              </w:rPr>
              <w:t xml:space="preserve"> </w:t>
            </w:r>
            <w:r>
              <w:rPr>
                <w:rFonts w:hint="eastAsia" w:ascii="仿宋_GB2312" w:hAnsi="宋体" w:eastAsia="仿宋_GB2312"/>
                <w:b/>
                <w:bCs/>
                <w:sz w:val="28"/>
                <w:szCs w:val="28"/>
              </w:rPr>
              <w:t>称</w:t>
            </w:r>
          </w:p>
        </w:tc>
        <w:tc>
          <w:tcPr>
            <w:tcW w:w="1647" w:type="dxa"/>
            <w:vAlign w:val="center"/>
          </w:tcPr>
          <w:p w14:paraId="57E305F3">
            <w:pPr>
              <w:ind w:right="640"/>
              <w:jc w:val="center"/>
              <w:rPr>
                <w:rFonts w:ascii="仿宋_GB2312" w:hAnsi="宋体" w:eastAsia="仿宋_GB2312" w:cs="仿宋_GB2312"/>
                <w:b/>
                <w:bCs/>
                <w:sz w:val="28"/>
                <w:szCs w:val="28"/>
                <w:lang w:val="zh-CN" w:bidi="zh-CN"/>
              </w:rPr>
            </w:pPr>
            <w:r>
              <w:rPr>
                <w:rFonts w:hint="eastAsia" w:ascii="仿宋_GB2312" w:hAnsi="宋体" w:eastAsia="仿宋_GB2312"/>
                <w:b/>
                <w:bCs/>
                <w:sz w:val="28"/>
                <w:szCs w:val="28"/>
              </w:rPr>
              <w:t>数量</w:t>
            </w:r>
          </w:p>
        </w:tc>
        <w:tc>
          <w:tcPr>
            <w:tcW w:w="2541" w:type="dxa"/>
            <w:vAlign w:val="center"/>
          </w:tcPr>
          <w:p w14:paraId="54FA1418">
            <w:pPr>
              <w:ind w:right="640"/>
              <w:jc w:val="center"/>
              <w:rPr>
                <w:rFonts w:ascii="仿宋_GB2312" w:hAnsi="宋体" w:eastAsia="仿宋_GB2312"/>
                <w:b/>
                <w:bCs/>
                <w:sz w:val="28"/>
                <w:szCs w:val="28"/>
              </w:rPr>
            </w:pPr>
            <w:r>
              <w:rPr>
                <w:rFonts w:hint="eastAsia" w:hAnsi="宋体"/>
                <w:b/>
                <w:bCs/>
                <w:sz w:val="28"/>
                <w:szCs w:val="28"/>
              </w:rPr>
              <w:t>型号</w:t>
            </w:r>
          </w:p>
        </w:tc>
        <w:tc>
          <w:tcPr>
            <w:tcW w:w="4212" w:type="dxa"/>
            <w:vAlign w:val="center"/>
          </w:tcPr>
          <w:p w14:paraId="18AA2A1B">
            <w:pPr>
              <w:ind w:right="640"/>
              <w:jc w:val="center"/>
              <w:rPr>
                <w:rFonts w:ascii="仿宋_GB2312" w:hAnsi="宋体" w:eastAsia="仿宋_GB2312"/>
                <w:b/>
                <w:bCs/>
                <w:sz w:val="28"/>
                <w:szCs w:val="28"/>
              </w:rPr>
            </w:pPr>
            <w:r>
              <w:rPr>
                <w:rFonts w:hint="eastAsia" w:hAnsi="宋体"/>
                <w:b/>
                <w:bCs/>
                <w:sz w:val="28"/>
                <w:szCs w:val="28"/>
              </w:rPr>
              <w:t>存放位置</w:t>
            </w:r>
          </w:p>
        </w:tc>
      </w:tr>
      <w:tr w14:paraId="3E51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485C92EA">
            <w:pPr>
              <w:ind w:right="640"/>
              <w:jc w:val="center"/>
              <w:rPr>
                <w:rFonts w:ascii="仿宋_GB2312" w:hAnsi="宋体" w:eastAsia="仿宋_GB2312"/>
                <w:b/>
                <w:bCs/>
                <w:sz w:val="28"/>
                <w:szCs w:val="28"/>
              </w:rPr>
            </w:pPr>
            <w:r>
              <w:rPr>
                <w:rFonts w:hint="eastAsia" w:ascii="仿宋_GB2312" w:hAnsi="宋体" w:eastAsia="仿宋_GB2312"/>
                <w:b/>
                <w:bCs/>
                <w:sz w:val="28"/>
                <w:szCs w:val="28"/>
              </w:rPr>
              <w:t>1</w:t>
            </w:r>
          </w:p>
        </w:tc>
        <w:tc>
          <w:tcPr>
            <w:tcW w:w="2155" w:type="dxa"/>
            <w:vAlign w:val="center"/>
          </w:tcPr>
          <w:p w14:paraId="06440414">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抽水泵</w:t>
            </w:r>
          </w:p>
        </w:tc>
        <w:tc>
          <w:tcPr>
            <w:tcW w:w="1647" w:type="dxa"/>
            <w:vAlign w:val="center"/>
          </w:tcPr>
          <w:p w14:paraId="651BE6AE">
            <w:pPr>
              <w:ind w:right="640"/>
              <w:jc w:val="center"/>
              <w:rPr>
                <w:rFonts w:ascii="仿宋_GB2312" w:hAnsi="宋体" w:eastAsia="仿宋_GB2312" w:cs="仿宋_GB2312"/>
                <w:sz w:val="28"/>
                <w:szCs w:val="28"/>
                <w:lang w:bidi="zh-CN"/>
              </w:rPr>
            </w:pPr>
            <w:r>
              <w:rPr>
                <w:rFonts w:hint="eastAsia" w:hAnsi="宋体"/>
                <w:sz w:val="28"/>
                <w:szCs w:val="28"/>
              </w:rPr>
              <w:t>5台</w:t>
            </w:r>
          </w:p>
        </w:tc>
        <w:tc>
          <w:tcPr>
            <w:tcW w:w="2541" w:type="dxa"/>
            <w:vAlign w:val="center"/>
          </w:tcPr>
          <w:p w14:paraId="0E4E3591">
            <w:pPr>
              <w:ind w:right="640"/>
              <w:jc w:val="center"/>
              <w:rPr>
                <w:rFonts w:ascii="仿宋_GB2312" w:hAnsi="宋体" w:eastAsia="仿宋_GB2312"/>
                <w:sz w:val="28"/>
                <w:szCs w:val="28"/>
              </w:rPr>
            </w:pPr>
            <w:r>
              <w:rPr>
                <w:rFonts w:hint="eastAsia" w:hAnsi="宋体"/>
                <w:sz w:val="28"/>
                <w:szCs w:val="28"/>
              </w:rPr>
              <w:t>SBT40</w:t>
            </w:r>
          </w:p>
        </w:tc>
        <w:tc>
          <w:tcPr>
            <w:tcW w:w="4212" w:type="dxa"/>
            <w:vAlign w:val="center"/>
          </w:tcPr>
          <w:p w14:paraId="4FEDF70F">
            <w:pPr>
              <w:ind w:right="640"/>
              <w:rPr>
                <w:rFonts w:ascii="仿宋_GB2312" w:hAnsi="宋体" w:eastAsia="仿宋_GB2312"/>
                <w:sz w:val="28"/>
                <w:szCs w:val="28"/>
              </w:rPr>
            </w:pPr>
            <w:r>
              <w:rPr>
                <w:rFonts w:hint="eastAsia" w:hAnsi="宋体"/>
                <w:sz w:val="28"/>
                <w:szCs w:val="28"/>
              </w:rPr>
              <w:t>街道应急储备库1号货架</w:t>
            </w:r>
          </w:p>
        </w:tc>
      </w:tr>
      <w:tr w14:paraId="1022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514DFFA7">
            <w:pPr>
              <w:ind w:right="640"/>
              <w:jc w:val="center"/>
              <w:rPr>
                <w:rFonts w:ascii="仿宋_GB2312" w:hAnsi="宋体" w:eastAsia="仿宋_GB2312"/>
                <w:b/>
                <w:bCs/>
                <w:sz w:val="28"/>
                <w:szCs w:val="28"/>
              </w:rPr>
            </w:pPr>
            <w:r>
              <w:rPr>
                <w:rFonts w:hint="eastAsia" w:ascii="仿宋_GB2312" w:hAnsi="宋体" w:eastAsia="仿宋_GB2312"/>
                <w:b/>
                <w:bCs/>
                <w:sz w:val="28"/>
                <w:szCs w:val="28"/>
              </w:rPr>
              <w:t>2</w:t>
            </w:r>
          </w:p>
        </w:tc>
        <w:tc>
          <w:tcPr>
            <w:tcW w:w="2155" w:type="dxa"/>
            <w:vAlign w:val="center"/>
          </w:tcPr>
          <w:p w14:paraId="0211D720">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铁榔头</w:t>
            </w:r>
          </w:p>
        </w:tc>
        <w:tc>
          <w:tcPr>
            <w:tcW w:w="1647" w:type="dxa"/>
            <w:vAlign w:val="center"/>
          </w:tcPr>
          <w:p w14:paraId="6F147B8E">
            <w:pPr>
              <w:ind w:right="640"/>
              <w:jc w:val="center"/>
              <w:rPr>
                <w:rFonts w:ascii="仿宋_GB2312" w:hAnsi="宋体" w:eastAsia="仿宋_GB2312" w:cs="仿宋_GB2312"/>
                <w:sz w:val="28"/>
                <w:szCs w:val="28"/>
                <w:lang w:bidi="zh-CN"/>
              </w:rPr>
            </w:pPr>
            <w:r>
              <w:rPr>
                <w:rFonts w:hint="eastAsia" w:hAnsi="宋体"/>
                <w:sz w:val="28"/>
                <w:szCs w:val="28"/>
              </w:rPr>
              <w:t>4把</w:t>
            </w:r>
          </w:p>
        </w:tc>
        <w:tc>
          <w:tcPr>
            <w:tcW w:w="2541" w:type="dxa"/>
            <w:vAlign w:val="center"/>
          </w:tcPr>
          <w:p w14:paraId="2AA1E049">
            <w:pPr>
              <w:ind w:right="640"/>
              <w:jc w:val="center"/>
              <w:rPr>
                <w:rFonts w:ascii="仿宋_GB2312" w:hAnsi="宋体" w:eastAsia="仿宋_GB2312"/>
                <w:sz w:val="28"/>
                <w:szCs w:val="28"/>
              </w:rPr>
            </w:pPr>
          </w:p>
        </w:tc>
        <w:tc>
          <w:tcPr>
            <w:tcW w:w="4212" w:type="dxa"/>
            <w:vAlign w:val="center"/>
          </w:tcPr>
          <w:p w14:paraId="7A248C02">
            <w:pPr>
              <w:rPr>
                <w:rFonts w:ascii="仿宋_GB2312" w:hAnsi="宋体" w:eastAsia="仿宋_GB2312"/>
                <w:sz w:val="28"/>
                <w:szCs w:val="28"/>
              </w:rPr>
            </w:pPr>
            <w:r>
              <w:rPr>
                <w:rFonts w:hint="eastAsia" w:hAnsi="宋体"/>
                <w:sz w:val="28"/>
                <w:szCs w:val="28"/>
              </w:rPr>
              <w:t>街道应急储备库6号货架</w:t>
            </w:r>
          </w:p>
        </w:tc>
      </w:tr>
      <w:tr w14:paraId="56E9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1B50BEFC">
            <w:pPr>
              <w:ind w:right="640"/>
              <w:jc w:val="center"/>
              <w:rPr>
                <w:rFonts w:ascii="仿宋_GB2312" w:hAnsi="宋体" w:eastAsia="仿宋_GB2312"/>
                <w:b/>
                <w:bCs/>
                <w:sz w:val="28"/>
                <w:szCs w:val="28"/>
              </w:rPr>
            </w:pPr>
            <w:r>
              <w:rPr>
                <w:rFonts w:hint="eastAsia" w:ascii="仿宋_GB2312" w:hAnsi="宋体" w:eastAsia="仿宋_GB2312"/>
                <w:b/>
                <w:bCs/>
                <w:sz w:val="28"/>
                <w:szCs w:val="28"/>
              </w:rPr>
              <w:t>3</w:t>
            </w:r>
          </w:p>
        </w:tc>
        <w:tc>
          <w:tcPr>
            <w:tcW w:w="2155" w:type="dxa"/>
            <w:vAlign w:val="center"/>
          </w:tcPr>
          <w:p w14:paraId="79188C45">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铁锹</w:t>
            </w:r>
          </w:p>
        </w:tc>
        <w:tc>
          <w:tcPr>
            <w:tcW w:w="1647" w:type="dxa"/>
            <w:vAlign w:val="center"/>
          </w:tcPr>
          <w:p w14:paraId="2709F4D8">
            <w:pPr>
              <w:ind w:right="640"/>
              <w:jc w:val="center"/>
              <w:rPr>
                <w:rFonts w:ascii="仿宋_GB2312" w:hAnsi="宋体" w:eastAsia="仿宋_GB2312" w:cs="仿宋_GB2312"/>
                <w:sz w:val="28"/>
                <w:szCs w:val="28"/>
                <w:lang w:bidi="zh-CN"/>
              </w:rPr>
            </w:pPr>
            <w:r>
              <w:rPr>
                <w:rFonts w:hint="eastAsia" w:hAnsi="宋体"/>
                <w:sz w:val="28"/>
                <w:szCs w:val="28"/>
              </w:rPr>
              <w:t>25把</w:t>
            </w:r>
          </w:p>
        </w:tc>
        <w:tc>
          <w:tcPr>
            <w:tcW w:w="2541" w:type="dxa"/>
            <w:vAlign w:val="center"/>
          </w:tcPr>
          <w:p w14:paraId="03751E35">
            <w:pPr>
              <w:ind w:right="640"/>
              <w:jc w:val="center"/>
              <w:rPr>
                <w:rFonts w:ascii="仿宋_GB2312" w:hAnsi="宋体" w:eastAsia="仿宋_GB2312"/>
                <w:sz w:val="28"/>
                <w:szCs w:val="28"/>
              </w:rPr>
            </w:pPr>
          </w:p>
        </w:tc>
        <w:tc>
          <w:tcPr>
            <w:tcW w:w="4212" w:type="dxa"/>
            <w:vAlign w:val="center"/>
          </w:tcPr>
          <w:p w14:paraId="05DC3AF5">
            <w:pPr>
              <w:rPr>
                <w:rFonts w:ascii="仿宋_GB2312" w:hAnsi="宋体" w:eastAsia="仿宋_GB2312"/>
                <w:sz w:val="28"/>
                <w:szCs w:val="28"/>
              </w:rPr>
            </w:pPr>
            <w:r>
              <w:rPr>
                <w:rFonts w:hint="eastAsia" w:hAnsi="宋体"/>
                <w:sz w:val="28"/>
                <w:szCs w:val="28"/>
              </w:rPr>
              <w:t>街道应急储备库6号货架</w:t>
            </w:r>
          </w:p>
        </w:tc>
      </w:tr>
      <w:tr w14:paraId="5270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3BF07354">
            <w:pPr>
              <w:ind w:right="640"/>
              <w:jc w:val="center"/>
              <w:rPr>
                <w:rFonts w:ascii="仿宋_GB2312" w:hAnsi="宋体" w:eastAsia="仿宋_GB2312"/>
                <w:b/>
                <w:bCs/>
                <w:sz w:val="28"/>
                <w:szCs w:val="28"/>
              </w:rPr>
            </w:pPr>
            <w:r>
              <w:rPr>
                <w:rFonts w:hint="eastAsia" w:ascii="仿宋_GB2312" w:hAnsi="宋体" w:eastAsia="仿宋_GB2312"/>
                <w:b/>
                <w:bCs/>
                <w:sz w:val="28"/>
                <w:szCs w:val="28"/>
              </w:rPr>
              <w:t>4</w:t>
            </w:r>
          </w:p>
        </w:tc>
        <w:tc>
          <w:tcPr>
            <w:tcW w:w="2155" w:type="dxa"/>
            <w:vAlign w:val="center"/>
          </w:tcPr>
          <w:p w14:paraId="61B4202D">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编织袋</w:t>
            </w:r>
          </w:p>
        </w:tc>
        <w:tc>
          <w:tcPr>
            <w:tcW w:w="1647" w:type="dxa"/>
            <w:vAlign w:val="center"/>
          </w:tcPr>
          <w:p w14:paraId="52C1FDF4">
            <w:pPr>
              <w:ind w:right="640"/>
              <w:jc w:val="center"/>
              <w:rPr>
                <w:rFonts w:ascii="仿宋_GB2312" w:hAnsi="宋体" w:eastAsia="仿宋_GB2312" w:cs="仿宋_GB2312"/>
                <w:sz w:val="28"/>
                <w:szCs w:val="28"/>
                <w:lang w:bidi="zh-CN"/>
              </w:rPr>
            </w:pPr>
            <w:r>
              <w:rPr>
                <w:rFonts w:hint="eastAsia" w:hAnsi="宋体"/>
                <w:sz w:val="28"/>
                <w:szCs w:val="28"/>
              </w:rPr>
              <w:t>20包</w:t>
            </w:r>
          </w:p>
        </w:tc>
        <w:tc>
          <w:tcPr>
            <w:tcW w:w="2541" w:type="dxa"/>
            <w:vAlign w:val="center"/>
          </w:tcPr>
          <w:p w14:paraId="50109048">
            <w:pPr>
              <w:ind w:right="640"/>
              <w:jc w:val="center"/>
              <w:rPr>
                <w:rFonts w:ascii="仿宋_GB2312" w:hAnsi="宋体" w:eastAsia="仿宋_GB2312"/>
                <w:sz w:val="28"/>
                <w:szCs w:val="28"/>
              </w:rPr>
            </w:pPr>
          </w:p>
        </w:tc>
        <w:tc>
          <w:tcPr>
            <w:tcW w:w="4212" w:type="dxa"/>
            <w:vAlign w:val="center"/>
          </w:tcPr>
          <w:p w14:paraId="7D100A07">
            <w:pPr>
              <w:rPr>
                <w:rFonts w:ascii="仿宋_GB2312" w:hAnsi="宋体" w:eastAsia="仿宋_GB2312"/>
                <w:sz w:val="28"/>
                <w:szCs w:val="28"/>
              </w:rPr>
            </w:pPr>
            <w:r>
              <w:rPr>
                <w:rFonts w:hint="eastAsia" w:hAnsi="宋体"/>
                <w:sz w:val="28"/>
                <w:szCs w:val="28"/>
              </w:rPr>
              <w:t>街道应急储备库后面地面</w:t>
            </w:r>
          </w:p>
        </w:tc>
      </w:tr>
      <w:tr w14:paraId="340F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6C9ED557">
            <w:pPr>
              <w:ind w:right="640"/>
              <w:jc w:val="center"/>
              <w:rPr>
                <w:rFonts w:ascii="仿宋_GB2312" w:hAnsi="宋体" w:eastAsia="仿宋_GB2312"/>
                <w:b/>
                <w:bCs/>
                <w:sz w:val="28"/>
                <w:szCs w:val="28"/>
              </w:rPr>
            </w:pPr>
            <w:r>
              <w:rPr>
                <w:rFonts w:hint="eastAsia" w:ascii="仿宋_GB2312" w:hAnsi="宋体" w:eastAsia="仿宋_GB2312"/>
                <w:b/>
                <w:bCs/>
                <w:sz w:val="28"/>
                <w:szCs w:val="28"/>
              </w:rPr>
              <w:t>5</w:t>
            </w:r>
          </w:p>
        </w:tc>
        <w:tc>
          <w:tcPr>
            <w:tcW w:w="2155" w:type="dxa"/>
            <w:vAlign w:val="center"/>
          </w:tcPr>
          <w:p w14:paraId="29971B1C">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救生衣</w:t>
            </w:r>
          </w:p>
        </w:tc>
        <w:tc>
          <w:tcPr>
            <w:tcW w:w="1647" w:type="dxa"/>
            <w:vAlign w:val="center"/>
          </w:tcPr>
          <w:p w14:paraId="6CDC4FEC">
            <w:pPr>
              <w:ind w:right="640"/>
              <w:jc w:val="center"/>
              <w:rPr>
                <w:rFonts w:ascii="仿宋_GB2312" w:hAnsi="宋体" w:eastAsia="仿宋_GB2312" w:cs="仿宋_GB2312"/>
                <w:sz w:val="28"/>
                <w:szCs w:val="28"/>
                <w:lang w:bidi="zh-CN"/>
              </w:rPr>
            </w:pPr>
            <w:r>
              <w:rPr>
                <w:rFonts w:hint="eastAsia" w:hAnsi="宋体"/>
                <w:sz w:val="28"/>
                <w:szCs w:val="28"/>
              </w:rPr>
              <w:t>130件</w:t>
            </w:r>
          </w:p>
        </w:tc>
        <w:tc>
          <w:tcPr>
            <w:tcW w:w="2541" w:type="dxa"/>
            <w:vAlign w:val="center"/>
          </w:tcPr>
          <w:p w14:paraId="1F120CAB">
            <w:pPr>
              <w:ind w:right="640"/>
              <w:jc w:val="center"/>
              <w:rPr>
                <w:rFonts w:ascii="仿宋_GB2312" w:hAnsi="宋体" w:eastAsia="仿宋_GB2312"/>
                <w:sz w:val="28"/>
                <w:szCs w:val="28"/>
              </w:rPr>
            </w:pPr>
            <w:r>
              <w:rPr>
                <w:rFonts w:hint="eastAsia" w:hAnsi="宋体"/>
                <w:sz w:val="28"/>
                <w:szCs w:val="28"/>
              </w:rPr>
              <w:t>XXL、XXXL</w:t>
            </w:r>
          </w:p>
        </w:tc>
        <w:tc>
          <w:tcPr>
            <w:tcW w:w="4212" w:type="dxa"/>
            <w:vAlign w:val="center"/>
          </w:tcPr>
          <w:p w14:paraId="2EA0E0AA">
            <w:pPr>
              <w:rPr>
                <w:rFonts w:ascii="仿宋_GB2312" w:hAnsi="宋体" w:eastAsia="仿宋_GB2312"/>
                <w:sz w:val="28"/>
                <w:szCs w:val="28"/>
              </w:rPr>
            </w:pPr>
            <w:r>
              <w:rPr>
                <w:rFonts w:hint="eastAsia" w:hAnsi="宋体"/>
                <w:sz w:val="28"/>
                <w:szCs w:val="28"/>
              </w:rPr>
              <w:t>街道应急储备库3号货架</w:t>
            </w:r>
          </w:p>
        </w:tc>
      </w:tr>
      <w:tr w14:paraId="6000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6F1C2108">
            <w:pPr>
              <w:ind w:right="640"/>
              <w:jc w:val="center"/>
              <w:rPr>
                <w:rFonts w:ascii="仿宋_GB2312" w:hAnsi="宋体" w:eastAsia="仿宋_GB2312"/>
                <w:b/>
                <w:bCs/>
                <w:sz w:val="28"/>
                <w:szCs w:val="28"/>
              </w:rPr>
            </w:pPr>
            <w:r>
              <w:rPr>
                <w:rFonts w:hint="eastAsia" w:ascii="仿宋_GB2312" w:hAnsi="宋体" w:eastAsia="仿宋_GB2312"/>
                <w:b/>
                <w:bCs/>
                <w:sz w:val="28"/>
                <w:szCs w:val="28"/>
              </w:rPr>
              <w:t>6</w:t>
            </w:r>
          </w:p>
        </w:tc>
        <w:tc>
          <w:tcPr>
            <w:tcW w:w="2155" w:type="dxa"/>
            <w:vAlign w:val="center"/>
          </w:tcPr>
          <w:p w14:paraId="7E482EFE">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扩音器</w:t>
            </w:r>
          </w:p>
        </w:tc>
        <w:tc>
          <w:tcPr>
            <w:tcW w:w="1647" w:type="dxa"/>
            <w:vAlign w:val="center"/>
          </w:tcPr>
          <w:p w14:paraId="5E3D2EF4">
            <w:pPr>
              <w:ind w:right="640"/>
              <w:jc w:val="center"/>
              <w:rPr>
                <w:rFonts w:ascii="仿宋_GB2312" w:hAnsi="宋体" w:eastAsia="仿宋_GB2312" w:cs="仿宋_GB2312"/>
                <w:sz w:val="28"/>
                <w:szCs w:val="28"/>
                <w:lang w:bidi="zh-CN"/>
              </w:rPr>
            </w:pPr>
            <w:r>
              <w:rPr>
                <w:rFonts w:hint="eastAsia" w:hAnsi="宋体"/>
                <w:sz w:val="28"/>
                <w:szCs w:val="28"/>
              </w:rPr>
              <w:t>1个</w:t>
            </w:r>
          </w:p>
        </w:tc>
        <w:tc>
          <w:tcPr>
            <w:tcW w:w="2541" w:type="dxa"/>
            <w:vAlign w:val="center"/>
          </w:tcPr>
          <w:p w14:paraId="31492572">
            <w:pPr>
              <w:ind w:right="640"/>
              <w:jc w:val="center"/>
              <w:rPr>
                <w:rFonts w:ascii="仿宋_GB2312" w:hAnsi="宋体" w:eastAsia="仿宋_GB2312"/>
                <w:sz w:val="28"/>
                <w:szCs w:val="28"/>
              </w:rPr>
            </w:pPr>
          </w:p>
        </w:tc>
        <w:tc>
          <w:tcPr>
            <w:tcW w:w="4212" w:type="dxa"/>
            <w:vAlign w:val="center"/>
          </w:tcPr>
          <w:p w14:paraId="02EF338C">
            <w:pPr>
              <w:rPr>
                <w:rFonts w:ascii="仿宋_GB2312" w:hAnsi="宋体" w:eastAsia="仿宋_GB2312"/>
                <w:sz w:val="28"/>
                <w:szCs w:val="28"/>
              </w:rPr>
            </w:pPr>
            <w:r>
              <w:rPr>
                <w:rFonts w:hint="eastAsia" w:hAnsi="宋体"/>
                <w:sz w:val="28"/>
                <w:szCs w:val="28"/>
              </w:rPr>
              <w:t>街道应急储备库</w:t>
            </w:r>
          </w:p>
        </w:tc>
      </w:tr>
      <w:tr w14:paraId="6D5D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2028DF34">
            <w:pPr>
              <w:ind w:right="640"/>
              <w:jc w:val="center"/>
              <w:rPr>
                <w:rFonts w:ascii="仿宋_GB2312" w:hAnsi="宋体" w:eastAsia="仿宋_GB2312"/>
                <w:b/>
                <w:bCs/>
                <w:sz w:val="28"/>
                <w:szCs w:val="28"/>
              </w:rPr>
            </w:pPr>
            <w:r>
              <w:rPr>
                <w:rFonts w:hint="eastAsia" w:ascii="仿宋_GB2312" w:hAnsi="宋体" w:eastAsia="仿宋_GB2312"/>
                <w:b/>
                <w:bCs/>
                <w:sz w:val="28"/>
                <w:szCs w:val="28"/>
              </w:rPr>
              <w:t>7</w:t>
            </w:r>
          </w:p>
        </w:tc>
        <w:tc>
          <w:tcPr>
            <w:tcW w:w="2155" w:type="dxa"/>
            <w:vAlign w:val="center"/>
          </w:tcPr>
          <w:p w14:paraId="50520338">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作训鞋</w:t>
            </w:r>
          </w:p>
        </w:tc>
        <w:tc>
          <w:tcPr>
            <w:tcW w:w="1647" w:type="dxa"/>
            <w:vAlign w:val="center"/>
          </w:tcPr>
          <w:p w14:paraId="4DBE80CA">
            <w:pPr>
              <w:ind w:right="640"/>
              <w:jc w:val="center"/>
              <w:rPr>
                <w:rFonts w:ascii="仿宋_GB2312" w:hAnsi="宋体" w:eastAsia="仿宋_GB2312" w:cs="仿宋_GB2312"/>
                <w:sz w:val="28"/>
                <w:szCs w:val="28"/>
                <w:lang w:bidi="zh-CN"/>
              </w:rPr>
            </w:pPr>
            <w:r>
              <w:rPr>
                <w:rFonts w:hint="eastAsia" w:hAnsi="宋体"/>
                <w:sz w:val="28"/>
                <w:szCs w:val="28"/>
              </w:rPr>
              <w:t>40双</w:t>
            </w:r>
          </w:p>
        </w:tc>
        <w:tc>
          <w:tcPr>
            <w:tcW w:w="2541" w:type="dxa"/>
            <w:vAlign w:val="center"/>
          </w:tcPr>
          <w:p w14:paraId="0AA6BB44">
            <w:pPr>
              <w:ind w:right="640"/>
              <w:jc w:val="center"/>
              <w:rPr>
                <w:rFonts w:ascii="仿宋_GB2312" w:hAnsi="宋体" w:eastAsia="仿宋_GB2312"/>
                <w:sz w:val="28"/>
                <w:szCs w:val="28"/>
              </w:rPr>
            </w:pPr>
            <w:r>
              <w:rPr>
                <w:rFonts w:hint="eastAsia" w:hAnsi="宋体"/>
                <w:sz w:val="28"/>
                <w:szCs w:val="28"/>
              </w:rPr>
              <w:t>39号-44号</w:t>
            </w:r>
          </w:p>
        </w:tc>
        <w:tc>
          <w:tcPr>
            <w:tcW w:w="4212" w:type="dxa"/>
            <w:vAlign w:val="center"/>
          </w:tcPr>
          <w:p w14:paraId="0A986A99">
            <w:pPr>
              <w:rPr>
                <w:rFonts w:ascii="仿宋_GB2312" w:hAnsi="宋体" w:eastAsia="仿宋_GB2312"/>
                <w:sz w:val="28"/>
                <w:szCs w:val="28"/>
              </w:rPr>
            </w:pPr>
            <w:r>
              <w:rPr>
                <w:rFonts w:hint="eastAsia" w:hAnsi="宋体"/>
                <w:sz w:val="28"/>
                <w:szCs w:val="28"/>
              </w:rPr>
              <w:t>街道应急储备库2号货架</w:t>
            </w:r>
          </w:p>
        </w:tc>
      </w:tr>
      <w:tr w14:paraId="464A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1BA642AD">
            <w:pPr>
              <w:ind w:right="640"/>
              <w:jc w:val="center"/>
              <w:rPr>
                <w:rFonts w:ascii="仿宋_GB2312" w:hAnsi="宋体" w:eastAsia="仿宋_GB2312"/>
                <w:b/>
                <w:bCs/>
                <w:sz w:val="28"/>
                <w:szCs w:val="28"/>
              </w:rPr>
            </w:pPr>
            <w:r>
              <w:rPr>
                <w:rFonts w:hint="eastAsia" w:ascii="仿宋_GB2312" w:hAnsi="宋体" w:eastAsia="仿宋_GB2312"/>
                <w:b/>
                <w:bCs/>
                <w:sz w:val="28"/>
                <w:szCs w:val="28"/>
              </w:rPr>
              <w:t>8</w:t>
            </w:r>
          </w:p>
        </w:tc>
        <w:tc>
          <w:tcPr>
            <w:tcW w:w="2155" w:type="dxa"/>
            <w:vAlign w:val="center"/>
          </w:tcPr>
          <w:p w14:paraId="552D9325">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棉被</w:t>
            </w:r>
          </w:p>
        </w:tc>
        <w:tc>
          <w:tcPr>
            <w:tcW w:w="1647" w:type="dxa"/>
            <w:vAlign w:val="center"/>
          </w:tcPr>
          <w:p w14:paraId="4C716DE3">
            <w:pPr>
              <w:ind w:right="640"/>
              <w:jc w:val="center"/>
              <w:rPr>
                <w:rFonts w:ascii="仿宋_GB2312" w:hAnsi="宋体" w:eastAsia="仿宋_GB2312" w:cs="仿宋_GB2312"/>
                <w:sz w:val="28"/>
                <w:szCs w:val="28"/>
                <w:lang w:bidi="zh-CN"/>
              </w:rPr>
            </w:pPr>
            <w:r>
              <w:rPr>
                <w:rFonts w:hint="eastAsia" w:hAnsi="宋体"/>
                <w:sz w:val="28"/>
                <w:szCs w:val="28"/>
              </w:rPr>
              <w:t>11</w:t>
            </w:r>
            <w:r>
              <w:rPr>
                <w:rFonts w:hint="eastAsia" w:ascii="仿宋_GB2312" w:hAnsi="宋体" w:eastAsia="仿宋_GB2312"/>
                <w:sz w:val="28"/>
                <w:szCs w:val="28"/>
              </w:rPr>
              <w:t>包</w:t>
            </w:r>
          </w:p>
        </w:tc>
        <w:tc>
          <w:tcPr>
            <w:tcW w:w="2541" w:type="dxa"/>
            <w:vAlign w:val="center"/>
          </w:tcPr>
          <w:p w14:paraId="6BCCFB36">
            <w:pPr>
              <w:ind w:right="640"/>
              <w:jc w:val="center"/>
              <w:rPr>
                <w:rFonts w:ascii="仿宋_GB2312" w:hAnsi="宋体" w:eastAsia="仿宋_GB2312"/>
                <w:sz w:val="28"/>
                <w:szCs w:val="28"/>
              </w:rPr>
            </w:pPr>
          </w:p>
        </w:tc>
        <w:tc>
          <w:tcPr>
            <w:tcW w:w="4212" w:type="dxa"/>
            <w:vAlign w:val="center"/>
          </w:tcPr>
          <w:p w14:paraId="182C8F0B">
            <w:pPr>
              <w:rPr>
                <w:rFonts w:ascii="仿宋_GB2312" w:hAnsi="宋体" w:eastAsia="仿宋_GB2312"/>
                <w:sz w:val="28"/>
                <w:szCs w:val="28"/>
              </w:rPr>
            </w:pPr>
            <w:r>
              <w:rPr>
                <w:rFonts w:hint="eastAsia" w:hAnsi="宋体"/>
                <w:sz w:val="28"/>
                <w:szCs w:val="28"/>
              </w:rPr>
              <w:t>街道应急储备库后右侧</w:t>
            </w:r>
          </w:p>
        </w:tc>
      </w:tr>
      <w:tr w14:paraId="0321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5C437964">
            <w:pPr>
              <w:ind w:right="640"/>
              <w:jc w:val="center"/>
              <w:rPr>
                <w:rFonts w:ascii="仿宋_GB2312" w:hAnsi="宋体" w:eastAsia="仿宋_GB2312"/>
                <w:b/>
                <w:bCs/>
                <w:sz w:val="28"/>
                <w:szCs w:val="28"/>
              </w:rPr>
            </w:pPr>
            <w:r>
              <w:rPr>
                <w:rFonts w:hint="eastAsia" w:ascii="仿宋_GB2312" w:hAnsi="宋体" w:eastAsia="仿宋_GB2312"/>
                <w:b/>
                <w:bCs/>
                <w:sz w:val="28"/>
                <w:szCs w:val="28"/>
              </w:rPr>
              <w:t>9</w:t>
            </w:r>
          </w:p>
        </w:tc>
        <w:tc>
          <w:tcPr>
            <w:tcW w:w="2155" w:type="dxa"/>
            <w:vAlign w:val="center"/>
          </w:tcPr>
          <w:p w14:paraId="2090CB07">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雨衣</w:t>
            </w:r>
          </w:p>
        </w:tc>
        <w:tc>
          <w:tcPr>
            <w:tcW w:w="1647" w:type="dxa"/>
            <w:vAlign w:val="center"/>
          </w:tcPr>
          <w:p w14:paraId="2B93D81A">
            <w:pPr>
              <w:ind w:right="640"/>
              <w:jc w:val="center"/>
              <w:rPr>
                <w:rFonts w:ascii="仿宋_GB2312" w:hAnsi="宋体" w:eastAsia="仿宋_GB2312" w:cs="仿宋_GB2312"/>
                <w:sz w:val="28"/>
                <w:szCs w:val="28"/>
                <w:lang w:bidi="zh-CN"/>
              </w:rPr>
            </w:pPr>
            <w:r>
              <w:rPr>
                <w:rFonts w:hint="eastAsia" w:hAnsi="宋体"/>
                <w:sz w:val="28"/>
                <w:szCs w:val="28"/>
              </w:rPr>
              <w:t>30件</w:t>
            </w:r>
          </w:p>
        </w:tc>
        <w:tc>
          <w:tcPr>
            <w:tcW w:w="2541" w:type="dxa"/>
            <w:vAlign w:val="center"/>
          </w:tcPr>
          <w:p w14:paraId="6B14875B">
            <w:pPr>
              <w:ind w:right="640"/>
              <w:jc w:val="center"/>
              <w:rPr>
                <w:rFonts w:ascii="仿宋_GB2312" w:hAnsi="宋体" w:eastAsia="仿宋_GB2312"/>
                <w:sz w:val="28"/>
                <w:szCs w:val="28"/>
              </w:rPr>
            </w:pPr>
            <w:r>
              <w:rPr>
                <w:rFonts w:hint="eastAsia" w:hAnsi="宋体"/>
                <w:sz w:val="28"/>
                <w:szCs w:val="28"/>
              </w:rPr>
              <w:t>XXXL、XXXXL</w:t>
            </w:r>
          </w:p>
        </w:tc>
        <w:tc>
          <w:tcPr>
            <w:tcW w:w="4212" w:type="dxa"/>
            <w:vAlign w:val="center"/>
          </w:tcPr>
          <w:p w14:paraId="5FA30B8B">
            <w:pPr>
              <w:rPr>
                <w:rFonts w:ascii="仿宋_GB2312" w:hAnsi="宋体" w:eastAsia="仿宋_GB2312"/>
                <w:sz w:val="28"/>
                <w:szCs w:val="28"/>
              </w:rPr>
            </w:pPr>
            <w:r>
              <w:rPr>
                <w:rFonts w:hint="eastAsia" w:hAnsi="宋体"/>
                <w:sz w:val="28"/>
                <w:szCs w:val="28"/>
              </w:rPr>
              <w:t>街道应急储备库1号货架</w:t>
            </w:r>
          </w:p>
        </w:tc>
      </w:tr>
      <w:tr w14:paraId="44FF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08A49B90">
            <w:pPr>
              <w:ind w:right="640"/>
              <w:jc w:val="center"/>
              <w:rPr>
                <w:rFonts w:ascii="仿宋_GB2312" w:hAnsi="宋体" w:eastAsia="仿宋_GB2312"/>
                <w:b/>
                <w:bCs/>
                <w:sz w:val="28"/>
                <w:szCs w:val="28"/>
              </w:rPr>
            </w:pPr>
            <w:r>
              <w:rPr>
                <w:rFonts w:hint="eastAsia" w:ascii="仿宋_GB2312" w:hAnsi="宋体" w:eastAsia="仿宋_GB2312"/>
                <w:b/>
                <w:bCs/>
                <w:sz w:val="28"/>
                <w:szCs w:val="28"/>
              </w:rPr>
              <w:t>10</w:t>
            </w:r>
          </w:p>
        </w:tc>
        <w:tc>
          <w:tcPr>
            <w:tcW w:w="2155" w:type="dxa"/>
            <w:vAlign w:val="center"/>
          </w:tcPr>
          <w:p w14:paraId="525BCB39">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雨靴</w:t>
            </w:r>
          </w:p>
        </w:tc>
        <w:tc>
          <w:tcPr>
            <w:tcW w:w="1647" w:type="dxa"/>
            <w:vAlign w:val="center"/>
          </w:tcPr>
          <w:p w14:paraId="0D739B1D">
            <w:pPr>
              <w:ind w:right="640"/>
              <w:jc w:val="center"/>
              <w:rPr>
                <w:rFonts w:ascii="仿宋_GB2312" w:hAnsi="宋体" w:eastAsia="仿宋_GB2312" w:cs="仿宋_GB2312"/>
                <w:sz w:val="28"/>
                <w:szCs w:val="28"/>
                <w:lang w:bidi="zh-CN"/>
              </w:rPr>
            </w:pPr>
            <w:r>
              <w:rPr>
                <w:rFonts w:hint="eastAsia" w:hAnsi="宋体"/>
                <w:sz w:val="28"/>
                <w:szCs w:val="28"/>
              </w:rPr>
              <w:t>23双</w:t>
            </w:r>
          </w:p>
        </w:tc>
        <w:tc>
          <w:tcPr>
            <w:tcW w:w="2541" w:type="dxa"/>
            <w:vAlign w:val="center"/>
          </w:tcPr>
          <w:p w14:paraId="406DD3AB">
            <w:pPr>
              <w:ind w:right="640"/>
              <w:jc w:val="center"/>
              <w:rPr>
                <w:rFonts w:ascii="仿宋_GB2312" w:hAnsi="宋体" w:eastAsia="仿宋_GB2312"/>
                <w:sz w:val="28"/>
                <w:szCs w:val="28"/>
              </w:rPr>
            </w:pPr>
            <w:r>
              <w:rPr>
                <w:rFonts w:hint="eastAsia" w:hAnsi="宋体"/>
                <w:sz w:val="28"/>
                <w:szCs w:val="28"/>
              </w:rPr>
              <w:t>39号-44号</w:t>
            </w:r>
          </w:p>
        </w:tc>
        <w:tc>
          <w:tcPr>
            <w:tcW w:w="4212" w:type="dxa"/>
            <w:vAlign w:val="center"/>
          </w:tcPr>
          <w:p w14:paraId="13D3AC5F">
            <w:pPr>
              <w:rPr>
                <w:rFonts w:ascii="仿宋_GB2312" w:hAnsi="宋体" w:eastAsia="仿宋_GB2312"/>
                <w:sz w:val="28"/>
                <w:szCs w:val="28"/>
              </w:rPr>
            </w:pPr>
            <w:r>
              <w:rPr>
                <w:rFonts w:hint="eastAsia" w:hAnsi="宋体"/>
                <w:sz w:val="28"/>
                <w:szCs w:val="28"/>
              </w:rPr>
              <w:t>街道应急储备库4号货架</w:t>
            </w:r>
          </w:p>
        </w:tc>
      </w:tr>
      <w:tr w14:paraId="41DC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58DE5317">
            <w:pPr>
              <w:ind w:right="640"/>
              <w:jc w:val="center"/>
              <w:rPr>
                <w:rFonts w:ascii="仿宋_GB2312" w:hAnsi="宋体" w:eastAsia="仿宋_GB2312"/>
                <w:b/>
                <w:bCs/>
                <w:sz w:val="28"/>
                <w:szCs w:val="28"/>
              </w:rPr>
            </w:pPr>
            <w:r>
              <w:rPr>
                <w:rFonts w:hint="eastAsia" w:hAnsi="宋体"/>
                <w:b/>
                <w:bCs/>
                <w:sz w:val="28"/>
                <w:szCs w:val="28"/>
              </w:rPr>
              <w:t>11</w:t>
            </w:r>
          </w:p>
        </w:tc>
        <w:tc>
          <w:tcPr>
            <w:tcW w:w="2155" w:type="dxa"/>
            <w:vAlign w:val="center"/>
          </w:tcPr>
          <w:p w14:paraId="62DA926E">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水带</w:t>
            </w:r>
          </w:p>
        </w:tc>
        <w:tc>
          <w:tcPr>
            <w:tcW w:w="1647" w:type="dxa"/>
            <w:vAlign w:val="center"/>
          </w:tcPr>
          <w:p w14:paraId="05C11117">
            <w:pPr>
              <w:ind w:right="640"/>
              <w:jc w:val="center"/>
              <w:rPr>
                <w:rFonts w:ascii="仿宋_GB2312" w:hAnsi="宋体" w:eastAsia="仿宋_GB2312" w:cs="仿宋_GB2312"/>
                <w:sz w:val="28"/>
                <w:szCs w:val="28"/>
                <w:lang w:bidi="zh-CN"/>
              </w:rPr>
            </w:pPr>
            <w:r>
              <w:rPr>
                <w:rFonts w:hint="eastAsia" w:hAnsi="宋体"/>
                <w:sz w:val="28"/>
                <w:szCs w:val="28"/>
              </w:rPr>
              <w:t>1捆</w:t>
            </w:r>
          </w:p>
        </w:tc>
        <w:tc>
          <w:tcPr>
            <w:tcW w:w="2541" w:type="dxa"/>
            <w:vAlign w:val="center"/>
          </w:tcPr>
          <w:p w14:paraId="5715CBFD">
            <w:pPr>
              <w:ind w:right="640"/>
              <w:jc w:val="center"/>
              <w:rPr>
                <w:rFonts w:ascii="仿宋_GB2312" w:hAnsi="宋体" w:eastAsia="仿宋_GB2312"/>
                <w:sz w:val="28"/>
                <w:szCs w:val="28"/>
              </w:rPr>
            </w:pPr>
          </w:p>
        </w:tc>
        <w:tc>
          <w:tcPr>
            <w:tcW w:w="4212" w:type="dxa"/>
            <w:vAlign w:val="center"/>
          </w:tcPr>
          <w:p w14:paraId="3F3C50AD">
            <w:pPr>
              <w:rPr>
                <w:rFonts w:ascii="仿宋_GB2312" w:hAnsi="宋体" w:eastAsia="仿宋_GB2312"/>
                <w:sz w:val="28"/>
                <w:szCs w:val="28"/>
              </w:rPr>
            </w:pPr>
            <w:r>
              <w:rPr>
                <w:rFonts w:hint="eastAsia" w:hAnsi="宋体"/>
                <w:sz w:val="28"/>
                <w:szCs w:val="28"/>
              </w:rPr>
              <w:t>街道应急储备库1号货架底层</w:t>
            </w:r>
          </w:p>
        </w:tc>
      </w:tr>
      <w:tr w14:paraId="10F0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23297A16">
            <w:pPr>
              <w:ind w:right="640"/>
              <w:jc w:val="center"/>
              <w:rPr>
                <w:rFonts w:ascii="仿宋_GB2312" w:hAnsi="宋体" w:eastAsia="仿宋_GB2312"/>
                <w:b/>
                <w:bCs/>
                <w:sz w:val="28"/>
                <w:szCs w:val="28"/>
              </w:rPr>
            </w:pPr>
            <w:r>
              <w:rPr>
                <w:rFonts w:hint="eastAsia" w:ascii="仿宋_GB2312" w:hAnsi="宋体" w:eastAsia="仿宋_GB2312"/>
                <w:b/>
                <w:bCs/>
                <w:sz w:val="28"/>
                <w:szCs w:val="28"/>
              </w:rPr>
              <w:t>12</w:t>
            </w:r>
          </w:p>
        </w:tc>
        <w:tc>
          <w:tcPr>
            <w:tcW w:w="2155" w:type="dxa"/>
            <w:vAlign w:val="center"/>
          </w:tcPr>
          <w:p w14:paraId="430B27F7">
            <w:pPr>
              <w:widowControl/>
              <w:jc w:val="center"/>
              <w:textAlignment w:val="center"/>
              <w:rPr>
                <w:rFonts w:ascii="仿宋" w:hAnsi="仿宋" w:eastAsia="仿宋" w:cs="仿宋"/>
                <w:color w:val="000000"/>
                <w:sz w:val="28"/>
                <w:szCs w:val="28"/>
              </w:rPr>
            </w:pPr>
            <w:r>
              <w:rPr>
                <w:rFonts w:hint="eastAsia" w:ascii="仿宋_GB2312" w:hAnsi="仿宋_GB2312" w:eastAsia="仿宋_GB2312" w:cs="仿宋_GB2312"/>
                <w:sz w:val="28"/>
                <w:szCs w:val="28"/>
              </w:rPr>
              <w:t>防潮垫</w:t>
            </w:r>
          </w:p>
        </w:tc>
        <w:tc>
          <w:tcPr>
            <w:tcW w:w="1647" w:type="dxa"/>
            <w:vAlign w:val="center"/>
          </w:tcPr>
          <w:p w14:paraId="2FAE2174">
            <w:pPr>
              <w:ind w:right="640"/>
              <w:jc w:val="center"/>
              <w:rPr>
                <w:rFonts w:ascii="仿宋_GB2312" w:hAnsi="宋体" w:eastAsia="仿宋_GB2312" w:cs="仿宋_GB2312"/>
                <w:sz w:val="28"/>
                <w:szCs w:val="28"/>
                <w:lang w:bidi="zh-CN"/>
              </w:rPr>
            </w:pPr>
            <w:r>
              <w:rPr>
                <w:rFonts w:hint="eastAsia" w:hAnsi="宋体"/>
                <w:sz w:val="28"/>
                <w:szCs w:val="28"/>
              </w:rPr>
              <w:t>136个</w:t>
            </w:r>
          </w:p>
        </w:tc>
        <w:tc>
          <w:tcPr>
            <w:tcW w:w="2541" w:type="dxa"/>
            <w:vAlign w:val="center"/>
          </w:tcPr>
          <w:p w14:paraId="14CCCFBD">
            <w:pPr>
              <w:widowControl/>
              <w:jc w:val="center"/>
              <w:textAlignment w:val="center"/>
              <w:rPr>
                <w:rFonts w:ascii="仿宋" w:hAnsi="仿宋" w:eastAsia="仿宋" w:cs="仿宋"/>
                <w:color w:val="000000"/>
                <w:sz w:val="28"/>
                <w:szCs w:val="28"/>
              </w:rPr>
            </w:pPr>
          </w:p>
        </w:tc>
        <w:tc>
          <w:tcPr>
            <w:tcW w:w="4212" w:type="dxa"/>
            <w:vAlign w:val="center"/>
          </w:tcPr>
          <w:p w14:paraId="395BDE7A">
            <w:pPr>
              <w:rPr>
                <w:rFonts w:ascii="仿宋_GB2312" w:hAnsi="宋体" w:eastAsia="仿宋_GB2312"/>
                <w:sz w:val="28"/>
                <w:szCs w:val="28"/>
              </w:rPr>
            </w:pPr>
            <w:r>
              <w:rPr>
                <w:rFonts w:hint="eastAsia" w:hAnsi="宋体"/>
                <w:sz w:val="28"/>
                <w:szCs w:val="28"/>
              </w:rPr>
              <w:t>街道应急储备库左后侧</w:t>
            </w:r>
          </w:p>
        </w:tc>
      </w:tr>
      <w:tr w14:paraId="170A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473B63B3">
            <w:pPr>
              <w:ind w:right="640"/>
              <w:jc w:val="center"/>
              <w:rPr>
                <w:rFonts w:ascii="仿宋_GB2312" w:hAnsi="宋体" w:eastAsia="仿宋_GB2312"/>
                <w:b/>
                <w:bCs/>
                <w:sz w:val="28"/>
                <w:szCs w:val="28"/>
              </w:rPr>
            </w:pPr>
            <w:r>
              <w:rPr>
                <w:rFonts w:hint="eastAsia" w:ascii="仿宋_GB2312" w:hAnsi="宋体" w:eastAsia="仿宋_GB2312"/>
                <w:b/>
                <w:bCs/>
                <w:sz w:val="28"/>
                <w:szCs w:val="28"/>
              </w:rPr>
              <w:t>13</w:t>
            </w:r>
          </w:p>
        </w:tc>
        <w:tc>
          <w:tcPr>
            <w:tcW w:w="2155" w:type="dxa"/>
            <w:vAlign w:val="center"/>
          </w:tcPr>
          <w:p w14:paraId="52B75AB1">
            <w:pPr>
              <w:widowControl/>
              <w:jc w:val="center"/>
              <w:textAlignment w:val="center"/>
              <w:rPr>
                <w:rFonts w:ascii="仿宋_GB2312" w:hAnsi="仿宋_GB2312" w:eastAsia="仿宋_GB2312" w:cs="仿宋_GB2312"/>
                <w:sz w:val="28"/>
                <w:szCs w:val="28"/>
                <w:lang w:bidi="zh-CN"/>
              </w:rPr>
            </w:pPr>
            <w:r>
              <w:rPr>
                <w:rFonts w:hint="eastAsia" w:ascii="仿宋_GB2312" w:hAnsi="仿宋_GB2312" w:eastAsia="仿宋_GB2312" w:cs="仿宋_GB2312"/>
                <w:sz w:val="28"/>
                <w:szCs w:val="28"/>
              </w:rPr>
              <w:t>铁线</w:t>
            </w:r>
          </w:p>
        </w:tc>
        <w:tc>
          <w:tcPr>
            <w:tcW w:w="1647" w:type="dxa"/>
            <w:vAlign w:val="center"/>
          </w:tcPr>
          <w:p w14:paraId="5425642A">
            <w:pPr>
              <w:ind w:right="640"/>
              <w:jc w:val="center"/>
              <w:rPr>
                <w:rFonts w:ascii="仿宋_GB2312" w:hAnsi="宋体" w:eastAsia="仿宋_GB2312" w:cs="仿宋_GB2312"/>
                <w:sz w:val="28"/>
                <w:szCs w:val="28"/>
                <w:lang w:bidi="zh-CN"/>
              </w:rPr>
            </w:pPr>
            <w:r>
              <w:rPr>
                <w:rFonts w:hint="eastAsia" w:hAnsi="宋体"/>
                <w:sz w:val="28"/>
                <w:szCs w:val="28"/>
              </w:rPr>
              <w:t>18捆</w:t>
            </w:r>
          </w:p>
        </w:tc>
        <w:tc>
          <w:tcPr>
            <w:tcW w:w="2541" w:type="dxa"/>
            <w:vAlign w:val="center"/>
          </w:tcPr>
          <w:p w14:paraId="6D18A9A9">
            <w:pPr>
              <w:widowControl/>
              <w:jc w:val="center"/>
              <w:textAlignment w:val="center"/>
              <w:rPr>
                <w:rFonts w:ascii="仿宋_GB2312" w:hAnsi="仿宋_GB2312" w:eastAsia="仿宋_GB2312" w:cs="仿宋_GB2312"/>
                <w:sz w:val="28"/>
                <w:szCs w:val="28"/>
              </w:rPr>
            </w:pPr>
            <w:r>
              <w:rPr>
                <w:rFonts w:hint="eastAsia" w:cs="仿宋_GB2312"/>
                <w:sz w:val="28"/>
                <w:szCs w:val="28"/>
              </w:rPr>
              <w:t>3号线</w:t>
            </w:r>
          </w:p>
        </w:tc>
        <w:tc>
          <w:tcPr>
            <w:tcW w:w="4212" w:type="dxa"/>
            <w:vAlign w:val="center"/>
          </w:tcPr>
          <w:p w14:paraId="58AD4B25">
            <w:pPr>
              <w:rPr>
                <w:rFonts w:ascii="仿宋_GB2312" w:hAnsi="宋体" w:eastAsia="仿宋_GB2312"/>
                <w:sz w:val="28"/>
                <w:szCs w:val="28"/>
              </w:rPr>
            </w:pPr>
            <w:r>
              <w:rPr>
                <w:rFonts w:hint="eastAsia" w:hAnsi="宋体"/>
                <w:sz w:val="28"/>
                <w:szCs w:val="28"/>
              </w:rPr>
              <w:t>街道应急储备库4号货架底层</w:t>
            </w:r>
          </w:p>
        </w:tc>
      </w:tr>
      <w:tr w14:paraId="53F3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14678669">
            <w:pPr>
              <w:ind w:right="640"/>
              <w:jc w:val="center"/>
              <w:rPr>
                <w:rFonts w:ascii="仿宋_GB2312" w:hAnsi="宋体" w:eastAsia="仿宋_GB2312"/>
                <w:b/>
                <w:bCs/>
                <w:sz w:val="28"/>
                <w:szCs w:val="28"/>
              </w:rPr>
            </w:pPr>
            <w:r>
              <w:rPr>
                <w:rFonts w:hint="eastAsia" w:hAnsi="宋体"/>
                <w:b/>
                <w:bCs/>
                <w:sz w:val="28"/>
                <w:szCs w:val="28"/>
              </w:rPr>
              <w:t>14</w:t>
            </w:r>
          </w:p>
        </w:tc>
        <w:tc>
          <w:tcPr>
            <w:tcW w:w="2155" w:type="dxa"/>
            <w:vAlign w:val="center"/>
          </w:tcPr>
          <w:p w14:paraId="131DD5FF">
            <w:pPr>
              <w:widowControl/>
              <w:jc w:val="center"/>
              <w:textAlignment w:val="center"/>
              <w:rPr>
                <w:rFonts w:ascii="仿宋_GB2312" w:hAnsi="仿宋_GB2312" w:eastAsia="仿宋_GB2312" w:cs="仿宋_GB2312"/>
                <w:sz w:val="28"/>
                <w:szCs w:val="28"/>
                <w:lang w:bidi="zh-CN"/>
              </w:rPr>
            </w:pPr>
            <w:r>
              <w:rPr>
                <w:rFonts w:hint="eastAsia" w:cs="仿宋_GB2312"/>
                <w:sz w:val="28"/>
                <w:szCs w:val="28"/>
              </w:rPr>
              <w:t>汽油桶</w:t>
            </w:r>
          </w:p>
        </w:tc>
        <w:tc>
          <w:tcPr>
            <w:tcW w:w="1647" w:type="dxa"/>
            <w:vAlign w:val="center"/>
          </w:tcPr>
          <w:p w14:paraId="1DDA30BA">
            <w:pPr>
              <w:ind w:right="640"/>
              <w:jc w:val="center"/>
              <w:rPr>
                <w:rFonts w:ascii="仿宋_GB2312" w:hAnsi="宋体" w:eastAsia="仿宋_GB2312" w:cs="仿宋_GB2312"/>
                <w:sz w:val="28"/>
                <w:szCs w:val="28"/>
                <w:lang w:bidi="zh-CN"/>
              </w:rPr>
            </w:pPr>
            <w:r>
              <w:rPr>
                <w:rFonts w:hint="eastAsia" w:hAnsi="宋体"/>
                <w:sz w:val="28"/>
                <w:szCs w:val="28"/>
              </w:rPr>
              <w:t>1个</w:t>
            </w:r>
          </w:p>
        </w:tc>
        <w:tc>
          <w:tcPr>
            <w:tcW w:w="2541" w:type="dxa"/>
            <w:vAlign w:val="center"/>
          </w:tcPr>
          <w:p w14:paraId="53AFD614">
            <w:pPr>
              <w:widowControl/>
              <w:jc w:val="center"/>
              <w:textAlignment w:val="center"/>
              <w:rPr>
                <w:rFonts w:ascii="仿宋_GB2312" w:hAnsi="仿宋_GB2312" w:eastAsia="仿宋_GB2312" w:cs="仿宋_GB2312"/>
                <w:sz w:val="28"/>
                <w:szCs w:val="28"/>
              </w:rPr>
            </w:pPr>
            <w:r>
              <w:rPr>
                <w:rFonts w:hint="eastAsia" w:cs="仿宋_GB2312"/>
                <w:sz w:val="28"/>
                <w:szCs w:val="28"/>
              </w:rPr>
              <w:t>92#</w:t>
            </w:r>
          </w:p>
        </w:tc>
        <w:tc>
          <w:tcPr>
            <w:tcW w:w="4212" w:type="dxa"/>
            <w:vAlign w:val="center"/>
          </w:tcPr>
          <w:p w14:paraId="52F84678">
            <w:pPr>
              <w:rPr>
                <w:rFonts w:hAnsi="宋体"/>
                <w:sz w:val="28"/>
                <w:szCs w:val="28"/>
              </w:rPr>
            </w:pPr>
            <w:r>
              <w:rPr>
                <w:rFonts w:hint="eastAsia" w:hAnsi="宋体"/>
                <w:sz w:val="28"/>
                <w:szCs w:val="28"/>
              </w:rPr>
              <w:t>街道应急储备库3号货架中层</w:t>
            </w:r>
          </w:p>
        </w:tc>
      </w:tr>
      <w:tr w14:paraId="07BB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23C09E6A">
            <w:pPr>
              <w:ind w:right="640"/>
              <w:jc w:val="center"/>
              <w:rPr>
                <w:rFonts w:hAnsi="宋体"/>
                <w:b/>
                <w:bCs/>
                <w:sz w:val="28"/>
                <w:szCs w:val="28"/>
              </w:rPr>
            </w:pPr>
            <w:r>
              <w:rPr>
                <w:rFonts w:hint="eastAsia" w:hAnsi="宋体"/>
                <w:b/>
                <w:bCs/>
                <w:sz w:val="28"/>
                <w:szCs w:val="28"/>
              </w:rPr>
              <w:t>15</w:t>
            </w:r>
          </w:p>
        </w:tc>
        <w:tc>
          <w:tcPr>
            <w:tcW w:w="2155" w:type="dxa"/>
            <w:vAlign w:val="center"/>
          </w:tcPr>
          <w:p w14:paraId="07392629">
            <w:pPr>
              <w:widowControl/>
              <w:jc w:val="center"/>
              <w:textAlignment w:val="center"/>
              <w:rPr>
                <w:rFonts w:eastAsia="仿宋_GB2312" w:cs="仿宋_GB2312"/>
                <w:sz w:val="28"/>
                <w:szCs w:val="28"/>
              </w:rPr>
            </w:pPr>
            <w:r>
              <w:rPr>
                <w:rFonts w:hint="eastAsia" w:cs="仿宋_GB2312"/>
                <w:sz w:val="28"/>
                <w:szCs w:val="28"/>
              </w:rPr>
              <w:t>雨伞</w:t>
            </w:r>
          </w:p>
        </w:tc>
        <w:tc>
          <w:tcPr>
            <w:tcW w:w="1647" w:type="dxa"/>
            <w:vAlign w:val="center"/>
          </w:tcPr>
          <w:p w14:paraId="4A89909D">
            <w:pPr>
              <w:ind w:right="640"/>
              <w:jc w:val="center"/>
              <w:rPr>
                <w:rFonts w:hAnsi="宋体"/>
                <w:sz w:val="28"/>
                <w:szCs w:val="28"/>
              </w:rPr>
            </w:pPr>
            <w:r>
              <w:rPr>
                <w:rFonts w:hint="eastAsia" w:hAnsi="宋体"/>
                <w:sz w:val="28"/>
                <w:szCs w:val="28"/>
              </w:rPr>
              <w:t>120把</w:t>
            </w:r>
          </w:p>
        </w:tc>
        <w:tc>
          <w:tcPr>
            <w:tcW w:w="2541" w:type="dxa"/>
            <w:vAlign w:val="center"/>
          </w:tcPr>
          <w:p w14:paraId="799D8E10">
            <w:pPr>
              <w:widowControl/>
              <w:jc w:val="center"/>
              <w:textAlignment w:val="center"/>
              <w:rPr>
                <w:rFonts w:ascii="仿宋_GB2312" w:hAnsi="仿宋_GB2312" w:eastAsia="仿宋_GB2312" w:cs="仿宋_GB2312"/>
                <w:sz w:val="28"/>
                <w:szCs w:val="28"/>
              </w:rPr>
            </w:pPr>
          </w:p>
        </w:tc>
        <w:tc>
          <w:tcPr>
            <w:tcW w:w="4212" w:type="dxa"/>
            <w:vAlign w:val="center"/>
          </w:tcPr>
          <w:p w14:paraId="56AB0502">
            <w:pPr>
              <w:rPr>
                <w:rFonts w:hAnsi="宋体"/>
                <w:sz w:val="28"/>
                <w:szCs w:val="28"/>
              </w:rPr>
            </w:pPr>
            <w:r>
              <w:rPr>
                <w:rFonts w:hint="eastAsia" w:hAnsi="宋体"/>
                <w:sz w:val="28"/>
                <w:szCs w:val="28"/>
              </w:rPr>
              <w:t>街道应急储备库2号货架中层</w:t>
            </w:r>
          </w:p>
        </w:tc>
      </w:tr>
      <w:tr w14:paraId="13C3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1C758862">
            <w:pPr>
              <w:ind w:right="640"/>
              <w:jc w:val="center"/>
              <w:rPr>
                <w:rFonts w:hAnsi="宋体"/>
                <w:b/>
                <w:bCs/>
                <w:sz w:val="28"/>
                <w:szCs w:val="28"/>
              </w:rPr>
            </w:pPr>
            <w:r>
              <w:rPr>
                <w:rFonts w:hint="eastAsia" w:hAnsi="宋体"/>
                <w:b/>
                <w:bCs/>
                <w:sz w:val="28"/>
                <w:szCs w:val="28"/>
              </w:rPr>
              <w:t>16</w:t>
            </w:r>
          </w:p>
        </w:tc>
        <w:tc>
          <w:tcPr>
            <w:tcW w:w="2155" w:type="dxa"/>
            <w:vAlign w:val="center"/>
          </w:tcPr>
          <w:p w14:paraId="684DFE13">
            <w:pPr>
              <w:widowControl/>
              <w:jc w:val="center"/>
              <w:textAlignment w:val="center"/>
              <w:rPr>
                <w:rFonts w:cs="仿宋_GB2312"/>
                <w:sz w:val="28"/>
                <w:szCs w:val="28"/>
              </w:rPr>
            </w:pPr>
            <w:r>
              <w:rPr>
                <w:rFonts w:hint="eastAsia" w:cs="仿宋_GB2312"/>
                <w:sz w:val="28"/>
                <w:szCs w:val="28"/>
              </w:rPr>
              <w:t>折叠床</w:t>
            </w:r>
          </w:p>
        </w:tc>
        <w:tc>
          <w:tcPr>
            <w:tcW w:w="1647" w:type="dxa"/>
            <w:vAlign w:val="center"/>
          </w:tcPr>
          <w:p w14:paraId="16204750">
            <w:pPr>
              <w:ind w:right="640"/>
              <w:jc w:val="center"/>
              <w:rPr>
                <w:rFonts w:hAnsi="宋体"/>
                <w:sz w:val="28"/>
                <w:szCs w:val="28"/>
              </w:rPr>
            </w:pPr>
            <w:r>
              <w:rPr>
                <w:rFonts w:hint="eastAsia" w:hAnsi="宋体"/>
                <w:sz w:val="28"/>
                <w:szCs w:val="28"/>
              </w:rPr>
              <w:t>4个</w:t>
            </w:r>
          </w:p>
        </w:tc>
        <w:tc>
          <w:tcPr>
            <w:tcW w:w="2541" w:type="dxa"/>
            <w:vAlign w:val="center"/>
          </w:tcPr>
          <w:p w14:paraId="620D77BB">
            <w:pPr>
              <w:widowControl/>
              <w:jc w:val="center"/>
              <w:textAlignment w:val="center"/>
              <w:rPr>
                <w:rFonts w:ascii="仿宋_GB2312" w:hAnsi="仿宋_GB2312" w:eastAsia="仿宋_GB2312" w:cs="仿宋_GB2312"/>
                <w:sz w:val="28"/>
                <w:szCs w:val="28"/>
              </w:rPr>
            </w:pPr>
            <w:r>
              <w:rPr>
                <w:rFonts w:hint="eastAsia" w:cs="仿宋_GB2312"/>
                <w:sz w:val="28"/>
                <w:szCs w:val="28"/>
              </w:rPr>
              <w:t>单人型号</w:t>
            </w:r>
          </w:p>
        </w:tc>
        <w:tc>
          <w:tcPr>
            <w:tcW w:w="4212" w:type="dxa"/>
            <w:vAlign w:val="center"/>
          </w:tcPr>
          <w:p w14:paraId="126DF6DF">
            <w:pPr>
              <w:rPr>
                <w:rFonts w:hAnsi="宋体"/>
                <w:sz w:val="28"/>
                <w:szCs w:val="28"/>
              </w:rPr>
            </w:pPr>
            <w:r>
              <w:rPr>
                <w:rFonts w:hint="eastAsia" w:hAnsi="宋体"/>
                <w:sz w:val="28"/>
                <w:szCs w:val="28"/>
              </w:rPr>
              <w:t>街道应急储备库4号货架中层</w:t>
            </w:r>
          </w:p>
        </w:tc>
      </w:tr>
      <w:tr w14:paraId="2FC2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06CE22FD">
            <w:pPr>
              <w:ind w:right="640"/>
              <w:jc w:val="center"/>
              <w:rPr>
                <w:rFonts w:hAnsi="宋体"/>
                <w:b/>
                <w:bCs/>
                <w:sz w:val="28"/>
                <w:szCs w:val="28"/>
              </w:rPr>
            </w:pPr>
            <w:r>
              <w:rPr>
                <w:rFonts w:hint="eastAsia" w:hAnsi="宋体"/>
                <w:b/>
                <w:bCs/>
                <w:sz w:val="28"/>
                <w:szCs w:val="28"/>
              </w:rPr>
              <w:t>17</w:t>
            </w:r>
          </w:p>
        </w:tc>
        <w:tc>
          <w:tcPr>
            <w:tcW w:w="2155" w:type="dxa"/>
            <w:vAlign w:val="center"/>
          </w:tcPr>
          <w:p w14:paraId="034E6A64">
            <w:pPr>
              <w:widowControl/>
              <w:jc w:val="center"/>
              <w:textAlignment w:val="center"/>
              <w:rPr>
                <w:rFonts w:cs="仿宋_GB2312"/>
                <w:sz w:val="28"/>
                <w:szCs w:val="28"/>
              </w:rPr>
            </w:pPr>
            <w:r>
              <w:rPr>
                <w:rFonts w:hint="eastAsia" w:cs="仿宋_GB2312"/>
                <w:sz w:val="28"/>
                <w:szCs w:val="28"/>
              </w:rPr>
              <w:t>移车器</w:t>
            </w:r>
          </w:p>
        </w:tc>
        <w:tc>
          <w:tcPr>
            <w:tcW w:w="1647" w:type="dxa"/>
            <w:vAlign w:val="center"/>
          </w:tcPr>
          <w:p w14:paraId="4E85FFFD">
            <w:pPr>
              <w:ind w:right="640"/>
              <w:jc w:val="center"/>
              <w:rPr>
                <w:rFonts w:hAnsi="宋体"/>
                <w:sz w:val="28"/>
                <w:szCs w:val="28"/>
              </w:rPr>
            </w:pPr>
            <w:r>
              <w:rPr>
                <w:rFonts w:hint="eastAsia" w:hAnsi="宋体"/>
                <w:sz w:val="28"/>
                <w:szCs w:val="28"/>
              </w:rPr>
              <w:t>1</w:t>
            </w:r>
          </w:p>
        </w:tc>
        <w:tc>
          <w:tcPr>
            <w:tcW w:w="2541" w:type="dxa"/>
            <w:vAlign w:val="center"/>
          </w:tcPr>
          <w:p w14:paraId="1682F125">
            <w:pPr>
              <w:widowControl/>
              <w:jc w:val="center"/>
              <w:textAlignment w:val="center"/>
              <w:rPr>
                <w:rFonts w:ascii="仿宋_GB2312" w:hAnsi="仿宋_GB2312" w:eastAsia="仿宋_GB2312" w:cs="仿宋_GB2312"/>
                <w:sz w:val="28"/>
                <w:szCs w:val="28"/>
              </w:rPr>
            </w:pPr>
            <w:r>
              <w:rPr>
                <w:rFonts w:hint="eastAsia" w:cs="仿宋_GB2312"/>
                <w:sz w:val="28"/>
                <w:szCs w:val="28"/>
              </w:rPr>
              <w:t>液压YY-B1</w:t>
            </w:r>
          </w:p>
        </w:tc>
        <w:tc>
          <w:tcPr>
            <w:tcW w:w="4212" w:type="dxa"/>
            <w:vAlign w:val="center"/>
          </w:tcPr>
          <w:p w14:paraId="1EEEC1E7">
            <w:pPr>
              <w:rPr>
                <w:rFonts w:hAnsi="宋体"/>
                <w:sz w:val="28"/>
                <w:szCs w:val="28"/>
              </w:rPr>
            </w:pPr>
            <w:r>
              <w:rPr>
                <w:rFonts w:hint="eastAsia" w:hAnsi="宋体"/>
                <w:sz w:val="28"/>
                <w:szCs w:val="28"/>
              </w:rPr>
              <w:t>街道应急储备库1号货架中层</w:t>
            </w:r>
          </w:p>
        </w:tc>
      </w:tr>
      <w:tr w14:paraId="3511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5EC01C8B">
            <w:pPr>
              <w:ind w:right="640"/>
              <w:jc w:val="center"/>
              <w:rPr>
                <w:rFonts w:hAnsi="宋体"/>
                <w:b/>
                <w:bCs/>
                <w:sz w:val="28"/>
                <w:szCs w:val="28"/>
              </w:rPr>
            </w:pPr>
            <w:r>
              <w:rPr>
                <w:rFonts w:hint="eastAsia" w:hAnsi="宋体"/>
                <w:b/>
                <w:bCs/>
                <w:sz w:val="28"/>
                <w:szCs w:val="28"/>
              </w:rPr>
              <w:t>18</w:t>
            </w:r>
          </w:p>
        </w:tc>
        <w:tc>
          <w:tcPr>
            <w:tcW w:w="2155" w:type="dxa"/>
            <w:vAlign w:val="center"/>
          </w:tcPr>
          <w:p w14:paraId="153656F5">
            <w:pPr>
              <w:widowControl/>
              <w:jc w:val="center"/>
              <w:textAlignment w:val="center"/>
              <w:rPr>
                <w:rFonts w:cs="仿宋_GB2312"/>
                <w:sz w:val="28"/>
                <w:szCs w:val="28"/>
              </w:rPr>
            </w:pPr>
            <w:r>
              <w:rPr>
                <w:rFonts w:hint="eastAsia" w:cs="仿宋_GB2312"/>
                <w:sz w:val="28"/>
                <w:szCs w:val="28"/>
              </w:rPr>
              <w:t>手电筒</w:t>
            </w:r>
          </w:p>
        </w:tc>
        <w:tc>
          <w:tcPr>
            <w:tcW w:w="1647" w:type="dxa"/>
            <w:vAlign w:val="center"/>
          </w:tcPr>
          <w:p w14:paraId="3CB7B17D">
            <w:pPr>
              <w:ind w:right="640"/>
              <w:jc w:val="center"/>
              <w:rPr>
                <w:rFonts w:hAnsi="宋体"/>
                <w:sz w:val="28"/>
                <w:szCs w:val="28"/>
              </w:rPr>
            </w:pPr>
            <w:r>
              <w:rPr>
                <w:rFonts w:hint="eastAsia" w:hAnsi="宋体"/>
                <w:sz w:val="28"/>
                <w:szCs w:val="28"/>
              </w:rPr>
              <w:t>50</w:t>
            </w:r>
          </w:p>
        </w:tc>
        <w:tc>
          <w:tcPr>
            <w:tcW w:w="2541" w:type="dxa"/>
            <w:vAlign w:val="center"/>
          </w:tcPr>
          <w:p w14:paraId="03AFE08F">
            <w:pPr>
              <w:widowControl/>
              <w:jc w:val="center"/>
              <w:textAlignment w:val="center"/>
              <w:rPr>
                <w:rFonts w:ascii="仿宋_GB2312" w:hAnsi="仿宋_GB2312" w:eastAsia="仿宋_GB2312" w:cs="仿宋_GB2312"/>
                <w:sz w:val="28"/>
                <w:szCs w:val="28"/>
              </w:rPr>
            </w:pPr>
            <w:r>
              <w:rPr>
                <w:rFonts w:hint="eastAsia" w:cs="仿宋_GB2312"/>
                <w:sz w:val="28"/>
                <w:szCs w:val="28"/>
              </w:rPr>
              <w:t>手提式LED强光</w:t>
            </w:r>
          </w:p>
        </w:tc>
        <w:tc>
          <w:tcPr>
            <w:tcW w:w="4212" w:type="dxa"/>
            <w:vAlign w:val="center"/>
          </w:tcPr>
          <w:p w14:paraId="076A062D">
            <w:pPr>
              <w:rPr>
                <w:rFonts w:hAnsi="宋体"/>
                <w:sz w:val="28"/>
                <w:szCs w:val="28"/>
              </w:rPr>
            </w:pPr>
            <w:r>
              <w:rPr>
                <w:rFonts w:hint="eastAsia" w:hAnsi="宋体"/>
                <w:sz w:val="28"/>
                <w:szCs w:val="28"/>
              </w:rPr>
              <w:t>街道应急储备库5号货架中层</w:t>
            </w:r>
          </w:p>
        </w:tc>
      </w:tr>
      <w:tr w14:paraId="2348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23FACE61">
            <w:pPr>
              <w:ind w:right="640"/>
              <w:jc w:val="center"/>
              <w:rPr>
                <w:rFonts w:hAnsi="宋体"/>
                <w:b/>
                <w:bCs/>
                <w:sz w:val="28"/>
                <w:szCs w:val="28"/>
              </w:rPr>
            </w:pPr>
            <w:r>
              <w:rPr>
                <w:rFonts w:hint="eastAsia" w:hAnsi="宋体"/>
                <w:b/>
                <w:bCs/>
                <w:sz w:val="28"/>
                <w:szCs w:val="28"/>
              </w:rPr>
              <w:t>19</w:t>
            </w:r>
          </w:p>
        </w:tc>
        <w:tc>
          <w:tcPr>
            <w:tcW w:w="2155" w:type="dxa"/>
            <w:vAlign w:val="center"/>
          </w:tcPr>
          <w:p w14:paraId="3294640E">
            <w:pPr>
              <w:widowControl/>
              <w:jc w:val="center"/>
              <w:textAlignment w:val="center"/>
              <w:rPr>
                <w:rFonts w:cs="仿宋_GB2312"/>
                <w:sz w:val="28"/>
                <w:szCs w:val="28"/>
              </w:rPr>
            </w:pPr>
            <w:r>
              <w:rPr>
                <w:rFonts w:hint="eastAsia" w:cs="仿宋_GB2312"/>
                <w:sz w:val="28"/>
                <w:szCs w:val="28"/>
              </w:rPr>
              <w:t>劳保手套</w:t>
            </w:r>
          </w:p>
        </w:tc>
        <w:tc>
          <w:tcPr>
            <w:tcW w:w="1647" w:type="dxa"/>
            <w:vAlign w:val="center"/>
          </w:tcPr>
          <w:p w14:paraId="2C9335D2">
            <w:pPr>
              <w:ind w:right="640"/>
              <w:jc w:val="center"/>
              <w:rPr>
                <w:rFonts w:hAnsi="宋体"/>
                <w:sz w:val="28"/>
                <w:szCs w:val="28"/>
              </w:rPr>
            </w:pPr>
            <w:r>
              <w:rPr>
                <w:rFonts w:hint="eastAsia" w:hAnsi="宋体"/>
                <w:sz w:val="28"/>
                <w:szCs w:val="28"/>
              </w:rPr>
              <w:t>80袋</w:t>
            </w:r>
          </w:p>
        </w:tc>
        <w:tc>
          <w:tcPr>
            <w:tcW w:w="2541" w:type="dxa"/>
            <w:vAlign w:val="center"/>
          </w:tcPr>
          <w:p w14:paraId="396644B8">
            <w:pPr>
              <w:widowControl/>
              <w:jc w:val="center"/>
              <w:textAlignment w:val="center"/>
              <w:rPr>
                <w:rFonts w:ascii="仿宋_GB2312" w:hAnsi="仿宋_GB2312" w:eastAsia="仿宋_GB2312" w:cs="仿宋_GB2312"/>
                <w:sz w:val="28"/>
                <w:szCs w:val="28"/>
              </w:rPr>
            </w:pPr>
          </w:p>
        </w:tc>
        <w:tc>
          <w:tcPr>
            <w:tcW w:w="4212" w:type="dxa"/>
            <w:vAlign w:val="center"/>
          </w:tcPr>
          <w:p w14:paraId="746DB63E">
            <w:pPr>
              <w:rPr>
                <w:rFonts w:hAnsi="宋体"/>
                <w:sz w:val="28"/>
                <w:szCs w:val="28"/>
              </w:rPr>
            </w:pPr>
            <w:r>
              <w:rPr>
                <w:rFonts w:hint="eastAsia" w:hAnsi="宋体"/>
                <w:sz w:val="28"/>
                <w:szCs w:val="28"/>
              </w:rPr>
              <w:t>街道应急储备库2号货架底层</w:t>
            </w:r>
          </w:p>
        </w:tc>
      </w:tr>
      <w:tr w14:paraId="1605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0A98CDAE">
            <w:pPr>
              <w:ind w:right="640"/>
              <w:jc w:val="center"/>
              <w:rPr>
                <w:rFonts w:hAnsi="宋体"/>
                <w:b/>
                <w:bCs/>
                <w:sz w:val="28"/>
                <w:szCs w:val="28"/>
              </w:rPr>
            </w:pPr>
            <w:r>
              <w:rPr>
                <w:rFonts w:hint="eastAsia" w:hAnsi="宋体"/>
                <w:b/>
                <w:bCs/>
                <w:sz w:val="28"/>
                <w:szCs w:val="28"/>
              </w:rPr>
              <w:t>20</w:t>
            </w:r>
          </w:p>
        </w:tc>
        <w:tc>
          <w:tcPr>
            <w:tcW w:w="2155" w:type="dxa"/>
            <w:vAlign w:val="center"/>
          </w:tcPr>
          <w:p w14:paraId="3AC0A93D">
            <w:pPr>
              <w:widowControl/>
              <w:jc w:val="center"/>
              <w:textAlignment w:val="center"/>
              <w:rPr>
                <w:rFonts w:cs="仿宋_GB2312"/>
                <w:sz w:val="28"/>
                <w:szCs w:val="28"/>
              </w:rPr>
            </w:pPr>
            <w:r>
              <w:rPr>
                <w:rFonts w:hint="eastAsia" w:cs="仿宋_GB2312"/>
                <w:sz w:val="28"/>
                <w:szCs w:val="28"/>
              </w:rPr>
              <w:t>伸缩隔离网</w:t>
            </w:r>
          </w:p>
        </w:tc>
        <w:tc>
          <w:tcPr>
            <w:tcW w:w="1647" w:type="dxa"/>
            <w:vAlign w:val="center"/>
          </w:tcPr>
          <w:p w14:paraId="2795227A">
            <w:pPr>
              <w:ind w:right="640"/>
              <w:jc w:val="center"/>
              <w:rPr>
                <w:rFonts w:hAnsi="宋体"/>
                <w:sz w:val="28"/>
                <w:szCs w:val="28"/>
              </w:rPr>
            </w:pPr>
            <w:r>
              <w:rPr>
                <w:rFonts w:hint="eastAsia" w:hAnsi="宋体"/>
                <w:sz w:val="28"/>
                <w:szCs w:val="28"/>
              </w:rPr>
              <w:t>5个</w:t>
            </w:r>
          </w:p>
        </w:tc>
        <w:tc>
          <w:tcPr>
            <w:tcW w:w="2541" w:type="dxa"/>
            <w:vAlign w:val="center"/>
          </w:tcPr>
          <w:p w14:paraId="720350A5">
            <w:pPr>
              <w:widowControl/>
              <w:jc w:val="center"/>
              <w:textAlignment w:val="center"/>
              <w:rPr>
                <w:rFonts w:ascii="仿宋_GB2312" w:hAnsi="仿宋_GB2312" w:eastAsia="仿宋_GB2312" w:cs="仿宋_GB2312"/>
                <w:sz w:val="28"/>
                <w:szCs w:val="28"/>
              </w:rPr>
            </w:pPr>
          </w:p>
        </w:tc>
        <w:tc>
          <w:tcPr>
            <w:tcW w:w="4212" w:type="dxa"/>
            <w:vAlign w:val="center"/>
          </w:tcPr>
          <w:p w14:paraId="37FE8D05">
            <w:pPr>
              <w:rPr>
                <w:rFonts w:hAnsi="宋体"/>
                <w:sz w:val="28"/>
                <w:szCs w:val="28"/>
              </w:rPr>
            </w:pPr>
            <w:r>
              <w:rPr>
                <w:rFonts w:hint="eastAsia" w:hAnsi="宋体"/>
                <w:sz w:val="28"/>
                <w:szCs w:val="28"/>
              </w:rPr>
              <w:t>街道应急储备库5号货架底层</w:t>
            </w:r>
          </w:p>
        </w:tc>
      </w:tr>
      <w:tr w14:paraId="7854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02F987C0">
            <w:pPr>
              <w:ind w:right="640"/>
              <w:jc w:val="center"/>
              <w:rPr>
                <w:rFonts w:hAnsi="宋体"/>
                <w:b/>
                <w:bCs/>
                <w:sz w:val="28"/>
                <w:szCs w:val="28"/>
              </w:rPr>
            </w:pPr>
            <w:r>
              <w:rPr>
                <w:rFonts w:hint="eastAsia" w:hAnsi="宋体"/>
                <w:b/>
                <w:bCs/>
                <w:sz w:val="28"/>
                <w:szCs w:val="28"/>
              </w:rPr>
              <w:t>21</w:t>
            </w:r>
          </w:p>
        </w:tc>
        <w:tc>
          <w:tcPr>
            <w:tcW w:w="2155" w:type="dxa"/>
            <w:vAlign w:val="center"/>
          </w:tcPr>
          <w:p w14:paraId="120159D6">
            <w:pPr>
              <w:widowControl/>
              <w:jc w:val="center"/>
              <w:textAlignment w:val="center"/>
              <w:rPr>
                <w:rFonts w:cs="仿宋_GB2312"/>
                <w:sz w:val="28"/>
                <w:szCs w:val="28"/>
              </w:rPr>
            </w:pPr>
            <w:r>
              <w:rPr>
                <w:rFonts w:hint="eastAsia" w:cs="仿宋_GB2312"/>
                <w:sz w:val="28"/>
                <w:szCs w:val="28"/>
              </w:rPr>
              <w:t>爆闪灯</w:t>
            </w:r>
          </w:p>
        </w:tc>
        <w:tc>
          <w:tcPr>
            <w:tcW w:w="1647" w:type="dxa"/>
            <w:vAlign w:val="center"/>
          </w:tcPr>
          <w:p w14:paraId="395F7A7F">
            <w:pPr>
              <w:ind w:right="640"/>
              <w:jc w:val="center"/>
              <w:rPr>
                <w:rFonts w:hAnsi="宋体"/>
                <w:sz w:val="28"/>
                <w:szCs w:val="28"/>
              </w:rPr>
            </w:pPr>
            <w:r>
              <w:rPr>
                <w:rFonts w:hint="eastAsia" w:hAnsi="宋体"/>
                <w:sz w:val="28"/>
                <w:szCs w:val="28"/>
              </w:rPr>
              <w:t>4个</w:t>
            </w:r>
          </w:p>
        </w:tc>
        <w:tc>
          <w:tcPr>
            <w:tcW w:w="2541" w:type="dxa"/>
            <w:vAlign w:val="center"/>
          </w:tcPr>
          <w:p w14:paraId="18ED0021">
            <w:pPr>
              <w:widowControl/>
              <w:jc w:val="center"/>
              <w:textAlignment w:val="center"/>
              <w:rPr>
                <w:rFonts w:ascii="仿宋_GB2312" w:hAnsi="仿宋_GB2312" w:eastAsia="仿宋_GB2312" w:cs="仿宋_GB2312"/>
                <w:sz w:val="28"/>
                <w:szCs w:val="28"/>
              </w:rPr>
            </w:pPr>
          </w:p>
        </w:tc>
        <w:tc>
          <w:tcPr>
            <w:tcW w:w="4212" w:type="dxa"/>
            <w:vAlign w:val="center"/>
          </w:tcPr>
          <w:p w14:paraId="61989BDB">
            <w:pPr>
              <w:rPr>
                <w:rFonts w:hAnsi="宋体"/>
                <w:sz w:val="28"/>
                <w:szCs w:val="28"/>
              </w:rPr>
            </w:pPr>
            <w:r>
              <w:rPr>
                <w:rFonts w:hint="eastAsia" w:hAnsi="宋体"/>
                <w:sz w:val="28"/>
                <w:szCs w:val="28"/>
              </w:rPr>
              <w:t>街道应急储备库5号货架高层</w:t>
            </w:r>
          </w:p>
        </w:tc>
      </w:tr>
      <w:tr w14:paraId="5966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43EA4745">
            <w:pPr>
              <w:ind w:right="640"/>
              <w:jc w:val="center"/>
              <w:rPr>
                <w:rFonts w:hAnsi="宋体"/>
                <w:b/>
                <w:bCs/>
                <w:sz w:val="28"/>
                <w:szCs w:val="28"/>
              </w:rPr>
            </w:pPr>
            <w:r>
              <w:rPr>
                <w:rFonts w:hint="eastAsia" w:hAnsi="宋体"/>
                <w:b/>
                <w:bCs/>
                <w:sz w:val="28"/>
                <w:szCs w:val="28"/>
              </w:rPr>
              <w:t>22</w:t>
            </w:r>
          </w:p>
        </w:tc>
        <w:tc>
          <w:tcPr>
            <w:tcW w:w="2155" w:type="dxa"/>
            <w:vAlign w:val="center"/>
          </w:tcPr>
          <w:p w14:paraId="501B1932">
            <w:pPr>
              <w:widowControl/>
              <w:jc w:val="center"/>
              <w:textAlignment w:val="center"/>
              <w:rPr>
                <w:rFonts w:cs="仿宋_GB2312"/>
                <w:sz w:val="28"/>
                <w:szCs w:val="28"/>
              </w:rPr>
            </w:pPr>
            <w:r>
              <w:rPr>
                <w:rFonts w:hint="eastAsia" w:cs="仿宋_GB2312"/>
                <w:sz w:val="28"/>
                <w:szCs w:val="28"/>
              </w:rPr>
              <w:t>无人机</w:t>
            </w:r>
          </w:p>
        </w:tc>
        <w:tc>
          <w:tcPr>
            <w:tcW w:w="1647" w:type="dxa"/>
            <w:vAlign w:val="center"/>
          </w:tcPr>
          <w:p w14:paraId="4AE09899">
            <w:pPr>
              <w:ind w:right="640"/>
              <w:jc w:val="center"/>
              <w:rPr>
                <w:rFonts w:hAnsi="宋体"/>
                <w:sz w:val="28"/>
                <w:szCs w:val="28"/>
              </w:rPr>
            </w:pPr>
            <w:r>
              <w:rPr>
                <w:rFonts w:hint="eastAsia" w:hAnsi="宋体"/>
                <w:sz w:val="28"/>
                <w:szCs w:val="28"/>
              </w:rPr>
              <w:t>1个</w:t>
            </w:r>
          </w:p>
        </w:tc>
        <w:tc>
          <w:tcPr>
            <w:tcW w:w="2541" w:type="dxa"/>
            <w:vAlign w:val="center"/>
          </w:tcPr>
          <w:p w14:paraId="5EC5B2B0">
            <w:pPr>
              <w:widowControl/>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大疆无人机DJI Air 2S 畅飞套装</w:t>
            </w:r>
          </w:p>
        </w:tc>
        <w:tc>
          <w:tcPr>
            <w:tcW w:w="4212" w:type="dxa"/>
            <w:vAlign w:val="center"/>
          </w:tcPr>
          <w:p w14:paraId="4A81AFF3">
            <w:pPr>
              <w:rPr>
                <w:rFonts w:hAnsi="宋体"/>
                <w:sz w:val="28"/>
                <w:szCs w:val="28"/>
              </w:rPr>
            </w:pPr>
            <w:r>
              <w:rPr>
                <w:rFonts w:hint="eastAsia" w:hAnsi="宋体"/>
                <w:sz w:val="28"/>
                <w:szCs w:val="28"/>
              </w:rPr>
              <w:t>街道应急办公室2号卷柜</w:t>
            </w:r>
          </w:p>
        </w:tc>
      </w:tr>
    </w:tbl>
    <w:p w14:paraId="009F072F">
      <w:pPr>
        <w:rPr>
          <w:b/>
          <w:bCs/>
          <w:spacing w:val="-2"/>
        </w:rPr>
      </w:pPr>
    </w:p>
    <w:p w14:paraId="1D064CC5">
      <w:pPr>
        <w:pStyle w:val="12"/>
        <w:ind w:firstLine="480"/>
        <w:sectPr>
          <w:footerReference r:id="rId5" w:type="default"/>
          <w:pgSz w:w="16838" w:h="11911" w:orient="landscape"/>
          <w:pgMar w:top="1678" w:right="1463" w:bottom="1208" w:left="1162" w:header="0" w:footer="969" w:gutter="0"/>
          <w:cols w:space="0" w:num="1"/>
        </w:sectPr>
      </w:pPr>
    </w:p>
    <w:tbl>
      <w:tblPr>
        <w:tblStyle w:val="9"/>
        <w:tblW w:w="5000" w:type="pct"/>
        <w:tblInd w:w="0" w:type="dxa"/>
        <w:tblLayout w:type="fixed"/>
        <w:tblCellMar>
          <w:top w:w="0" w:type="dxa"/>
          <w:left w:w="108" w:type="dxa"/>
          <w:bottom w:w="0" w:type="dxa"/>
          <w:right w:w="108" w:type="dxa"/>
        </w:tblCellMar>
      </w:tblPr>
      <w:tblGrid>
        <w:gridCol w:w="1668"/>
        <w:gridCol w:w="1763"/>
        <w:gridCol w:w="5076"/>
        <w:gridCol w:w="1417"/>
        <w:gridCol w:w="3330"/>
        <w:gridCol w:w="1175"/>
      </w:tblGrid>
      <w:tr w14:paraId="3EF39E08">
        <w:tblPrEx>
          <w:tblCellMar>
            <w:top w:w="0" w:type="dxa"/>
            <w:left w:w="108" w:type="dxa"/>
            <w:bottom w:w="0" w:type="dxa"/>
            <w:right w:w="108" w:type="dxa"/>
          </w:tblCellMar>
        </w:tblPrEx>
        <w:trPr>
          <w:trHeight w:val="800" w:hRule="atLeast"/>
        </w:trPr>
        <w:tc>
          <w:tcPr>
            <w:tcW w:w="4593" w:type="pct"/>
            <w:gridSpan w:val="5"/>
            <w:tcBorders>
              <w:top w:val="nil"/>
              <w:left w:val="nil"/>
              <w:bottom w:val="nil"/>
              <w:right w:val="nil"/>
            </w:tcBorders>
            <w:shd w:val="clear" w:color="auto" w:fill="auto"/>
            <w:noWrap/>
            <w:vAlign w:val="center"/>
          </w:tcPr>
          <w:p w14:paraId="5739C27E">
            <w:pPr>
              <w:widowControl/>
              <w:jc w:val="left"/>
              <w:textAlignment w:val="center"/>
              <w:rPr>
                <w:rFonts w:ascii="方正小标宋简体" w:hAnsi="方正小标宋简体" w:eastAsia="方正小标宋简体" w:cs="方正小标宋简体"/>
                <w:color w:val="000000"/>
                <w:kern w:val="0"/>
                <w:sz w:val="32"/>
                <w:szCs w:val="32"/>
                <w:lang w:bidi="ar"/>
              </w:rPr>
            </w:pPr>
            <w:r>
              <w:rPr>
                <w:rFonts w:hint="eastAsia" w:ascii="方正小标宋简体" w:hAnsi="方正小标宋简体" w:eastAsia="方正小标宋简体" w:cs="方正小标宋简体"/>
                <w:color w:val="000000"/>
                <w:kern w:val="0"/>
                <w:sz w:val="32"/>
                <w:szCs w:val="32"/>
                <w:lang w:bidi="ar"/>
              </w:rPr>
              <w:t>附件5</w:t>
            </w:r>
          </w:p>
          <w:p w14:paraId="4F72FD16">
            <w:pPr>
              <w:widowControl/>
              <w:jc w:val="center"/>
              <w:textAlignment w:val="center"/>
              <w:rPr>
                <w:rFonts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kern w:val="0"/>
                <w:sz w:val="40"/>
                <w:szCs w:val="40"/>
                <w:lang w:bidi="ar"/>
              </w:rPr>
              <w:t xml:space="preserve"> </w:t>
            </w:r>
            <w:r>
              <w:rPr>
                <w:rFonts w:ascii="方正小标宋简体" w:hAnsi="方正小标宋简体" w:eastAsia="方正小标宋简体" w:cs="方正小标宋简体"/>
                <w:color w:val="000000"/>
                <w:kern w:val="0"/>
                <w:sz w:val="40"/>
                <w:szCs w:val="40"/>
                <w:lang w:bidi="ar"/>
              </w:rPr>
              <w:t>浑河站东街道、社区（村）紧急避难场所信息情况表</w:t>
            </w:r>
          </w:p>
        </w:tc>
        <w:tc>
          <w:tcPr>
            <w:tcW w:w="407" w:type="pct"/>
            <w:tcBorders>
              <w:top w:val="nil"/>
              <w:left w:val="nil"/>
              <w:bottom w:val="nil"/>
              <w:right w:val="nil"/>
            </w:tcBorders>
            <w:shd w:val="clear" w:color="auto" w:fill="auto"/>
            <w:noWrap/>
            <w:vAlign w:val="center"/>
          </w:tcPr>
          <w:p w14:paraId="5601E480">
            <w:pPr>
              <w:rPr>
                <w:rFonts w:ascii="宋体" w:hAnsi="宋体" w:eastAsia="宋体" w:cs="宋体"/>
                <w:color w:val="000000"/>
                <w:sz w:val="24"/>
              </w:rPr>
            </w:pPr>
          </w:p>
        </w:tc>
      </w:tr>
      <w:tr w14:paraId="57621871">
        <w:tblPrEx>
          <w:tblCellMar>
            <w:top w:w="0" w:type="dxa"/>
            <w:left w:w="108" w:type="dxa"/>
            <w:bottom w:w="0" w:type="dxa"/>
            <w:right w:w="108" w:type="dxa"/>
          </w:tblCellMar>
        </w:tblPrEx>
        <w:trPr>
          <w:trHeight w:val="170"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C0B9">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街道</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899F">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C637">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地址</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68A3">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社区联系人</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9CA8">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移动电话</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61CB">
            <w:pPr>
              <w:widowControl/>
              <w:spacing w:line="30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容纳人数</w:t>
            </w:r>
          </w:p>
        </w:tc>
      </w:tr>
      <w:tr w14:paraId="63D103EE">
        <w:tblPrEx>
          <w:tblCellMar>
            <w:top w:w="0" w:type="dxa"/>
            <w:left w:w="108" w:type="dxa"/>
            <w:bottom w:w="0" w:type="dxa"/>
            <w:right w:w="108" w:type="dxa"/>
          </w:tblCellMar>
        </w:tblPrEx>
        <w:trPr>
          <w:trHeight w:val="113"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9EE5D">
            <w:pPr>
              <w:widowControl/>
              <w:spacing w:line="30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浑河站东街道</w:t>
            </w:r>
            <w:r>
              <w:rPr>
                <w:rFonts w:ascii="仿宋_GB2312" w:hAnsi="宋体" w:eastAsia="仿宋_GB2312" w:cs="仿宋_GB2312"/>
                <w:color w:val="000000"/>
                <w:kern w:val="0"/>
                <w:sz w:val="24"/>
                <w:lang w:bidi="ar"/>
              </w:rPr>
              <w:br w:type="textWrapping"/>
            </w:r>
            <w:r>
              <w:rPr>
                <w:rFonts w:ascii="仿宋_GB2312" w:hAnsi="宋体" w:eastAsia="仿宋_GB2312" w:cs="仿宋_GB2312"/>
                <w:color w:val="000000"/>
                <w:kern w:val="0"/>
                <w:sz w:val="24"/>
                <w:lang w:bidi="ar"/>
              </w:rPr>
              <w:t>地址：浑南西路36号</w:t>
            </w:r>
            <w:r>
              <w:rPr>
                <w:rFonts w:ascii="仿宋_GB2312" w:hAnsi="宋体" w:eastAsia="仿宋_GB2312" w:cs="仿宋_GB2312"/>
                <w:color w:val="000000"/>
                <w:kern w:val="0"/>
                <w:sz w:val="24"/>
                <w:lang w:bidi="ar"/>
              </w:rPr>
              <w:br w:type="textWrapping"/>
            </w:r>
            <w:r>
              <w:rPr>
                <w:rFonts w:ascii="仿宋_GB2312" w:hAnsi="宋体" w:eastAsia="仿宋_GB2312" w:cs="仿宋_GB2312"/>
                <w:color w:val="000000"/>
                <w:kern w:val="0"/>
                <w:sz w:val="24"/>
                <w:lang w:bidi="ar"/>
              </w:rPr>
              <w:t>联系人：王峰</w:t>
            </w:r>
            <w:r>
              <w:rPr>
                <w:rFonts w:ascii="仿宋_GB2312" w:hAnsi="宋体" w:eastAsia="仿宋_GB2312" w:cs="仿宋_GB2312"/>
                <w:color w:val="000000"/>
                <w:kern w:val="0"/>
                <w:sz w:val="24"/>
                <w:lang w:bidi="ar"/>
              </w:rPr>
              <w:br w:type="textWrapping"/>
            </w:r>
            <w:r>
              <w:rPr>
                <w:rFonts w:ascii="仿宋_GB2312" w:hAnsi="宋体" w:eastAsia="仿宋_GB2312" w:cs="仿宋_GB2312"/>
                <w:color w:val="000000"/>
                <w:kern w:val="0"/>
                <w:sz w:val="24"/>
                <w:lang w:bidi="ar"/>
              </w:rPr>
              <w:t>移动电话：13604005255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ACCE7">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糖厂子社区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213E">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沈营大街29-11号1门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D8B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王方</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E03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15140082201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A52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60477C83">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4766F">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164DB">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锦江社区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7BB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沈阳市浑南区世纪路11-10号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5FDB">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王冬梅</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2988">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13516096816</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E71E">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1169B4AF">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85808">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09520">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首创国际社区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3CE9">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沈营大街28-30号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D5448">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纪宁</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19F2">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18540222300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326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720E086B">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237B6">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959C0">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嘉榆社区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0FC5">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浑南区树台街1-15号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34A89">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王恒</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FEBE">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13591495666</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C7D9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476E9036">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40A45">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8381C">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库榆社区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FB4D">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浑南区沈营大街66-5号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F03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李兵</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F236">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13842051458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208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5A038B84">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9ABAC">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E6CF">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格林英郡社区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37BB">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浑南区宁园路1-3号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E750">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李晓茹</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288BE">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13889258026</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32084">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1CBD3BAF">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E1549">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1306">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爱家郦都社区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27A2">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浑南区绮霞街8-41号5门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CEBE2">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李春华</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D2FC">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15040007695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6691">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5A20DE22">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FD474">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EE51">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榆工社区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EFBA">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华园东路6-31号5门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0A9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田贺男</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6F0D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15509871301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8490">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73DF8EBA">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69515">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B888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彩霞社区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BFC1">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彩霞街1-5号3门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2D4D">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陶士臣</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1A93">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15840119299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603E">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100</w:t>
            </w:r>
          </w:p>
        </w:tc>
      </w:tr>
      <w:tr w14:paraId="7DE094EE">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7BC77">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BB9B">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万科新榆</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C5F4">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金阳街街58-13号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1536">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那宇</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79D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13842051421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E70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61B9A204">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01988">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E601">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锦程社区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D484">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高科路26-26号1门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B786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陈胜谦</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A9B8">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13032425000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7730">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0A07435D">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0D427">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3A3E">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浦江社区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D687">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三义街街2-16号2门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C3C6">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王贺</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756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13504909179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BB65">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099A23ED">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55EDA">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2E04">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浑河堡社区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969C">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沈营路7-1号</w:t>
            </w:r>
            <w:r>
              <w:rPr>
                <w:rFonts w:hint="eastAsia" w:ascii="仿宋_GB2312" w:hAnsi="宋体" w:eastAsia="仿宋_GB2312" w:cs="仿宋_GB2312"/>
                <w:color w:val="000000"/>
                <w:kern w:val="0"/>
                <w:sz w:val="24"/>
                <w:lang w:bidi="ar"/>
              </w:rPr>
              <w:t>2</w:t>
            </w:r>
            <w:r>
              <w:rPr>
                <w:rFonts w:ascii="仿宋_GB2312" w:hAnsi="宋体" w:eastAsia="仿宋_GB2312" w:cs="仿宋_GB2312"/>
                <w:color w:val="000000"/>
                <w:kern w:val="0"/>
                <w:sz w:val="24"/>
                <w:lang w:bidi="ar"/>
              </w:rPr>
              <w:t>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6C0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才佳</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6211">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13840399069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C84D">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16C18775">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57F63">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414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明天广场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567E6">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沈阳市浑南区新隆街1-27号10-13门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C6A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张雅娜</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9952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13889898829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BAF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557DA500">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EDEA5">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3185">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世纪新城</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B27B">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沈营大街17号甲20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6BCB">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汤红君</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E18F">
            <w:pPr>
              <w:widowControl/>
              <w:spacing w:line="280" w:lineRule="exact"/>
              <w:ind w:right="960"/>
              <w:jc w:val="right"/>
              <w:textAlignment w:val="center"/>
              <w:rPr>
                <w:rFonts w:ascii="宋体" w:hAnsi="宋体" w:eastAsia="宋体" w:cs="宋体"/>
                <w:color w:val="000000"/>
                <w:sz w:val="24"/>
              </w:rPr>
            </w:pPr>
            <w:r>
              <w:rPr>
                <w:rFonts w:hint="eastAsia" w:ascii="宋体" w:hAnsi="宋体" w:eastAsia="宋体" w:cs="宋体"/>
                <w:color w:val="000000"/>
                <w:kern w:val="0"/>
                <w:sz w:val="24"/>
                <w:lang w:bidi="ar"/>
              </w:rPr>
              <w:t>15040083792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309D">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7F276729">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31991">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D3F9">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樾檀山社区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28D2">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华园东路99-5号16门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079A">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苏  畅</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2FD37">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15804035152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Pr>
          <w:p w14:paraId="0C2538D8">
            <w:pPr>
              <w:spacing w:line="280" w:lineRule="exact"/>
              <w:jc w:val="center"/>
            </w:pPr>
            <w:r>
              <w:rPr>
                <w:rFonts w:hint="eastAsia" w:ascii="宋体" w:hAnsi="宋体" w:eastAsia="宋体" w:cs="宋体"/>
                <w:color w:val="000000"/>
                <w:kern w:val="0"/>
                <w:sz w:val="24"/>
                <w:lang w:bidi="ar"/>
              </w:rPr>
              <w:t>50</w:t>
            </w:r>
          </w:p>
        </w:tc>
      </w:tr>
      <w:tr w14:paraId="4C691893">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51054">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A595">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香樟树社区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CAE7">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金阳大街9-20号7门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BC75">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张莅桐</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4451">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18240277775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Pr>
          <w:p w14:paraId="3922C3A9">
            <w:pPr>
              <w:spacing w:line="280" w:lineRule="exact"/>
              <w:jc w:val="center"/>
            </w:pPr>
            <w:r>
              <w:rPr>
                <w:rFonts w:hint="eastAsia" w:ascii="宋体" w:hAnsi="宋体" w:eastAsia="宋体" w:cs="宋体"/>
                <w:color w:val="000000"/>
                <w:kern w:val="0"/>
                <w:sz w:val="24"/>
                <w:lang w:bidi="ar"/>
              </w:rPr>
              <w:t>50</w:t>
            </w:r>
          </w:p>
        </w:tc>
      </w:tr>
      <w:tr w14:paraId="104AC18D">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0D42A">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8372C">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沈营路社区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F15E">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沈营路7-1号3门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D05C">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张  薇</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541A">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13940372193</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Pr>
          <w:p w14:paraId="53436942">
            <w:pPr>
              <w:spacing w:line="280" w:lineRule="exact"/>
              <w:jc w:val="center"/>
            </w:pPr>
            <w:r>
              <w:rPr>
                <w:rFonts w:hint="eastAsia" w:ascii="宋体" w:hAnsi="宋体" w:eastAsia="宋体" w:cs="宋体"/>
                <w:color w:val="000000"/>
                <w:kern w:val="0"/>
                <w:sz w:val="24"/>
                <w:lang w:bidi="ar"/>
              </w:rPr>
              <w:t>50</w:t>
            </w:r>
          </w:p>
        </w:tc>
      </w:tr>
      <w:tr w14:paraId="0222FBFE">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8D21D">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C465">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临波路社区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03DD">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绮霞街6-9号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C732">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苏  鑫</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36F5">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18904000518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Pr>
          <w:p w14:paraId="5B1DAAE2">
            <w:pPr>
              <w:spacing w:line="280" w:lineRule="exact"/>
              <w:jc w:val="center"/>
            </w:pPr>
            <w:r>
              <w:rPr>
                <w:rFonts w:hint="eastAsia" w:ascii="宋体" w:hAnsi="宋体" w:eastAsia="宋体" w:cs="宋体"/>
                <w:color w:val="000000"/>
                <w:kern w:val="0"/>
                <w:sz w:val="24"/>
                <w:lang w:bidi="ar"/>
              </w:rPr>
              <w:t>50</w:t>
            </w:r>
          </w:p>
        </w:tc>
      </w:tr>
      <w:tr w14:paraId="36C74220">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7F46">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760C">
            <w:pPr>
              <w:widowControl/>
              <w:spacing w:line="280" w:lineRule="exact"/>
              <w:jc w:val="center"/>
              <w:textAlignment w:val="center"/>
              <w:rPr>
                <w:rFonts w:ascii="仿宋_GB2312" w:hAnsi="宋体" w:eastAsia="仿宋_GB2312" w:cs="仿宋_GB2312"/>
                <w:color w:val="000000"/>
                <w:kern w:val="0"/>
                <w:sz w:val="24"/>
                <w:lang w:bidi="ar"/>
              </w:rPr>
            </w:pPr>
            <w:r>
              <w:rPr>
                <w:rFonts w:ascii="仿宋_GB2312" w:hAnsi="宋体" w:eastAsia="仿宋_GB2312" w:cs="仿宋_GB2312"/>
                <w:color w:val="000000"/>
                <w:kern w:val="0"/>
                <w:sz w:val="24"/>
                <w:lang w:bidi="ar"/>
              </w:rPr>
              <w:t>后榆村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9BA4F">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树台街网点1-1门市</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C4C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赵东旭</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264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15940228859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314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7621A458">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C3BF4">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0869">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前榆（村）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7C3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浑南区前榆村前榆路志诚中学附近</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EDC4">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季柱山</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BDE8">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13504032589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D192">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01F1703C">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8934B">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8EA8">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金家湾村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817E">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胜利大街6号，金家湾小区13号楼1单元104</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058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刘兵</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DA2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15710522088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0FE0">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7CC586D1">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85095">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526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金鲜村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BD17">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宁园路6-19号5门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E44E">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朴钟哲</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E26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13504922368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EF0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34E3B213">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C5BDF">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DE9F">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王士屯村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EF6E">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白塔河路667号君海朗郡</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62C71">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李洪伟</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6B7B">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15998172685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AA707">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0DC8069B">
        <w:tblPrEx>
          <w:tblCellMar>
            <w:top w:w="0" w:type="dxa"/>
            <w:left w:w="108" w:type="dxa"/>
            <w:bottom w:w="0" w:type="dxa"/>
            <w:right w:w="108" w:type="dxa"/>
          </w:tblCellMar>
        </w:tblPrEx>
        <w:trPr>
          <w:trHeight w:val="17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D095E">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2881">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上鲜村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2A7D6">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浑河站东街道上鲜村苏王线跨三环桥南200米</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7A2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张永斌</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DA77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15840384381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5CA2">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bl>
    <w:p w14:paraId="2130DA9C">
      <w:pPr>
        <w:pStyle w:val="3"/>
        <w:spacing w:before="214" w:line="364" w:lineRule="auto"/>
        <w:ind w:left="0" w:right="123"/>
        <w:outlineLvl w:val="0"/>
        <w:rPr>
          <w:b/>
          <w:bCs/>
          <w:color w:val="FF0000"/>
          <w:spacing w:val="-2"/>
        </w:rPr>
        <w:sectPr>
          <w:pgSz w:w="16838" w:h="11911" w:orient="landscape"/>
          <w:pgMar w:top="1678" w:right="1463" w:bottom="1208" w:left="1162" w:header="0" w:footer="969" w:gutter="0"/>
          <w:cols w:space="0" w:num="1"/>
          <w:docGrid w:linePitch="312" w:charSpace="0"/>
        </w:sectPr>
      </w:pPr>
    </w:p>
    <w:p w14:paraId="4DC5825D">
      <w:pPr>
        <w:pStyle w:val="3"/>
        <w:spacing w:before="214" w:line="364" w:lineRule="auto"/>
        <w:ind w:left="0" w:right="123"/>
        <w:outlineLvl w:val="0"/>
        <w:rPr>
          <w:b/>
          <w:bCs/>
          <w:spacing w:val="-2"/>
          <w:lang w:val="en-US"/>
        </w:rPr>
      </w:pPr>
      <w:bookmarkStart w:id="1" w:name="_Toc20271"/>
      <w:r>
        <w:rPr>
          <w:rFonts w:hint="eastAsia"/>
          <w:b/>
          <w:bCs/>
          <w:spacing w:val="-2"/>
          <w:lang w:val="en-US"/>
        </w:rPr>
        <w:t>附件6：应急处置流程图</w:t>
      </w:r>
      <w:bookmarkEnd w:id="1"/>
    </w:p>
    <w:p w14:paraId="5BE1E332">
      <w:pPr>
        <w:pStyle w:val="8"/>
        <w:widowControl/>
        <w:shd w:val="clear" w:color="auto" w:fill="FFFFFF"/>
        <w:spacing w:before="105" w:beforeAutospacing="0" w:after="105" w:afterAutospacing="0" w:line="525" w:lineRule="atLeast"/>
        <w:ind w:firstLine="420"/>
        <w:jc w:val="both"/>
        <w:rPr>
          <w:rFonts w:eastAsia="仿宋_GB2312"/>
          <w:b/>
          <w:bCs/>
          <w:spacing w:val="-2"/>
        </w:rPr>
      </w:pPr>
      <w:r>
        <w:rPr>
          <w:sz w:val="32"/>
        </w:rPr>
        <mc:AlternateContent>
          <mc:Choice Requires="wps">
            <w:drawing>
              <wp:anchor distT="0" distB="0" distL="114300" distR="114300" simplePos="0" relativeHeight="251664384" behindDoc="0" locked="0" layoutInCell="1" allowOverlap="1">
                <wp:simplePos x="0" y="0"/>
                <wp:positionH relativeFrom="column">
                  <wp:posOffset>-2216785</wp:posOffset>
                </wp:positionH>
                <wp:positionV relativeFrom="paragraph">
                  <wp:posOffset>29210</wp:posOffset>
                </wp:positionV>
                <wp:extent cx="407670" cy="363855"/>
                <wp:effectExtent l="0" t="0" r="11430" b="17145"/>
                <wp:wrapNone/>
                <wp:docPr id="30" name="文本框 30"/>
                <wp:cNvGraphicFramePr/>
                <a:graphic xmlns:a="http://schemas.openxmlformats.org/drawingml/2006/main">
                  <a:graphicData uri="http://schemas.microsoft.com/office/word/2010/wordprocessingShape">
                    <wps:wsp>
                      <wps:cNvSpPr txBox="1"/>
                      <wps:spPr>
                        <a:xfrm>
                          <a:off x="4435475" y="2711450"/>
                          <a:ext cx="407670" cy="363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68EF5C">
                            <w:pPr>
                              <w:rPr>
                                <w:rFonts w:eastAsia="仿宋_GB2312"/>
                                <w:sz w:val="28"/>
                                <w:szCs w:val="28"/>
                              </w:rPr>
                            </w:pPr>
                            <w:r>
                              <w:rPr>
                                <w:rFonts w:hint="eastAsia"/>
                                <w:sz w:val="28"/>
                                <w:szCs w:val="28"/>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55pt;margin-top:2.3pt;height:28.65pt;width:32.1pt;z-index:251664384;mso-width-relative:page;mso-height-relative:page;" fillcolor="#FFFFFF [3201]" filled="t" stroked="f" coordsize="21600,21600" o:gfxdata="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8bfU3W&#10;AAAACgEAAA8AAAAAAAAAAQAgAAAAIgAAAGRycy9kb3ducmV2LnhtbFBLAQIUABQAAAAIAIdO4kDk&#10;CzgpWwIAAJwEAAAOAAAAAAAAAAEAIAAAACUBAABkcnMvZTJvRG9jLnhtbFBLBQYAAAAABgAGAFkB&#10;AADyBQAAAAA=&#10;">
                <v:fill on="t" focussize="0,0"/>
                <v:stroke on="f" weight="0.5pt"/>
                <v:imagedata o:title=""/>
                <o:lock v:ext="edit" aspectratio="f"/>
                <v:textbox>
                  <w:txbxContent>
                    <w:p w14:paraId="5368EF5C">
                      <w:pPr>
                        <w:rPr>
                          <w:rFonts w:eastAsia="仿宋_GB2312"/>
                          <w:sz w:val="28"/>
                          <w:szCs w:val="28"/>
                        </w:rPr>
                      </w:pPr>
                      <w:r>
                        <w:rPr>
                          <w:rFonts w:hint="eastAsia"/>
                          <w:sz w:val="28"/>
                          <w:szCs w:val="28"/>
                        </w:rPr>
                        <w:t>否</w:t>
                      </w:r>
                    </w:p>
                  </w:txbxContent>
                </v:textbox>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-3108960</wp:posOffset>
                </wp:positionH>
                <wp:positionV relativeFrom="paragraph">
                  <wp:posOffset>227965</wp:posOffset>
                </wp:positionV>
                <wp:extent cx="0" cy="242570"/>
                <wp:effectExtent l="48895" t="0" r="65405" b="5080"/>
                <wp:wrapNone/>
                <wp:docPr id="29" name="直接箭头连接符 29"/>
                <wp:cNvGraphicFramePr/>
                <a:graphic xmlns:a="http://schemas.openxmlformats.org/drawingml/2006/main">
                  <a:graphicData uri="http://schemas.microsoft.com/office/word/2010/wordprocessingShape">
                    <wps:wsp>
                      <wps:cNvCnPr/>
                      <wps:spPr>
                        <a:xfrm flipV="1">
                          <a:off x="1249045" y="2771775"/>
                          <a:ext cx="0" cy="2425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44.8pt;margin-top:17.95pt;height:19.1pt;width:0pt;z-index:251663360;mso-width-relative:page;mso-height-relative:page;" filled="f" stroked="t" coordsize="21600,21600" o:gfxdata="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lCHz2QAAAAsBAAAPAAAAAAAAAAEAIAAAACIAAABkcnMvZG93bnJldi54bWxQSwECFAAUAAAACACH&#10;TuJABFqZTSMCAAAHBAAADgAAAAAAAAABACAAAAAoAQAAZHJzL2Uyb0RvYy54bWxQSwUGAAAAAAYA&#10;BgBZAQAAvQU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-3109595</wp:posOffset>
                </wp:positionH>
                <wp:positionV relativeFrom="paragraph">
                  <wp:posOffset>470535</wp:posOffset>
                </wp:positionV>
                <wp:extent cx="1463675" cy="0"/>
                <wp:effectExtent l="0" t="0" r="0" b="0"/>
                <wp:wrapNone/>
                <wp:docPr id="28" name="直接连接符 28"/>
                <wp:cNvGraphicFramePr/>
                <a:graphic xmlns:a="http://schemas.openxmlformats.org/drawingml/2006/main">
                  <a:graphicData uri="http://schemas.microsoft.com/office/word/2010/wordprocessingShape">
                    <wps:wsp>
                      <wps:cNvCnPr/>
                      <wps:spPr>
                        <a:xfrm>
                          <a:off x="1275080" y="3005455"/>
                          <a:ext cx="146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4.85pt;margin-top:37.05pt;height:0pt;width:115.25pt;z-index:251662336;mso-width-relative:page;mso-height-relative:page;" filled="f" stroked="t" coordsize="21600,21600" o:gfxdata="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w23IfYAAAACwEAAA8AAAAAAAAAAQAgAAAAIgAAAGRycy9kb3ducmV2LnhtbFBLAQIU&#10;ABQAAAAIAIdO4kBC2Nua8wEAAL8DAAAOAAAAAAAAAAEAIAAAACcBAABkcnMvZTJvRG9jLnhtbFBL&#10;BQYAAAAABgAGAFkBAACM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-3109595</wp:posOffset>
                </wp:positionH>
                <wp:positionV relativeFrom="paragraph">
                  <wp:posOffset>-551180</wp:posOffset>
                </wp:positionV>
                <wp:extent cx="0" cy="285750"/>
                <wp:effectExtent l="4445" t="0" r="14605" b="0"/>
                <wp:wrapNone/>
                <wp:docPr id="26" name="直接连接符 26"/>
                <wp:cNvGraphicFramePr/>
                <a:graphic xmlns:a="http://schemas.openxmlformats.org/drawingml/2006/main">
                  <a:graphicData uri="http://schemas.microsoft.com/office/word/2010/wordprocessingShape">
                    <wps:wsp>
                      <wps:cNvCnPr/>
                      <wps:spPr>
                        <a:xfrm>
                          <a:off x="1231265" y="199263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4.85pt;margin-top:-43.4pt;height:22.5pt;width:0pt;z-index:251661312;mso-width-relative:page;mso-height-relative:page;" filled="f" stroked="t" coordsize="21600,21600" o:gfxdata="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P0PqNcAAAANAQAADwAAAAAAAAABACAAAAAiAAAAZHJzL2Rvd25yZXYueG1sUEsBAhQAFAAA&#10;AAgAh07iQPP9g2XwAQAAvgMAAA4AAAAAAAAAAQAgAAAAJgEAAGRycy9lMm9Eb2MueG1sUEsFBgAA&#10;AAAGAAYAWQEAAIgFAAAAAA==&#10;">
                <v:fill on="f" focussize="0,0"/>
                <v:stroke weight="0.5pt" color="#000000 [3200]" miterlimit="8" joinstyle="miter"/>
                <v:imagedata o:title=""/>
                <o:lock v:ext="edit" aspectratio="f"/>
              </v:line>
            </w:pict>
          </mc:Fallback>
        </mc:AlternateContent>
      </w:r>
      <w:r>
        <w:rPr>
          <w:rFonts w:hint="eastAsia" w:eastAsia="仿宋_GB2312"/>
          <w:b/>
          <w:bCs/>
          <w:spacing w:val="-2"/>
        </w:rPr>
        <w:drawing>
          <wp:inline distT="0" distB="0" distL="114300" distR="114300">
            <wp:extent cx="5885815" cy="7858125"/>
            <wp:effectExtent l="0" t="0" r="0" b="0"/>
            <wp:docPr id="31" name="ECB019B1-382A-4266-B25C-5B523AA43C14-1" descr="C:/Users/ADMINI~1/AppData/Local/Temp/qt_temp.XC414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1" descr="C:/Users/ADMINI~1/AppData/Local/Temp/qt_temp.XC4144qt_temp"/>
                    <pic:cNvPicPr>
                      <a:picLocks noChangeAspect="1"/>
                    </pic:cNvPicPr>
                  </pic:nvPicPr>
                  <pic:blipFill>
                    <a:blip r:embed="rId8"/>
                    <a:stretch>
                      <a:fillRect/>
                    </a:stretch>
                  </pic:blipFill>
                  <pic:spPr>
                    <a:xfrm>
                      <a:off x="0" y="0"/>
                      <a:ext cx="5885815" cy="7858125"/>
                    </a:xfrm>
                    <a:prstGeom prst="rect">
                      <a:avLst/>
                    </a:prstGeom>
                  </pic:spPr>
                </pic:pic>
              </a:graphicData>
            </a:graphic>
          </wp:inline>
        </w:drawing>
      </w:r>
    </w:p>
    <w:p w14:paraId="1D0F0E8C">
      <w:pPr>
        <w:pStyle w:val="8"/>
        <w:widowControl/>
        <w:shd w:val="clear" w:color="auto" w:fill="FFFFFF"/>
        <w:spacing w:before="105" w:beforeAutospacing="0" w:after="105" w:afterAutospacing="0" w:line="525" w:lineRule="atLeast"/>
        <w:ind w:firstLine="420"/>
        <w:jc w:val="both"/>
        <w:rPr>
          <w:rFonts w:eastAsia="仿宋_GB2312"/>
          <w:b/>
          <w:bCs/>
          <w:spacing w:val="-2"/>
        </w:rPr>
      </w:pPr>
    </w:p>
    <w:p w14:paraId="144800C6">
      <w:pPr>
        <w:pStyle w:val="8"/>
        <w:widowControl/>
        <w:shd w:val="clear" w:color="auto" w:fill="FFFFFF"/>
        <w:spacing w:before="105" w:beforeAutospacing="0" w:after="105" w:afterAutospacing="0" w:line="525" w:lineRule="atLeast"/>
        <w:ind w:firstLine="420"/>
        <w:jc w:val="both"/>
        <w:rPr>
          <w:rFonts w:eastAsia="仿宋_GB2312"/>
          <w:b/>
          <w:bCs/>
          <w:spacing w:val="-2"/>
        </w:rPr>
        <w:sectPr>
          <w:footerReference r:id="rId6" w:type="default"/>
          <w:pgSz w:w="11911" w:h="16838"/>
          <w:pgMar w:top="1463" w:right="1208" w:bottom="1162" w:left="1678" w:header="0" w:footer="969" w:gutter="0"/>
          <w:cols w:space="0" w:num="1"/>
          <w:docGrid w:linePitch="312" w:charSpace="0"/>
        </w:sectPr>
      </w:pPr>
    </w:p>
    <w:p w14:paraId="3F450948">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附件7</w:t>
      </w:r>
    </w:p>
    <w:p w14:paraId="100EB2F1">
      <w:pPr>
        <w:pStyle w:val="8"/>
        <w:widowControl/>
        <w:shd w:val="clear" w:color="auto" w:fill="FFFFFF"/>
        <w:spacing w:before="105" w:beforeAutospacing="0" w:after="105" w:afterAutospacing="0" w:line="525" w:lineRule="atLeast"/>
        <w:ind w:firstLine="420"/>
        <w:jc w:val="center"/>
        <w:rPr>
          <w:rFonts w:ascii="仿宋" w:hAnsi="仿宋" w:eastAsia="仿宋" w:cs="仿宋"/>
          <w:b/>
          <w:bCs/>
          <w:color w:val="282828"/>
          <w:sz w:val="44"/>
          <w:szCs w:val="44"/>
          <w:shd w:val="clear" w:color="auto" w:fill="FFFFFF"/>
          <w:lang w:bidi="ar"/>
        </w:rPr>
      </w:pPr>
      <w:r>
        <w:rPr>
          <w:rFonts w:hint="eastAsia" w:ascii="仿宋" w:hAnsi="仿宋" w:eastAsia="仿宋" w:cs="仿宋"/>
          <w:b/>
          <w:bCs/>
          <w:color w:val="282828"/>
          <w:sz w:val="44"/>
          <w:szCs w:val="44"/>
          <w:shd w:val="clear" w:color="auto" w:fill="FFFFFF"/>
          <w:lang w:bidi="ar"/>
        </w:rPr>
        <w:t>浑河站东街道防汛风险源（点）分布图</w:t>
      </w:r>
    </w:p>
    <w:p w14:paraId="4C38A15E">
      <w:r>
        <w:rPr>
          <w:rFonts w:hint="eastAsia"/>
        </w:rPr>
        <w:drawing>
          <wp:inline distT="0" distB="0" distL="114300" distR="114300">
            <wp:extent cx="9275445" cy="4809490"/>
            <wp:effectExtent l="0" t="0" r="1905" b="10160"/>
            <wp:docPr id="1" name="图片 1" descr="浑河站东街道防汛风险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浑河站东街道防汛风险点位图"/>
                    <pic:cNvPicPr>
                      <a:picLocks noChangeAspect="1"/>
                    </pic:cNvPicPr>
                  </pic:nvPicPr>
                  <pic:blipFill>
                    <a:blip r:embed="rId9"/>
                    <a:stretch>
                      <a:fillRect/>
                    </a:stretch>
                  </pic:blipFill>
                  <pic:spPr>
                    <a:xfrm>
                      <a:off x="0" y="0"/>
                      <a:ext cx="9275445" cy="4809490"/>
                    </a:xfrm>
                    <a:prstGeom prst="rect">
                      <a:avLst/>
                    </a:prstGeom>
                  </pic:spPr>
                </pic:pic>
              </a:graphicData>
            </a:graphic>
          </wp:inline>
        </w:drawing>
      </w:r>
    </w:p>
    <w:sectPr>
      <w:pgSz w:w="16838" w:h="11911" w:orient="landscape"/>
      <w:pgMar w:top="1678" w:right="1463" w:bottom="1208" w:left="1162" w:header="0" w:footer="969"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10A128-C932-41EE-A7A1-1A09705D5A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5F420E2-ECBC-4255-8892-59E80E3A2C34}"/>
  </w:font>
  <w:font w:name="仿宋_GB2312">
    <w:altName w:val="仿宋"/>
    <w:panose1 w:val="02010609030101010101"/>
    <w:charset w:val="86"/>
    <w:family w:val="modern"/>
    <w:pitch w:val="default"/>
    <w:sig w:usb0="00000000" w:usb1="00000000" w:usb2="00000010" w:usb3="00000000" w:csb0="00040000" w:csb1="00000000"/>
    <w:embedRegular r:id="rId3" w:fontKey="{9DB081B1-988A-426D-831D-687971EA4D08}"/>
  </w:font>
  <w:font w:name="仿宋">
    <w:panose1 w:val="02010609060101010101"/>
    <w:charset w:val="86"/>
    <w:family w:val="modern"/>
    <w:pitch w:val="default"/>
    <w:sig w:usb0="800002BF" w:usb1="38CF7CFA" w:usb2="00000016" w:usb3="00000000" w:csb0="00040001" w:csb1="00000000"/>
    <w:embedRegular r:id="rId4" w:fontKey="{8308FC26-02D9-4D43-B3F9-F2B2807282CF}"/>
  </w:font>
  <w:font w:name="方正小标宋简体">
    <w:panose1 w:val="02000000000000000000"/>
    <w:charset w:val="86"/>
    <w:family w:val="auto"/>
    <w:pitch w:val="default"/>
    <w:sig w:usb0="00000001" w:usb1="08000000" w:usb2="00000000" w:usb3="00000000" w:csb0="00040000" w:csb1="00000000"/>
    <w:embedRegular r:id="rId5" w:fontKey="{7CC4D6E3-A33D-4B5E-A532-6AA44DA16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AA65">
    <w:pPr>
      <w:pStyle w:val="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1F0F">
    <w:pPr>
      <w:pStyle w:val="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90EE2">
    <w:pPr>
      <w:pStyle w:val="3"/>
      <w:spacing w:line="14" w:lineRule="auto"/>
      <w:ind w:left="0"/>
      <w:rPr>
        <w:sz w:val="20"/>
      </w:rPr>
    </w:pPr>
    <w:r>
      <w:rPr>
        <w:lang w:val="en-US" w:bidi="ar-SA"/>
      </w:rPr>
      <mc:AlternateContent>
        <mc:Choice Requires="wps">
          <w:drawing>
            <wp:anchor distT="0" distB="0" distL="114300" distR="114300" simplePos="0" relativeHeight="251659264" behindDoc="1" locked="0" layoutInCell="1" allowOverlap="1">
              <wp:simplePos x="0" y="0"/>
              <wp:positionH relativeFrom="page">
                <wp:posOffset>3677920</wp:posOffset>
              </wp:positionH>
              <wp:positionV relativeFrom="page">
                <wp:posOffset>9935845</wp:posOffset>
              </wp:positionV>
              <wp:extent cx="263525" cy="139700"/>
              <wp:effectExtent l="0" t="0" r="0" b="0"/>
              <wp:wrapNone/>
              <wp:docPr id="10" name="文本框 1026"/>
              <wp:cNvGraphicFramePr/>
              <a:graphic xmlns:a="http://schemas.openxmlformats.org/drawingml/2006/main">
                <a:graphicData uri="http://schemas.microsoft.com/office/word/2010/wordprocessingShape">
                  <wps:wsp>
                    <wps:cNvSpPr txBox="1"/>
                    <wps:spPr>
                      <a:xfrm>
                        <a:off x="0" y="0"/>
                        <a:ext cx="263525" cy="139700"/>
                      </a:xfrm>
                      <a:prstGeom prst="rect">
                        <a:avLst/>
                      </a:prstGeom>
                      <a:noFill/>
                      <a:ln>
                        <a:noFill/>
                      </a:ln>
                    </wps:spPr>
                    <wps:txbx>
                      <w:txbxContent>
                        <w:p w14:paraId="4139DA02">
                          <w:pPr>
                            <w:spacing w:line="203" w:lineRule="exact"/>
                            <w:ind w:left="20"/>
                            <w:jc w:val="left"/>
                            <w:rPr>
                              <w:rFonts w:ascii="Calibri"/>
                              <w:sz w:val="18"/>
                            </w:rPr>
                          </w:pPr>
                          <w:r>
                            <w:rPr>
                              <w:rFonts w:ascii="Calibri"/>
                              <w:sz w:val="18"/>
                            </w:rPr>
                            <w:t>-</w:t>
                          </w:r>
                          <w:r>
                            <w:rPr>
                              <w:rFonts w:hint="eastAsia" w:ascii="Calibri"/>
                              <w:sz w:val="18"/>
                            </w:rPr>
                            <w:t xml:space="preserve"> 4</w:t>
                          </w:r>
                          <w:r>
                            <w:rPr>
                              <w:rFonts w:ascii="Calibri"/>
                              <w:sz w:val="18"/>
                            </w:rPr>
                            <w:t>-</w:t>
                          </w:r>
                        </w:p>
                      </w:txbxContent>
                    </wps:txbx>
                    <wps:bodyPr lIns="0" tIns="0" rIns="0" bIns="0" upright="1"/>
                  </wps:wsp>
                </a:graphicData>
              </a:graphic>
            </wp:anchor>
          </w:drawing>
        </mc:Choice>
        <mc:Fallback>
          <w:pict>
            <v:shape id="文本框 1026" o:spid="_x0000_s1026" o:spt="202" type="#_x0000_t202" style="position:absolute;left:0pt;margin-left:289.6pt;margin-top:782.35pt;height:11pt;width:20.75pt;mso-position-horizontal-relative:page;mso-position-vertical-relative:page;z-index:-251657216;mso-width-relative:page;mso-height-relative:page;" filled="f" stroked="f" coordsize="21600,21600" o:gfxdata="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ZbJG7bAAAADQEAAA8AAAAAAAAAAQAgAAAAIgAAAGRycy9kb3ducmV2Lnht&#10;bFBLAQIUABQAAAAIAIdO4kDpoS/xvQEAAHUDAAAOAAAAAAAAAAEAIAAAACoBAABkcnMvZTJvRG9j&#10;LnhtbFBLBQYAAAAABgAGAFkBAABZBQAAAAA=&#10;">
              <v:fill on="f" focussize="0,0"/>
              <v:stroke on="f"/>
              <v:imagedata o:title=""/>
              <o:lock v:ext="edit" aspectratio="f"/>
              <v:textbox inset="0mm,0mm,0mm,0mm">
                <w:txbxContent>
                  <w:p w14:paraId="4139DA02">
                    <w:pPr>
                      <w:spacing w:line="203" w:lineRule="exact"/>
                      <w:ind w:left="20"/>
                      <w:jc w:val="left"/>
                      <w:rPr>
                        <w:rFonts w:ascii="Calibri"/>
                        <w:sz w:val="18"/>
                      </w:rPr>
                    </w:pPr>
                    <w:r>
                      <w:rPr>
                        <w:rFonts w:ascii="Calibri"/>
                        <w:sz w:val="18"/>
                      </w:rPr>
                      <w:t>-</w:t>
                    </w:r>
                    <w:r>
                      <w:rPr>
                        <w:rFonts w:hint="eastAsia" w:ascii="Calibri"/>
                        <w:sz w:val="18"/>
                      </w:rPr>
                      <w:t xml:space="preserve"> 4</w:t>
                    </w:r>
                    <w:r>
                      <w:rPr>
                        <w:rFonts w:ascii="Calibri"/>
                        <w:sz w:val="1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7F4E7">
    <w:pPr>
      <w:pStyle w:val="3"/>
      <w:spacing w:line="14" w:lineRule="auto"/>
      <w:ind w:left="0"/>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DA612">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15DA612">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A350EF"/>
    <w:multiLevelType w:val="multilevel"/>
    <w:tmpl w:val="71A350EF"/>
    <w:lvl w:ilvl="0" w:tentative="0">
      <w:start w:val="1"/>
      <w:numFmt w:val="decimalEnclosedCircle"/>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TrueTypeFonts/>
  <w:saveSubsetFonts/>
  <w:bordersDoNotSurroundHeader w:val="1"/>
  <w:bordersDoNotSurroundFooter w:val="1"/>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ZTQ3ZmI1OTFmODUzNzgwMGRlNDBmMWZiZDQzMjEifQ=="/>
  </w:docVars>
  <w:rsids>
    <w:rsidRoot w:val="0060215A"/>
    <w:rsid w:val="00011149"/>
    <w:rsid w:val="0001454C"/>
    <w:rsid w:val="0003395F"/>
    <w:rsid w:val="0005299D"/>
    <w:rsid w:val="00053319"/>
    <w:rsid w:val="00083F6B"/>
    <w:rsid w:val="000E4CF6"/>
    <w:rsid w:val="000E6C5E"/>
    <w:rsid w:val="0013756B"/>
    <w:rsid w:val="00150C16"/>
    <w:rsid w:val="00175D87"/>
    <w:rsid w:val="001A330E"/>
    <w:rsid w:val="00212D8C"/>
    <w:rsid w:val="00227E5E"/>
    <w:rsid w:val="0027685A"/>
    <w:rsid w:val="002801D6"/>
    <w:rsid w:val="00290F92"/>
    <w:rsid w:val="00297529"/>
    <w:rsid w:val="002A5844"/>
    <w:rsid w:val="002B359F"/>
    <w:rsid w:val="002C0350"/>
    <w:rsid w:val="002D02D9"/>
    <w:rsid w:val="002E6727"/>
    <w:rsid w:val="0033204F"/>
    <w:rsid w:val="00340633"/>
    <w:rsid w:val="003618BA"/>
    <w:rsid w:val="00362ECA"/>
    <w:rsid w:val="0036419D"/>
    <w:rsid w:val="003727C7"/>
    <w:rsid w:val="003C6E77"/>
    <w:rsid w:val="003D2CE0"/>
    <w:rsid w:val="004343D4"/>
    <w:rsid w:val="00451D53"/>
    <w:rsid w:val="00462007"/>
    <w:rsid w:val="004B3E2C"/>
    <w:rsid w:val="004B67F9"/>
    <w:rsid w:val="004B7C4B"/>
    <w:rsid w:val="0050048A"/>
    <w:rsid w:val="00535604"/>
    <w:rsid w:val="00541C92"/>
    <w:rsid w:val="00541F64"/>
    <w:rsid w:val="00563F2D"/>
    <w:rsid w:val="00571A3E"/>
    <w:rsid w:val="00594937"/>
    <w:rsid w:val="005A64ED"/>
    <w:rsid w:val="005B6D9E"/>
    <w:rsid w:val="005D23C1"/>
    <w:rsid w:val="005D3CF3"/>
    <w:rsid w:val="0060215A"/>
    <w:rsid w:val="006240CC"/>
    <w:rsid w:val="00663C37"/>
    <w:rsid w:val="00684677"/>
    <w:rsid w:val="006B7CAB"/>
    <w:rsid w:val="006E3AF0"/>
    <w:rsid w:val="007102C0"/>
    <w:rsid w:val="0071233D"/>
    <w:rsid w:val="0071425C"/>
    <w:rsid w:val="00724032"/>
    <w:rsid w:val="0075142E"/>
    <w:rsid w:val="0075568F"/>
    <w:rsid w:val="0076413C"/>
    <w:rsid w:val="00765540"/>
    <w:rsid w:val="00770EC2"/>
    <w:rsid w:val="007718F0"/>
    <w:rsid w:val="007A1658"/>
    <w:rsid w:val="007B2C2F"/>
    <w:rsid w:val="007D02A0"/>
    <w:rsid w:val="007E78D1"/>
    <w:rsid w:val="007F63A7"/>
    <w:rsid w:val="008200BA"/>
    <w:rsid w:val="0083504C"/>
    <w:rsid w:val="008352FE"/>
    <w:rsid w:val="00842854"/>
    <w:rsid w:val="008F32D5"/>
    <w:rsid w:val="00903C39"/>
    <w:rsid w:val="009049D8"/>
    <w:rsid w:val="00915A4E"/>
    <w:rsid w:val="00933CAD"/>
    <w:rsid w:val="00942226"/>
    <w:rsid w:val="009A67A8"/>
    <w:rsid w:val="009E4DC6"/>
    <w:rsid w:val="009F69D0"/>
    <w:rsid w:val="00A112B0"/>
    <w:rsid w:val="00A12007"/>
    <w:rsid w:val="00A67065"/>
    <w:rsid w:val="00A72890"/>
    <w:rsid w:val="00AA42F7"/>
    <w:rsid w:val="00B000C5"/>
    <w:rsid w:val="00B43950"/>
    <w:rsid w:val="00B546EB"/>
    <w:rsid w:val="00BB14BE"/>
    <w:rsid w:val="00BF143E"/>
    <w:rsid w:val="00BF62DA"/>
    <w:rsid w:val="00C25D09"/>
    <w:rsid w:val="00C30AD5"/>
    <w:rsid w:val="00C36200"/>
    <w:rsid w:val="00C477B6"/>
    <w:rsid w:val="00C97661"/>
    <w:rsid w:val="00CC39AB"/>
    <w:rsid w:val="00D76669"/>
    <w:rsid w:val="00DA3EA5"/>
    <w:rsid w:val="00DB6BA4"/>
    <w:rsid w:val="00DC1D74"/>
    <w:rsid w:val="00E222E2"/>
    <w:rsid w:val="00E24A34"/>
    <w:rsid w:val="00E3073A"/>
    <w:rsid w:val="00E47713"/>
    <w:rsid w:val="00E720A3"/>
    <w:rsid w:val="00E774AF"/>
    <w:rsid w:val="00E94F75"/>
    <w:rsid w:val="00EA23DB"/>
    <w:rsid w:val="00EC131C"/>
    <w:rsid w:val="00EE38A2"/>
    <w:rsid w:val="00EF41C1"/>
    <w:rsid w:val="00F25604"/>
    <w:rsid w:val="00F35051"/>
    <w:rsid w:val="00F6437E"/>
    <w:rsid w:val="00F96A2F"/>
    <w:rsid w:val="00FA2797"/>
    <w:rsid w:val="00FB47FE"/>
    <w:rsid w:val="011F7AF1"/>
    <w:rsid w:val="0159126E"/>
    <w:rsid w:val="016A347B"/>
    <w:rsid w:val="016F45ED"/>
    <w:rsid w:val="017A47C3"/>
    <w:rsid w:val="01EF3980"/>
    <w:rsid w:val="02193D73"/>
    <w:rsid w:val="02443CCC"/>
    <w:rsid w:val="0247556A"/>
    <w:rsid w:val="02702D13"/>
    <w:rsid w:val="02F2171B"/>
    <w:rsid w:val="03765E49"/>
    <w:rsid w:val="053C512E"/>
    <w:rsid w:val="05C018BB"/>
    <w:rsid w:val="07035F04"/>
    <w:rsid w:val="077D5E8B"/>
    <w:rsid w:val="07B13BB2"/>
    <w:rsid w:val="08033CE1"/>
    <w:rsid w:val="086C7AD9"/>
    <w:rsid w:val="08C94F2B"/>
    <w:rsid w:val="08D51B22"/>
    <w:rsid w:val="092263E9"/>
    <w:rsid w:val="092C4CF1"/>
    <w:rsid w:val="095673F5"/>
    <w:rsid w:val="0AA70DB5"/>
    <w:rsid w:val="0B1F7084"/>
    <w:rsid w:val="0C2F1549"/>
    <w:rsid w:val="0C580AA0"/>
    <w:rsid w:val="0D020A0B"/>
    <w:rsid w:val="0D374B59"/>
    <w:rsid w:val="0DAE2941"/>
    <w:rsid w:val="0DB31D06"/>
    <w:rsid w:val="0EA855E3"/>
    <w:rsid w:val="0ECF491D"/>
    <w:rsid w:val="0F336ABC"/>
    <w:rsid w:val="0F9B0CA3"/>
    <w:rsid w:val="0F9D3669"/>
    <w:rsid w:val="0FB00BF3"/>
    <w:rsid w:val="0FE95EB3"/>
    <w:rsid w:val="0FF7237E"/>
    <w:rsid w:val="10506A40"/>
    <w:rsid w:val="11F24F38"/>
    <w:rsid w:val="12234694"/>
    <w:rsid w:val="12E00DC6"/>
    <w:rsid w:val="12E60488"/>
    <w:rsid w:val="13767A5D"/>
    <w:rsid w:val="138E4DA7"/>
    <w:rsid w:val="13AC16D1"/>
    <w:rsid w:val="14276FAA"/>
    <w:rsid w:val="14BE7DF0"/>
    <w:rsid w:val="14C8253B"/>
    <w:rsid w:val="153951E6"/>
    <w:rsid w:val="156D6C3E"/>
    <w:rsid w:val="15C301DF"/>
    <w:rsid w:val="168801D3"/>
    <w:rsid w:val="16F75359"/>
    <w:rsid w:val="16FA09A5"/>
    <w:rsid w:val="177B657D"/>
    <w:rsid w:val="18185587"/>
    <w:rsid w:val="18506ACF"/>
    <w:rsid w:val="18754787"/>
    <w:rsid w:val="18953FFC"/>
    <w:rsid w:val="18F510BA"/>
    <w:rsid w:val="19044CCB"/>
    <w:rsid w:val="1A050756"/>
    <w:rsid w:val="1A120452"/>
    <w:rsid w:val="1A165AF6"/>
    <w:rsid w:val="1A3146DE"/>
    <w:rsid w:val="1B530684"/>
    <w:rsid w:val="1CD6156D"/>
    <w:rsid w:val="1D696715"/>
    <w:rsid w:val="1D743260"/>
    <w:rsid w:val="1D943902"/>
    <w:rsid w:val="1E370682"/>
    <w:rsid w:val="1E42510C"/>
    <w:rsid w:val="1F855BC0"/>
    <w:rsid w:val="1FB931AC"/>
    <w:rsid w:val="1FEF3071"/>
    <w:rsid w:val="200D1749"/>
    <w:rsid w:val="208C08C0"/>
    <w:rsid w:val="2228286B"/>
    <w:rsid w:val="22370462"/>
    <w:rsid w:val="22B03359"/>
    <w:rsid w:val="24852B1A"/>
    <w:rsid w:val="2492221D"/>
    <w:rsid w:val="24C11AC6"/>
    <w:rsid w:val="24E06CDF"/>
    <w:rsid w:val="24E64A97"/>
    <w:rsid w:val="24EA02AB"/>
    <w:rsid w:val="25137802"/>
    <w:rsid w:val="25254147"/>
    <w:rsid w:val="258B383C"/>
    <w:rsid w:val="25B5273A"/>
    <w:rsid w:val="26151358"/>
    <w:rsid w:val="262F241A"/>
    <w:rsid w:val="26445799"/>
    <w:rsid w:val="26597496"/>
    <w:rsid w:val="26793695"/>
    <w:rsid w:val="26F116F0"/>
    <w:rsid w:val="27A02EA3"/>
    <w:rsid w:val="27A52B93"/>
    <w:rsid w:val="28287A7E"/>
    <w:rsid w:val="28DB0637"/>
    <w:rsid w:val="292C2C40"/>
    <w:rsid w:val="296A5517"/>
    <w:rsid w:val="29914F66"/>
    <w:rsid w:val="2A331DAD"/>
    <w:rsid w:val="2A581813"/>
    <w:rsid w:val="2A5906FD"/>
    <w:rsid w:val="2AF94DA4"/>
    <w:rsid w:val="2B683CD8"/>
    <w:rsid w:val="2B7B7EAF"/>
    <w:rsid w:val="2B8819D8"/>
    <w:rsid w:val="2BB91957"/>
    <w:rsid w:val="2BCE4483"/>
    <w:rsid w:val="2C1D490F"/>
    <w:rsid w:val="2C78619D"/>
    <w:rsid w:val="2C972AC7"/>
    <w:rsid w:val="2CCA3D40"/>
    <w:rsid w:val="2D2B4ABA"/>
    <w:rsid w:val="2D340315"/>
    <w:rsid w:val="2D6B7AAF"/>
    <w:rsid w:val="2D9B2143"/>
    <w:rsid w:val="2DAE4538"/>
    <w:rsid w:val="2DF90CF0"/>
    <w:rsid w:val="2E883214"/>
    <w:rsid w:val="2EFC4E63"/>
    <w:rsid w:val="2F414F6C"/>
    <w:rsid w:val="2F601896"/>
    <w:rsid w:val="2FC24840"/>
    <w:rsid w:val="30467047"/>
    <w:rsid w:val="3071362F"/>
    <w:rsid w:val="317B29B7"/>
    <w:rsid w:val="321028A9"/>
    <w:rsid w:val="3267118D"/>
    <w:rsid w:val="3268280F"/>
    <w:rsid w:val="32DF2AD1"/>
    <w:rsid w:val="335C6818"/>
    <w:rsid w:val="33DA14EB"/>
    <w:rsid w:val="34153A47"/>
    <w:rsid w:val="34AA2C62"/>
    <w:rsid w:val="366854D4"/>
    <w:rsid w:val="36E27742"/>
    <w:rsid w:val="37427AD3"/>
    <w:rsid w:val="378E0F6A"/>
    <w:rsid w:val="38FB43DD"/>
    <w:rsid w:val="3A121E92"/>
    <w:rsid w:val="3A2E433E"/>
    <w:rsid w:val="3A9643BE"/>
    <w:rsid w:val="3AB94DBC"/>
    <w:rsid w:val="3AF70BD4"/>
    <w:rsid w:val="3C3A346E"/>
    <w:rsid w:val="3C4147FD"/>
    <w:rsid w:val="3CD4741F"/>
    <w:rsid w:val="3D47348F"/>
    <w:rsid w:val="3F4F7231"/>
    <w:rsid w:val="3F65618C"/>
    <w:rsid w:val="40890521"/>
    <w:rsid w:val="410D345B"/>
    <w:rsid w:val="41526B64"/>
    <w:rsid w:val="41531577"/>
    <w:rsid w:val="4176647B"/>
    <w:rsid w:val="42AC32C5"/>
    <w:rsid w:val="4355293C"/>
    <w:rsid w:val="43672D9B"/>
    <w:rsid w:val="43E20674"/>
    <w:rsid w:val="44213C25"/>
    <w:rsid w:val="450D1DB3"/>
    <w:rsid w:val="464F5D68"/>
    <w:rsid w:val="46560E27"/>
    <w:rsid w:val="46E44703"/>
    <w:rsid w:val="47272D9F"/>
    <w:rsid w:val="47356B05"/>
    <w:rsid w:val="474476A8"/>
    <w:rsid w:val="474C2FD3"/>
    <w:rsid w:val="479E0D55"/>
    <w:rsid w:val="47B61B4A"/>
    <w:rsid w:val="48075BB0"/>
    <w:rsid w:val="490868D4"/>
    <w:rsid w:val="4924528A"/>
    <w:rsid w:val="49316F33"/>
    <w:rsid w:val="49894564"/>
    <w:rsid w:val="49A634DC"/>
    <w:rsid w:val="49B96698"/>
    <w:rsid w:val="49D2773F"/>
    <w:rsid w:val="49E1317B"/>
    <w:rsid w:val="4A05330E"/>
    <w:rsid w:val="4A0D2220"/>
    <w:rsid w:val="4A407EA2"/>
    <w:rsid w:val="4A8C1339"/>
    <w:rsid w:val="4A985F30"/>
    <w:rsid w:val="4B887D52"/>
    <w:rsid w:val="4C5E4F57"/>
    <w:rsid w:val="4D866514"/>
    <w:rsid w:val="4DFA575A"/>
    <w:rsid w:val="4EB96475"/>
    <w:rsid w:val="4EDC0F22"/>
    <w:rsid w:val="4F91170B"/>
    <w:rsid w:val="4FA7451F"/>
    <w:rsid w:val="4FAD5FDA"/>
    <w:rsid w:val="503B4BE7"/>
    <w:rsid w:val="50502E09"/>
    <w:rsid w:val="50834A35"/>
    <w:rsid w:val="508C1F90"/>
    <w:rsid w:val="51B3364F"/>
    <w:rsid w:val="51D6733E"/>
    <w:rsid w:val="5200004C"/>
    <w:rsid w:val="52045C59"/>
    <w:rsid w:val="520A2F6D"/>
    <w:rsid w:val="523761C2"/>
    <w:rsid w:val="52B633F7"/>
    <w:rsid w:val="530F3DA9"/>
    <w:rsid w:val="539A7D78"/>
    <w:rsid w:val="53A2465B"/>
    <w:rsid w:val="53BF0089"/>
    <w:rsid w:val="53D37FD9"/>
    <w:rsid w:val="5459613F"/>
    <w:rsid w:val="549E4143"/>
    <w:rsid w:val="549F08D2"/>
    <w:rsid w:val="55472A2C"/>
    <w:rsid w:val="55C8683C"/>
    <w:rsid w:val="561B7A15"/>
    <w:rsid w:val="568B216D"/>
    <w:rsid w:val="56AF6ADB"/>
    <w:rsid w:val="56DA167E"/>
    <w:rsid w:val="56DE4CCA"/>
    <w:rsid w:val="5842572D"/>
    <w:rsid w:val="586A0E03"/>
    <w:rsid w:val="58B02697"/>
    <w:rsid w:val="594828CF"/>
    <w:rsid w:val="5A166E71"/>
    <w:rsid w:val="5A9915EF"/>
    <w:rsid w:val="5B5075CB"/>
    <w:rsid w:val="5CE60816"/>
    <w:rsid w:val="5DEF3C61"/>
    <w:rsid w:val="5E2E29DB"/>
    <w:rsid w:val="5E4677EE"/>
    <w:rsid w:val="5E557426"/>
    <w:rsid w:val="5E677C9B"/>
    <w:rsid w:val="5E814221"/>
    <w:rsid w:val="5EEB267A"/>
    <w:rsid w:val="5FDF3861"/>
    <w:rsid w:val="60381A6D"/>
    <w:rsid w:val="60BA0556"/>
    <w:rsid w:val="611A2DA3"/>
    <w:rsid w:val="61BF0E4D"/>
    <w:rsid w:val="61CF0031"/>
    <w:rsid w:val="61D75138"/>
    <w:rsid w:val="61FC4BC2"/>
    <w:rsid w:val="620A72BB"/>
    <w:rsid w:val="632E2B36"/>
    <w:rsid w:val="63EC5D2E"/>
    <w:rsid w:val="63F773CC"/>
    <w:rsid w:val="64283A29"/>
    <w:rsid w:val="6486074F"/>
    <w:rsid w:val="649C7F73"/>
    <w:rsid w:val="64D771FD"/>
    <w:rsid w:val="64E162CC"/>
    <w:rsid w:val="651D7306"/>
    <w:rsid w:val="65474383"/>
    <w:rsid w:val="65856C59"/>
    <w:rsid w:val="66383CCB"/>
    <w:rsid w:val="66552ACF"/>
    <w:rsid w:val="665C2F86"/>
    <w:rsid w:val="672A5D0A"/>
    <w:rsid w:val="67423E0C"/>
    <w:rsid w:val="691821D8"/>
    <w:rsid w:val="69195C5F"/>
    <w:rsid w:val="6A6B0B13"/>
    <w:rsid w:val="6AD9782B"/>
    <w:rsid w:val="6B0074AE"/>
    <w:rsid w:val="6B3B4AB1"/>
    <w:rsid w:val="6B701B6E"/>
    <w:rsid w:val="6B8579B3"/>
    <w:rsid w:val="6C8B12C8"/>
    <w:rsid w:val="6D904215"/>
    <w:rsid w:val="6DA06D26"/>
    <w:rsid w:val="6DAC56CB"/>
    <w:rsid w:val="6DE2733E"/>
    <w:rsid w:val="6E2214E9"/>
    <w:rsid w:val="6F0E7CBF"/>
    <w:rsid w:val="6FDE7692"/>
    <w:rsid w:val="6FE0340A"/>
    <w:rsid w:val="6FE54EC4"/>
    <w:rsid w:val="7055204A"/>
    <w:rsid w:val="709D754D"/>
    <w:rsid w:val="70AA44A0"/>
    <w:rsid w:val="70F353BF"/>
    <w:rsid w:val="70F748AD"/>
    <w:rsid w:val="71B07B8B"/>
    <w:rsid w:val="726C367A"/>
    <w:rsid w:val="72C2773E"/>
    <w:rsid w:val="731753C5"/>
    <w:rsid w:val="74185868"/>
    <w:rsid w:val="74213FF1"/>
    <w:rsid w:val="74275AAB"/>
    <w:rsid w:val="742835D1"/>
    <w:rsid w:val="753C6BEF"/>
    <w:rsid w:val="75774810"/>
    <w:rsid w:val="7590142E"/>
    <w:rsid w:val="75E1159B"/>
    <w:rsid w:val="75E874BC"/>
    <w:rsid w:val="761756AB"/>
    <w:rsid w:val="768E1CDA"/>
    <w:rsid w:val="76FF00DD"/>
    <w:rsid w:val="780E5B96"/>
    <w:rsid w:val="79DC10E6"/>
    <w:rsid w:val="79FF36AB"/>
    <w:rsid w:val="7A2860D9"/>
    <w:rsid w:val="7A711049"/>
    <w:rsid w:val="7A7A7DAF"/>
    <w:rsid w:val="7BA079B5"/>
    <w:rsid w:val="7BF30969"/>
    <w:rsid w:val="7CE02C9B"/>
    <w:rsid w:val="7D4A0A5C"/>
    <w:rsid w:val="7E6B5FAF"/>
    <w:rsid w:val="7E6D4A02"/>
    <w:rsid w:val="7E8E6727"/>
    <w:rsid w:val="7F4C7106"/>
    <w:rsid w:val="7FD14B1D"/>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pPr>
      <w:ind w:left="120"/>
    </w:pPr>
    <w:rPr>
      <w:rFonts w:ascii="仿宋_GB2312" w:hAnsi="仿宋_GB2312" w:eastAsia="仿宋_GB2312" w:cs="仿宋_GB2312"/>
      <w:sz w:val="32"/>
      <w:szCs w:val="32"/>
      <w:lang w:val="zh-CN" w:bidi="zh-CN"/>
    </w:rPr>
  </w:style>
  <w:style w:type="paragraph" w:styleId="4">
    <w:name w:val="Date"/>
    <w:basedOn w:val="1"/>
    <w:next w:val="1"/>
    <w:link w:val="16"/>
    <w:uiPriority w:val="0"/>
    <w:pPr>
      <w:ind w:left="100" w:leftChars="2500"/>
    </w:p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styleId="13">
    <w:name w:val="List Paragraph"/>
    <w:basedOn w:val="1"/>
    <w:qFormat/>
    <w:uiPriority w:val="1"/>
    <w:pPr>
      <w:spacing w:before="214"/>
      <w:ind w:left="679" w:hanging="560"/>
    </w:pPr>
    <w:rPr>
      <w:rFonts w:ascii="仿宋_GB2312" w:hAnsi="仿宋_GB2312" w:eastAsia="仿宋_GB2312" w:cs="仿宋_GB2312"/>
      <w:lang w:val="zh-CN" w:bidi="zh-CN"/>
    </w:rPr>
  </w:style>
  <w:style w:type="character" w:customStyle="1" w:styleId="14">
    <w:name w:val="批注框文本 Char"/>
    <w:basedOn w:val="11"/>
    <w:link w:val="5"/>
    <w:qFormat/>
    <w:uiPriority w:val="0"/>
    <w:rPr>
      <w:rFonts w:asciiTheme="minorHAnsi" w:hAnsiTheme="minorHAnsi" w:eastAsiaTheme="minorEastAsia" w:cstheme="minorBidi"/>
      <w:kern w:val="2"/>
      <w:sz w:val="18"/>
      <w:szCs w:val="18"/>
    </w:rPr>
  </w:style>
  <w:style w:type="character" w:customStyle="1" w:styleId="15">
    <w:name w:val="页眉 Char"/>
    <w:basedOn w:val="11"/>
    <w:link w:val="7"/>
    <w:qFormat/>
    <w:uiPriority w:val="0"/>
    <w:rPr>
      <w:rFonts w:asciiTheme="minorHAnsi" w:hAnsiTheme="minorHAnsi" w:eastAsiaTheme="minorEastAsia" w:cstheme="minorBidi"/>
      <w:kern w:val="2"/>
      <w:sz w:val="18"/>
      <w:szCs w:val="18"/>
    </w:rPr>
  </w:style>
  <w:style w:type="character" w:customStyle="1" w:styleId="16">
    <w:name w:val="日期 Char"/>
    <w:basedOn w:val="11"/>
    <w:link w:val="4"/>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5NTE3MjczMDg4NCIsCiAgICJHcm91cElkIiA6ICI3MzQwMTg1MTIiLAogICAiSW1hZ2UiIDogImlWQk9SdzBLR2dvQUFBQU5TVWhFVWdBQUF4Y0FBQVFnQ0FZQUFBQ1UrS0duQUFBQUNYQklXWE1BQUFzVEFBQUxFd0VBbXB3WUFBQWdBRWxFUVZSNG5PemRkMWlUVi9zSDhPOFRwZ2lJa3lxMkR0eTIraEljZGIxcTYyanJyTks2cTNXaHhiclFxbFdyZ2xXclV0d0R0T0tvK2xhcGUxdExheDFZQVhjZG9LS0M0bURKREVtZTN4Lzg4alNCRUJLSU12eCtycXZYbFR6am5EdXB0YytkYys1ekF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HBPNzhINlBrZTc0cjZubXlBQUFBQUVsRlRrU3VRbUNDIiwKICAgIlR5cGUiIDogImZsb3ciLAogICAiVmVyc2lvbiIgOiAiIgp9Cg=="/>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77EB16-E24E-4773-91F8-99470717131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14794</Words>
  <Characters>15146</Characters>
  <Lines>146</Lines>
  <Paragraphs>41</Paragraphs>
  <TotalTime>128</TotalTime>
  <ScaleCrop>false</ScaleCrop>
  <LinksUpToDate>false</LinksUpToDate>
  <CharactersWithSpaces>15304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2022-06-13T03:25:00Z</dcterms:created>
  <dc:creator>Administrator</dc:creator>
  <cp:lastModifiedBy>杨洋</cp:lastModifiedBy>
  <dcterms:modified xsi:type="dcterms:W3CDTF">2025-09-15T02:29:58Z</dcterms:modified>
  <cp:revision>375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B1BF525130524F52A8840F7AE0F02D83</vt:lpwstr>
  </property>
  <property fmtid="{D5CDD505-2E9C-101B-9397-08002B2CF9AE}" pid="4" name="KSOTemplateDocerSaveRecord">
    <vt:lpwstr>eyJoZGlkIjoiMGIzNzkwNzBhMjkxZjY3M2Y0M2FlNWY0ZjU5M2FmMWQiLCJ1c2VySWQiOiIyMzQ0MjI2NjQifQ==</vt:lpwstr>
  </property>
</Properties>
</file>