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19" w:lineRule="auto"/>
        <w:ind w:left="2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附件5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40" w:line="219" w:lineRule="auto"/>
        <w:ind w:left="1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沈阳市特殊困难老年人家庭适老化改造验收单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78" w:line="222" w:lineRule="auto"/>
        <w:ind w:left="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一、特殊困难老年人姓名：</w:t>
      </w:r>
      <w:r>
        <w:rPr>
          <w:rFonts w:ascii="仿宋" w:hAnsi="仿宋" w:eastAsia="仿宋" w:cs="仿宋"/>
          <w:spacing w:val="8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0"/>
          <w:sz w:val="24"/>
          <w:szCs w:val="24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0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,身份证号：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    </w:t>
      </w:r>
    </w:p>
    <w:p>
      <w:pPr>
        <w:spacing w:before="201" w:line="222" w:lineRule="auto"/>
        <w:ind w:left="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二、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家庭住址：</w:t>
      </w:r>
      <w:r>
        <w:rPr>
          <w:rFonts w:ascii="仿宋" w:hAnsi="仿宋" w:eastAsia="仿宋" w:cs="仿宋"/>
          <w:spacing w:val="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0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市/县</w:t>
      </w:r>
      <w:r>
        <w:rPr>
          <w:rFonts w:ascii="仿宋" w:hAnsi="仿宋" w:eastAsia="仿宋" w:cs="仿宋"/>
          <w:spacing w:val="-11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0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街道/乡镇</w:t>
      </w:r>
      <w:r>
        <w:rPr>
          <w:rFonts w:ascii="仿宋" w:hAnsi="仿宋" w:eastAsia="仿宋" w:cs="仿宋"/>
          <w:spacing w:val="-11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0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0"/>
          <w:sz w:val="24"/>
          <w:szCs w:val="24"/>
        </w:rPr>
        <w:t>村/居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</w:t>
      </w:r>
    </w:p>
    <w:p>
      <w:pPr>
        <w:spacing w:before="200" w:line="221" w:lineRule="auto"/>
        <w:ind w:right="313"/>
        <w:jc w:val="right"/>
        <w:rPr>
          <w:rFonts w:ascii="仿宋" w:hAnsi="仿宋" w:eastAsia="仿宋" w:cs="仿宋"/>
          <w:sz w:val="24"/>
          <w:szCs w:val="24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271780</wp:posOffset>
            </wp:positionV>
            <wp:extent cx="5654040" cy="76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3738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仿宋" w:hAnsi="仿宋" w:eastAsia="仿宋" w:cs="仿宋"/>
          <w:spacing w:val="-21"/>
          <w:sz w:val="24"/>
          <w:szCs w:val="24"/>
        </w:rPr>
        <w:t>(</w:t>
      </w:r>
      <w:r>
        <w:rPr>
          <w:rFonts w:ascii="仿宋" w:hAnsi="仿宋" w:eastAsia="仿宋" w:cs="仿宋"/>
          <w:spacing w:val="5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1"/>
          <w:sz w:val="24"/>
          <w:szCs w:val="24"/>
        </w:rPr>
        <w:t>详</w:t>
      </w:r>
      <w:r>
        <w:rPr>
          <w:rFonts w:ascii="仿宋" w:hAnsi="仿宋" w:eastAsia="仿宋" w:cs="仿宋"/>
          <w:spacing w:val="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1"/>
          <w:sz w:val="24"/>
          <w:szCs w:val="24"/>
        </w:rPr>
        <w:t>细</w:t>
      </w:r>
      <w:r>
        <w:rPr>
          <w:rFonts w:ascii="仿宋" w:hAnsi="仿宋" w:eastAsia="仿宋" w:cs="仿宋"/>
          <w:spacing w:val="5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1"/>
          <w:sz w:val="24"/>
          <w:szCs w:val="24"/>
        </w:rPr>
        <w:t>地</w:t>
      </w:r>
      <w:r>
        <w:rPr>
          <w:rFonts w:ascii="仿宋" w:hAnsi="仿宋" w:eastAsia="仿宋" w:cs="仿宋"/>
          <w:spacing w:val="5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1"/>
          <w:sz w:val="24"/>
          <w:szCs w:val="24"/>
        </w:rPr>
        <w:t>址</w:t>
      </w:r>
      <w:r>
        <w:rPr>
          <w:rFonts w:ascii="仿宋" w:hAnsi="仿宋" w:eastAsia="仿宋" w:cs="仿宋"/>
          <w:spacing w:val="4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1"/>
          <w:sz w:val="24"/>
          <w:szCs w:val="24"/>
        </w:rPr>
        <w:t>)</w:t>
      </w:r>
    </w:p>
    <w:p>
      <w:pPr>
        <w:spacing w:before="198" w:line="226" w:lineRule="auto"/>
        <w:ind w:left="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三、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改造内容：共帮助此家庭进行了</w:t>
      </w:r>
      <w:r>
        <w:rPr>
          <w:rFonts w:ascii="仿宋" w:hAnsi="仿宋" w:eastAsia="仿宋" w:cs="仿宋"/>
          <w:spacing w:val="-1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</w:t>
      </w:r>
      <w:r>
        <w:rPr>
          <w:rFonts w:ascii="仿宋" w:hAnsi="仿宋" w:eastAsia="仿宋" w:cs="仿宋"/>
          <w:spacing w:val="-96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项适老化</w:t>
      </w:r>
      <w:r>
        <w:rPr>
          <w:rFonts w:ascii="仿宋" w:hAnsi="仿宋" w:eastAsia="仿宋" w:cs="仿宋"/>
          <w:spacing w:val="-1"/>
          <w:sz w:val="24"/>
          <w:szCs w:val="24"/>
        </w:rPr>
        <w:t>改造，并添置了</w:t>
      </w:r>
      <w:r>
        <w:rPr>
          <w:rFonts w:ascii="仿宋" w:hAnsi="仿宋" w:eastAsia="仿宋" w:cs="仿宋"/>
          <w:spacing w:val="13"/>
          <w:sz w:val="24"/>
          <w:szCs w:val="24"/>
          <w:u w:val="single" w:color="auto"/>
        </w:rPr>
        <w:t xml:space="preserve">      </w:t>
      </w:r>
      <w:r>
        <w:rPr>
          <w:rFonts w:ascii="仿宋" w:hAnsi="仿宋" w:eastAsia="仿宋" w:cs="仿宋"/>
          <w:spacing w:val="-95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7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等设施和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7"/>
          <w:sz w:val="24"/>
          <w:szCs w:val="24"/>
        </w:rPr>
        <w:t>设备。分别为：</w:t>
      </w:r>
      <w:r>
        <w:rPr>
          <w:rFonts w:ascii="仿宋" w:hAnsi="仿宋" w:eastAsia="仿宋" w:cs="仿宋"/>
          <w:spacing w:val="48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                                      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78" w:line="222" w:lineRule="auto"/>
        <w:ind w:left="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9"/>
          <w:sz w:val="24"/>
          <w:szCs w:val="24"/>
        </w:rPr>
        <w:t>四、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</w:rPr>
        <w:t>改造金额：</w:t>
      </w:r>
      <w:r>
        <w:rPr>
          <w:rFonts w:ascii="仿宋" w:hAnsi="仿宋" w:eastAsia="仿宋" w:cs="仿宋"/>
          <w:spacing w:val="9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  <w:u w:val="single" w:color="auto"/>
        </w:rPr>
        <w:t xml:space="preserve">     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元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(</w:t>
      </w:r>
      <w:r>
        <w:rPr>
          <w:rFonts w:ascii="仿宋" w:hAnsi="仿宋" w:eastAsia="仿宋" w:cs="仿宋"/>
          <w:spacing w:val="-37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其</w:t>
      </w:r>
      <w:r>
        <w:rPr>
          <w:rFonts w:ascii="仿宋" w:hAnsi="仿宋" w:eastAsia="仿宋" w:cs="仿宋"/>
          <w:spacing w:val="-8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中</w:t>
      </w:r>
      <w:r>
        <w:rPr>
          <w:rFonts w:ascii="仿宋" w:hAnsi="仿宋" w:eastAsia="仿宋" w:cs="仿宋"/>
          <w:spacing w:val="7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自</w:t>
      </w:r>
      <w:r>
        <w:rPr>
          <w:rFonts w:ascii="仿宋" w:hAnsi="仿宋" w:eastAsia="仿宋" w:cs="仿宋"/>
          <w:spacing w:val="-32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费</w:t>
      </w:r>
      <w:r>
        <w:rPr>
          <w:rFonts w:ascii="仿宋" w:hAnsi="仿宋" w:eastAsia="仿宋" w:cs="仿宋"/>
          <w:spacing w:val="17"/>
          <w:sz w:val="24"/>
          <w:szCs w:val="24"/>
          <w:u w:val="single" w:color="auto"/>
        </w:rPr>
        <w:t xml:space="preserve">     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元</w:t>
      </w:r>
      <w:r>
        <w:rPr>
          <w:rFonts w:ascii="仿宋" w:hAnsi="仿宋" w:eastAsia="仿宋" w:cs="仿宋"/>
          <w:spacing w:val="-17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，</w:t>
      </w:r>
      <w:r>
        <w:rPr>
          <w:rFonts w:ascii="仿宋" w:hAnsi="仿宋" w:eastAsia="仿宋" w:cs="仿宋"/>
          <w:spacing w:val="-38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企</w:t>
      </w:r>
      <w:r>
        <w:rPr>
          <w:rFonts w:ascii="仿宋" w:hAnsi="仿宋" w:eastAsia="仿宋" w:cs="仿宋"/>
          <w:spacing w:val="-38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业</w:t>
      </w:r>
      <w:r>
        <w:rPr>
          <w:rFonts w:ascii="仿宋" w:hAnsi="仿宋" w:eastAsia="仿宋" w:cs="仿宋"/>
          <w:spacing w:val="-39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承</w:t>
      </w:r>
      <w:r>
        <w:rPr>
          <w:rFonts w:ascii="仿宋" w:hAnsi="仿宋" w:eastAsia="仿宋" w:cs="仿宋"/>
          <w:spacing w:val="-37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担</w:t>
      </w:r>
      <w:r>
        <w:rPr>
          <w:rFonts w:ascii="仿宋" w:hAnsi="仿宋" w:eastAsia="仿宋" w:cs="仿宋"/>
          <w:spacing w:val="32"/>
          <w:sz w:val="24"/>
          <w:szCs w:val="24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元</w:t>
      </w:r>
      <w:r>
        <w:rPr>
          <w:rFonts w:ascii="仿宋" w:hAnsi="仿宋" w:eastAsia="仿宋" w:cs="仿宋"/>
          <w:spacing w:val="-45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sz w:val="24"/>
          <w:szCs w:val="24"/>
          <w:u w:val="single" w:color="auto"/>
        </w:rPr>
        <w:t>)</w:t>
      </w:r>
    </w:p>
    <w:p>
      <w:pPr>
        <w:spacing w:before="131" w:line="222" w:lineRule="auto"/>
        <w:ind w:left="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4"/>
          <w:sz w:val="24"/>
          <w:szCs w:val="24"/>
        </w:rPr>
        <w:t>五、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sz w:val="24"/>
          <w:szCs w:val="24"/>
        </w:rPr>
        <w:t>改造完成时间：</w:t>
      </w:r>
      <w:r>
        <w:rPr>
          <w:rFonts w:ascii="仿宋" w:hAnsi="仿宋" w:eastAsia="仿宋" w:cs="仿宋"/>
          <w:spacing w:val="5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 </w:t>
      </w:r>
      <w:r>
        <w:rPr>
          <w:rFonts w:ascii="仿宋" w:hAnsi="仿宋" w:eastAsia="仿宋" w:cs="仿宋"/>
          <w:spacing w:val="-9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sz w:val="24"/>
          <w:szCs w:val="24"/>
        </w:rPr>
        <w:t>年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</w:t>
      </w:r>
      <w:r>
        <w:rPr>
          <w:rFonts w:ascii="仿宋" w:hAnsi="仿宋" w:eastAsia="仿宋" w:cs="仿宋"/>
          <w:spacing w:val="-24"/>
          <w:sz w:val="24"/>
          <w:szCs w:val="24"/>
        </w:rPr>
        <w:t>月</w:t>
      </w:r>
      <w:r>
        <w:rPr>
          <w:rFonts w:ascii="仿宋" w:hAnsi="仿宋" w:eastAsia="仿宋" w:cs="仿宋"/>
          <w:spacing w:val="-1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 </w:t>
      </w:r>
      <w:r>
        <w:rPr>
          <w:rFonts w:ascii="仿宋" w:hAnsi="仿宋" w:eastAsia="仿宋" w:cs="仿宋"/>
          <w:spacing w:val="-7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sz w:val="24"/>
          <w:szCs w:val="24"/>
        </w:rPr>
        <w:t>日</w:t>
      </w:r>
    </w:p>
    <w:p>
      <w:pPr>
        <w:spacing w:before="150" w:line="222" w:lineRule="auto"/>
        <w:ind w:left="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>六、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6"/>
          <w:sz w:val="24"/>
          <w:szCs w:val="24"/>
        </w:rPr>
        <w:t>改造前后对比(由录入系统提取)</w:t>
      </w:r>
    </w:p>
    <w:p>
      <w:pPr>
        <w:spacing w:before="163" w:line="222" w:lineRule="auto"/>
        <w:ind w:left="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七、验收情况：</w:t>
      </w:r>
    </w:p>
    <w:p>
      <w:pPr>
        <w:spacing w:before="142" w:line="339" w:lineRule="auto"/>
        <w:ind w:left="1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9"/>
          <w:sz w:val="24"/>
          <w:szCs w:val="24"/>
        </w:rPr>
        <w:t>第三方验收机构(盖章):</w:t>
      </w:r>
      <w:r>
        <w:rPr>
          <w:rFonts w:ascii="仿宋" w:hAnsi="仿宋" w:eastAsia="仿宋" w:cs="仿宋"/>
          <w:spacing w:val="-2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</w:t>
      </w:r>
    </w:p>
    <w:p>
      <w:pPr>
        <w:spacing w:line="223" w:lineRule="auto"/>
        <w:ind w:left="1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2"/>
          <w:sz w:val="24"/>
          <w:szCs w:val="24"/>
        </w:rPr>
        <w:t>验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2"/>
          <w:sz w:val="24"/>
          <w:szCs w:val="24"/>
        </w:rPr>
        <w:t>收</w:t>
      </w:r>
      <w:r>
        <w:rPr>
          <w:rFonts w:ascii="仿宋" w:hAnsi="仿宋" w:eastAsia="仿宋" w:cs="仿宋"/>
          <w:spacing w:val="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2"/>
          <w:sz w:val="24"/>
          <w:szCs w:val="24"/>
        </w:rPr>
        <w:t>人：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</w:t>
      </w:r>
    </w:p>
    <w:p>
      <w:pPr>
        <w:spacing w:before="149" w:line="222" w:lineRule="auto"/>
        <w:ind w:left="1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3"/>
          <w:sz w:val="24"/>
          <w:szCs w:val="24"/>
        </w:rPr>
        <w:t>验收结果：</w:t>
      </w:r>
      <w:r>
        <w:rPr>
          <w:rFonts w:ascii="仿宋" w:hAnsi="仿宋" w:eastAsia="仿宋" w:cs="仿宋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</w:t>
      </w:r>
    </w:p>
    <w:p>
      <w:pPr>
        <w:spacing w:before="151" w:line="354" w:lineRule="auto"/>
        <w:ind w:left="1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6"/>
          <w:sz w:val="24"/>
          <w:szCs w:val="24"/>
        </w:rPr>
        <w:t>验收时间：</w:t>
      </w:r>
      <w:r>
        <w:rPr>
          <w:rFonts w:ascii="仿宋" w:hAnsi="仿宋" w:eastAsia="仿宋" w:cs="仿宋"/>
          <w:spacing w:val="5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9"/>
          <w:sz w:val="24"/>
          <w:szCs w:val="24"/>
          <w:u w:val="single" w:color="auto"/>
        </w:rPr>
        <w:t xml:space="preserve">    </w:t>
      </w:r>
      <w:r>
        <w:rPr>
          <w:rFonts w:ascii="仿宋" w:hAnsi="仿宋" w:eastAsia="仿宋" w:cs="仿宋"/>
          <w:spacing w:val="-26"/>
          <w:sz w:val="24"/>
          <w:szCs w:val="24"/>
        </w:rPr>
        <w:t>年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</w:t>
      </w:r>
      <w:r>
        <w:rPr>
          <w:rFonts w:ascii="仿宋" w:hAnsi="仿宋" w:eastAsia="仿宋" w:cs="仿宋"/>
          <w:spacing w:val="-9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6"/>
          <w:sz w:val="24"/>
          <w:szCs w:val="24"/>
        </w:rPr>
        <w:t>月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</w:t>
      </w:r>
      <w:r>
        <w:rPr>
          <w:rFonts w:ascii="仿宋" w:hAnsi="仿宋" w:eastAsia="仿宋" w:cs="仿宋"/>
          <w:spacing w:val="-5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6"/>
          <w:sz w:val="24"/>
          <w:szCs w:val="24"/>
        </w:rPr>
        <w:t>日</w:t>
      </w:r>
    </w:p>
    <w:p>
      <w:pPr>
        <w:spacing w:line="222" w:lineRule="auto"/>
        <w:ind w:left="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</w:rPr>
        <w:t>八、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服务对象对改造是否满意：</w:t>
      </w:r>
    </w:p>
    <w:p>
      <w:pPr>
        <w:spacing w:before="151" w:line="230" w:lineRule="auto"/>
        <w:ind w:left="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满意□</w:t>
      </w:r>
      <w:r>
        <w:rPr>
          <w:rFonts w:ascii="仿宋" w:hAnsi="仿宋" w:eastAsia="仿宋" w:cs="仿宋"/>
          <w:spacing w:val="28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5"/>
          <w:sz w:val="24"/>
          <w:szCs w:val="24"/>
        </w:rPr>
        <w:t>基本满意□</w:t>
      </w:r>
      <w:r>
        <w:rPr>
          <w:rFonts w:ascii="仿宋" w:hAnsi="仿宋" w:eastAsia="仿宋" w:cs="仿宋"/>
          <w:spacing w:val="25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5"/>
          <w:sz w:val="24"/>
          <w:szCs w:val="24"/>
        </w:rPr>
        <w:t>不满意□</w:t>
      </w:r>
      <w:r>
        <w:rPr>
          <w:rFonts w:ascii="仿宋" w:hAnsi="仿宋" w:eastAsia="仿宋" w:cs="仿宋"/>
          <w:spacing w:val="19"/>
          <w:sz w:val="24"/>
          <w:szCs w:val="24"/>
        </w:rPr>
        <w:t xml:space="preserve">      </w:t>
      </w:r>
      <w:r>
        <w:rPr>
          <w:rFonts w:ascii="仿宋" w:hAnsi="仿宋" w:eastAsia="仿宋" w:cs="仿宋"/>
          <w:spacing w:val="-5"/>
          <w:sz w:val="24"/>
          <w:szCs w:val="24"/>
        </w:rPr>
        <w:t>服务对象签字：</w:t>
      </w:r>
      <w:r>
        <w:rPr>
          <w:rFonts w:ascii="仿宋" w:hAnsi="仿宋" w:eastAsia="仿宋" w:cs="仿宋"/>
          <w:spacing w:val="15"/>
          <w:sz w:val="24"/>
          <w:szCs w:val="24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</w:t>
      </w:r>
    </w:p>
    <w:p>
      <w:pPr>
        <w:spacing w:before="139" w:line="220" w:lineRule="auto"/>
        <w:ind w:left="2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九、</w:t>
      </w:r>
      <w:r>
        <w:rPr>
          <w:rFonts w:ascii="仿宋" w:hAnsi="仿宋" w:eastAsia="仿宋" w:cs="仿宋"/>
          <w:spacing w:val="-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对进一步做好改造工作的建议：</w:t>
      </w:r>
    </w:p>
    <w:p/>
    <w:sectPr>
      <w:pgSz w:w="11880" w:h="16860"/>
      <w:pgMar w:top="0" w:right="0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32C16A95"/>
    <w:rsid w:val="32C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2023-07-19T02:08:00Z</dcterms:created>
  <dc:creator>杨洋</dc:creator>
  <cp:lastModifiedBy>杨洋</cp:lastModifiedBy>
  <dcterms:modified xsi:type="dcterms:W3CDTF">2023-07-19T02:09:00Z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2005659FD2CF4FD585DE3CCBEB4ED32E_11</vt:lpwstr>
  </property>
</Properties>
</file>