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spacing w:line="60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一、沈阳市浑南区金盛旭园米线餐饮服务店使用的碗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（一）抽检基本情况。2023年6月25日，</w:t>
      </w:r>
      <w:r>
        <w:rPr>
          <w:rFonts w:hint="eastAsia" w:ascii="仿宋" w:hAnsi="仿宋" w:eastAsia="仿宋" w:cs="仿宋"/>
          <w:sz w:val="32"/>
          <w:szCs w:val="32"/>
          <w:highlight w:val="none"/>
          <w:lang w:eastAsia="zh-CN"/>
        </w:rPr>
        <w:t>沈阳市浑南区市场监督管理</w:t>
      </w:r>
      <w:r>
        <w:rPr>
          <w:rFonts w:hint="eastAsia" w:ascii="仿宋" w:hAnsi="仿宋" w:eastAsia="仿宋" w:cs="仿宋"/>
          <w:sz w:val="32"/>
          <w:szCs w:val="32"/>
          <w:highlight w:val="none"/>
        </w:rPr>
        <w:t>局执法人员接到辽宁惠康检测评价技术有限公司的检验报告，2023年5月25日受沈阳市浑南区市场监督管理局委托，抽检当事人使用的碗，经抽样检验，阴离子合成洗涤剂(以十二烷基苯磺酸钠计)项目不符合 GB 14934-2016《食品安全国家标准 消毒餐(饮)具》要求，检验结论为不合格。</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（二）2023年6月27日，</w:t>
      </w:r>
      <w:r>
        <w:rPr>
          <w:rFonts w:hint="eastAsia" w:ascii="仿宋" w:hAnsi="仿宋" w:eastAsia="仿宋" w:cs="仿宋"/>
          <w:sz w:val="32"/>
          <w:szCs w:val="32"/>
          <w:highlight w:val="none"/>
          <w:lang w:eastAsia="zh-CN"/>
        </w:rPr>
        <w:t>沈阳市浑南区市场监督管理</w:t>
      </w:r>
      <w:r>
        <w:rPr>
          <w:rFonts w:hint="eastAsia" w:ascii="仿宋" w:hAnsi="仿宋" w:eastAsia="仿宋" w:cs="仿宋"/>
          <w:sz w:val="32"/>
          <w:szCs w:val="32"/>
          <w:highlight w:val="none"/>
        </w:rPr>
        <w:t>局执法人员对位于辽宁省沈阳市浑南区文源街B-2号7门 的当事人进行了现场检查，该单位消毒柜正常使用，内部装有经营使用的餐具，无杂品。执法人员向当事人送达了《送检报告》及《食品安全抽样检验结果通知书》，告知其于2023年5月25日使用的碗阴离子合成洗涤剂(以十二烷基苯磺酸钠计)项目不符合 GB14934-2016《食品安全国家标准 消毒餐(饮)具》要求，检验结论为不合格。现场制作《现场笔录》并下达《责令改正通知书》。</w:t>
      </w:r>
    </w:p>
    <w:p>
      <w:pPr>
        <w:numPr>
          <w:ilvl w:val="0"/>
          <w:numId w:val="0"/>
        </w:numPr>
        <w:spacing w:line="600" w:lineRule="exact"/>
        <w:ind w:firstLine="640" w:firstLineChars="200"/>
        <w:rPr>
          <w:rFonts w:hint="eastAsia" w:ascii="仿宋" w:hAnsi="仿宋" w:eastAsia="仿宋" w:cs="仿宋"/>
          <w:sz w:val="32"/>
          <w:szCs w:val="32"/>
          <w:highlight w:val="none"/>
          <w:lang w:val="en-US" w:eastAsia="zh-CN"/>
        </w:rPr>
      </w:pPr>
    </w:p>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二、广大消费者如发现食品安全违法行为，可拨打市场监管部门12315热线电话投诉举报。</w:t>
      </w:r>
    </w:p>
    <w:p>
      <w:pPr>
        <w:spacing w:line="560" w:lineRule="exact"/>
        <w:rPr>
          <w:rFonts w:hint="eastAsia" w:ascii="仿宋" w:hAnsi="仿宋" w:eastAsia="仿宋" w:cs="仿宋"/>
          <w:b/>
          <w:bCs/>
          <w:color w:val="093A96"/>
          <w:kern w:val="0"/>
          <w:sz w:val="32"/>
          <w:szCs w:val="32"/>
          <w:highlight w:val="none"/>
          <w:lang w:bidi="ar"/>
        </w:rPr>
      </w:pPr>
    </w:p>
    <w:p>
      <w:pPr>
        <w:spacing w:line="560" w:lineRule="exact"/>
        <w:rPr>
          <w:rFonts w:hint="eastAsia" w:ascii="仿宋" w:hAnsi="仿宋" w:eastAsia="仿宋" w:cs="仿宋"/>
          <w:b/>
          <w:bCs/>
          <w:color w:val="093A96"/>
          <w:kern w:val="0"/>
          <w:sz w:val="32"/>
          <w:szCs w:val="32"/>
          <w:highlight w:val="none"/>
          <w:lang w:bidi="ar"/>
        </w:rPr>
      </w:pPr>
    </w:p>
    <w:p>
      <w:pPr>
        <w:spacing w:line="560" w:lineRule="exact"/>
        <w:rPr>
          <w:rFonts w:hint="eastAsia" w:ascii="仿宋" w:hAnsi="仿宋" w:eastAsia="仿宋" w:cs="仿宋"/>
          <w:b/>
          <w:bCs/>
          <w:color w:val="093A96"/>
          <w:kern w:val="0"/>
          <w:sz w:val="32"/>
          <w:szCs w:val="32"/>
          <w:highlight w:val="none"/>
          <w:lang w:bidi="ar"/>
        </w:rPr>
      </w:pPr>
    </w:p>
    <w:p>
      <w:pPr>
        <w:spacing w:line="560" w:lineRule="exact"/>
        <w:rPr>
          <w:rFonts w:hint="eastAsia" w:ascii="仿宋" w:hAnsi="仿宋" w:eastAsia="仿宋" w:cs="仿宋"/>
          <w:b/>
          <w:bCs/>
          <w:color w:val="093A96"/>
          <w:kern w:val="0"/>
          <w:sz w:val="32"/>
          <w:szCs w:val="32"/>
          <w:highlight w:val="none"/>
          <w:lang w:bidi="ar"/>
        </w:rPr>
      </w:pPr>
    </w:p>
    <w:p>
      <w:pPr>
        <w:spacing w:line="560" w:lineRule="exact"/>
        <w:rPr>
          <w:rFonts w:hint="eastAsia" w:ascii="仿宋" w:hAnsi="仿宋" w:eastAsia="仿宋" w:cs="仿宋"/>
          <w:b/>
          <w:bCs/>
          <w:color w:val="093A96"/>
          <w:kern w:val="0"/>
          <w:sz w:val="32"/>
          <w:szCs w:val="32"/>
          <w:highlight w:val="none"/>
          <w:lang w:bidi="ar"/>
        </w:rPr>
      </w:pPr>
    </w:p>
    <w:p>
      <w:pPr>
        <w:spacing w:line="560" w:lineRule="exact"/>
        <w:rPr>
          <w:rFonts w:hint="eastAsia" w:ascii="仿宋" w:hAnsi="仿宋" w:eastAsia="仿宋" w:cs="仿宋"/>
          <w:b/>
          <w:bCs/>
          <w:color w:val="093A96"/>
          <w:kern w:val="0"/>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r>
        <w:rPr>
          <w:rFonts w:hint="eastAsia" w:ascii="仿宋" w:hAnsi="仿宋" w:eastAsia="仿宋" w:cs="仿宋"/>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numPr>
          <w:ilvl w:val="0"/>
          <w:numId w:val="0"/>
        </w:numPr>
        <w:spacing w:line="600" w:lineRule="exact"/>
        <w:ind w:left="630" w:leftChars="0"/>
        <w:jc w:val="left"/>
        <w:rPr>
          <w:rFonts w:hint="eastAsia" w:ascii="仿宋" w:hAnsi="仿宋" w:eastAsia="仿宋" w:cs="仿宋"/>
          <w:b/>
          <w:bCs/>
          <w:sz w:val="32"/>
          <w:szCs w:val="32"/>
          <w:highlight w:val="none"/>
          <w:lang w:eastAsia="zh-CN"/>
        </w:rPr>
      </w:pPr>
      <w:r>
        <w:rPr>
          <w:rFonts w:hint="eastAsia" w:ascii="黑体" w:hAnsi="黑体" w:eastAsia="黑体"/>
          <w:sz w:val="32"/>
          <w:szCs w:val="32"/>
          <w:lang w:val="en-US" w:eastAsia="zh-CN"/>
        </w:rPr>
        <w:t>一、沈阳市浑南区金盛旭园米线餐饮服务店使用的碗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2023年6月25日，本局执法人员接到辽宁惠康检测评价技术有限公司的检验报告，2023年5月25日受沈阳市浑南区市场监督管理局委托，抽检当事人使用的碗，经抽样检验，阴离子合成洗涤剂(以十二烷基苯磺酸钠计)项目不符合 GB 14934-2016《食品安全国家标准 消毒餐(饮)具》要求，检验结论为不合格。</w:t>
      </w:r>
    </w:p>
    <w:p>
      <w:pPr>
        <w:numPr>
          <w:ilvl w:val="0"/>
          <w:numId w:val="0"/>
        </w:num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当事人于2021年7月14日成立，经营范围：餐饮服务。营业执照，辽宁省小餐饮经营许可证资质手续齐全。2023年5月25日，辽宁惠康检测评价技术有限公司受沈阳市浑南区市场监督管理局委托，对当事人使用的餐具进行了抽检，阴离子合成洗涤剂(以十二烷基苯磺酸钠计)项目不符合 GB14934-2016《食品安全国家标准 消毒餐(饮)具》要求，检验结论为不合格。这批</w:t>
      </w:r>
      <w:r>
        <w:rPr>
          <w:rFonts w:hint="eastAsia" w:ascii="仿宋" w:hAnsi="仿宋" w:eastAsia="仿宋" w:cs="仿宋"/>
          <w:color w:val="000000"/>
          <w:sz w:val="32"/>
          <w:szCs w:val="32"/>
          <w:highlight w:val="none"/>
          <w:lang w:val="en-US" w:eastAsia="zh-CN"/>
        </w:rPr>
        <w:t>餐盘</w:t>
      </w:r>
      <w:r>
        <w:rPr>
          <w:rFonts w:hint="eastAsia" w:ascii="仿宋" w:hAnsi="仿宋" w:eastAsia="仿宋" w:cs="仿宋"/>
          <w:color w:val="000000"/>
          <w:sz w:val="32"/>
          <w:szCs w:val="32"/>
          <w:highlight w:val="none"/>
        </w:rPr>
        <w:t>由</w:t>
      </w:r>
      <w:r>
        <w:rPr>
          <w:rFonts w:hint="eastAsia" w:ascii="仿宋" w:hAnsi="仿宋" w:eastAsia="仿宋" w:cs="仿宋"/>
          <w:sz w:val="32"/>
          <w:szCs w:val="32"/>
          <w:highlight w:val="none"/>
          <w:lang w:eastAsia="zh-CN"/>
        </w:rPr>
        <w:t>沈阳市浑南区金盛旭园米线餐饮服务店</w:t>
      </w:r>
      <w:r>
        <w:rPr>
          <w:rFonts w:hint="eastAsia" w:ascii="仿宋" w:hAnsi="仿宋" w:eastAsia="仿宋" w:cs="仿宋"/>
          <w:sz w:val="32"/>
          <w:szCs w:val="32"/>
          <w:highlight w:val="none"/>
          <w:lang w:val="en-US" w:eastAsia="zh-CN"/>
        </w:rPr>
        <w:t>共购进餐盘50个，货值金额150元。</w:t>
      </w:r>
      <w:r>
        <w:rPr>
          <w:rFonts w:hint="eastAsia" w:ascii="仿宋" w:hAnsi="仿宋" w:eastAsia="仿宋" w:cs="仿宋"/>
          <w:color w:val="000000"/>
          <w:sz w:val="32"/>
          <w:szCs w:val="32"/>
          <w:highlight w:val="none"/>
        </w:rPr>
        <w:t>当事人承认</w:t>
      </w:r>
      <w:r>
        <w:rPr>
          <w:rFonts w:hint="eastAsia" w:ascii="仿宋" w:hAnsi="仿宋" w:eastAsia="仿宋" w:cs="仿宋"/>
          <w:color w:val="000000"/>
          <w:sz w:val="32"/>
          <w:szCs w:val="32"/>
          <w:highlight w:val="none"/>
          <w:lang w:val="en-US" w:eastAsia="zh-CN"/>
        </w:rPr>
        <w:t>碗</w:t>
      </w:r>
      <w:r>
        <w:rPr>
          <w:rFonts w:hint="eastAsia" w:ascii="仿宋" w:hAnsi="仿宋" w:eastAsia="仿宋" w:cs="仿宋"/>
          <w:color w:val="000000"/>
          <w:sz w:val="32"/>
          <w:szCs w:val="32"/>
          <w:highlight w:val="none"/>
        </w:rPr>
        <w:t>为不合格产品的抽样检验结果</w:t>
      </w:r>
      <w:r>
        <w:rPr>
          <w:rFonts w:hint="eastAsia" w:ascii="仿宋" w:hAnsi="仿宋" w:eastAsia="仿宋" w:cs="仿宋"/>
          <w:color w:val="auto"/>
          <w:sz w:val="32"/>
          <w:szCs w:val="32"/>
          <w:highlight w:val="none"/>
        </w:rPr>
        <w:t>，其违法事实清楚。本局认为，</w:t>
      </w:r>
      <w:r>
        <w:rPr>
          <w:rFonts w:hint="eastAsia" w:ascii="仿宋" w:hAnsi="仿宋" w:eastAsia="仿宋" w:cs="仿宋"/>
          <w:i w:val="0"/>
          <w:iCs w:val="0"/>
          <w:caps w:val="0"/>
          <w:color w:val="auto"/>
          <w:spacing w:val="0"/>
          <w:sz w:val="32"/>
          <w:szCs w:val="32"/>
          <w:highlight w:val="none"/>
          <w:shd w:val="clear" w:fill="FFFFFF"/>
        </w:rPr>
        <w:t>该店餐具使用前未经洗净、消毒或者清洗消毒不合格，违反了《</w:t>
      </w:r>
      <w:r>
        <w:rPr>
          <w:rFonts w:hint="eastAsia" w:ascii="仿宋" w:hAnsi="仿宋" w:eastAsia="仿宋" w:cs="仿宋"/>
          <w:i w:val="0"/>
          <w:iCs w:val="0"/>
          <w:caps w:val="0"/>
          <w:color w:val="auto"/>
          <w:spacing w:val="0"/>
          <w:sz w:val="32"/>
          <w:szCs w:val="32"/>
          <w:highlight w:val="none"/>
          <w:shd w:val="clear" w:fill="FFFFFF"/>
          <w:lang w:val="en-US" w:eastAsia="zh-CN"/>
        </w:rPr>
        <w:t>辽宁省食品安全条例</w:t>
      </w:r>
      <w:r>
        <w:rPr>
          <w:rFonts w:hint="eastAsia" w:ascii="仿宋" w:hAnsi="仿宋" w:eastAsia="仿宋" w:cs="仿宋"/>
          <w:i w:val="0"/>
          <w:iCs w:val="0"/>
          <w:caps w:val="0"/>
          <w:color w:val="auto"/>
          <w:spacing w:val="0"/>
          <w:sz w:val="32"/>
          <w:szCs w:val="32"/>
          <w:highlight w:val="none"/>
          <w:shd w:val="clear" w:fill="FFFFFF"/>
        </w:rPr>
        <w:t>》二十四条第五项之规定，构成了餐具使用前清洗消毒不合格行为。</w:t>
      </w:r>
      <w:r>
        <w:rPr>
          <w:rFonts w:hint="eastAsia" w:ascii="仿宋" w:hAnsi="仿宋" w:eastAsia="仿宋" w:cs="仿宋"/>
          <w:color w:val="auto"/>
          <w:sz w:val="32"/>
          <w:szCs w:val="32"/>
          <w:highlight w:val="none"/>
        </w:rPr>
        <w:t>鉴于当事人能够认识到错误并积极配合调查，及时对违法行为进行改正，依据《辽宁省食品安全条例》第</w:t>
      </w:r>
      <w:r>
        <w:rPr>
          <w:rFonts w:hint="eastAsia" w:ascii="仿宋" w:hAnsi="仿宋" w:eastAsia="仿宋" w:cs="仿宋"/>
          <w:color w:val="auto"/>
          <w:sz w:val="32"/>
          <w:szCs w:val="32"/>
          <w:highlight w:val="none"/>
          <w:lang w:val="en-US" w:eastAsia="zh-CN"/>
        </w:rPr>
        <w:t>六十二条</w:t>
      </w:r>
      <w:r>
        <w:rPr>
          <w:rFonts w:hint="eastAsia" w:ascii="仿宋" w:hAnsi="仿宋" w:eastAsia="仿宋" w:cs="仿宋"/>
          <w:color w:val="auto"/>
          <w:sz w:val="32"/>
          <w:szCs w:val="32"/>
          <w:highlight w:val="none"/>
        </w:rPr>
        <w:t>之规定，责令</w:t>
      </w:r>
      <w:r>
        <w:rPr>
          <w:rFonts w:hint="eastAsia" w:ascii="仿宋" w:hAnsi="仿宋" w:eastAsia="仿宋" w:cs="仿宋"/>
          <w:color w:val="000000"/>
          <w:sz w:val="32"/>
          <w:szCs w:val="32"/>
          <w:highlight w:val="none"/>
        </w:rPr>
        <w:t>当事人餐具使用前必须清洗消毒，并决定处罚如下:给予警告。202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19</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我局向</w:t>
      </w:r>
      <w:r>
        <w:rPr>
          <w:rFonts w:hint="eastAsia" w:ascii="仿宋" w:hAnsi="仿宋" w:eastAsia="仿宋" w:cs="仿宋"/>
          <w:sz w:val="32"/>
          <w:szCs w:val="32"/>
          <w:highlight w:val="none"/>
          <w:lang w:eastAsia="zh-CN"/>
        </w:rPr>
        <w:t>沈阳市浑南区金盛旭园米线餐饮服务店</w:t>
      </w:r>
      <w:r>
        <w:rPr>
          <w:rFonts w:hint="eastAsia" w:ascii="仿宋" w:hAnsi="仿宋" w:eastAsia="仿宋" w:cs="仿宋"/>
          <w:color w:val="000000"/>
          <w:sz w:val="32"/>
          <w:szCs w:val="32"/>
          <w:highlight w:val="none"/>
          <w:lang w:val="en-US" w:eastAsia="zh-CN"/>
        </w:rPr>
        <w:t>下达《行政处罚决定书》沈浑南市监处罚〔2023〕 157 号。</w:t>
      </w:r>
      <w:bookmarkStart w:id="0" w:name="_GoBack"/>
      <w:bookmarkEnd w:id="0"/>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eastAsia="zh-CN"/>
        </w:rPr>
        <w:t>沈阳市浑南区金盛旭园米线餐饮服务店</w:t>
      </w:r>
      <w:r>
        <w:rPr>
          <w:rFonts w:hint="eastAsia" w:ascii="仿宋" w:hAnsi="仿宋" w:eastAsia="仿宋" w:cs="仿宋"/>
          <w:sz w:val="32"/>
          <w:szCs w:val="32"/>
          <w:highlight w:val="none"/>
        </w:rPr>
        <w:t>收到上述检验报告后,对此高度重视，当日组织操作员和店员探讨、研究。从各项环节中排查得出结论，是工作人员操作不当所造成的。阴离子合成洗涤剂(以十二烷基苯磺酸钠计)项目不合格原因为工作人员未及时对被抽检</w:t>
      </w:r>
      <w:r>
        <w:rPr>
          <w:rFonts w:hint="eastAsia" w:ascii="仿宋" w:hAnsi="仿宋" w:eastAsia="仿宋" w:cs="仿宋"/>
          <w:sz w:val="32"/>
          <w:szCs w:val="32"/>
          <w:highlight w:val="none"/>
          <w:lang w:val="en-US" w:eastAsia="zh-CN"/>
        </w:rPr>
        <w:t>碗未</w:t>
      </w:r>
      <w:r>
        <w:rPr>
          <w:rFonts w:hint="eastAsia" w:ascii="仿宋" w:hAnsi="仿宋" w:eastAsia="仿宋" w:cs="仿宋"/>
          <w:sz w:val="32"/>
          <w:szCs w:val="32"/>
          <w:highlight w:val="none"/>
        </w:rPr>
        <w:t>进行彻底</w:t>
      </w:r>
      <w:r>
        <w:rPr>
          <w:rFonts w:hint="eastAsia" w:ascii="仿宋" w:hAnsi="仿宋" w:eastAsia="仿宋" w:cs="仿宋"/>
          <w:sz w:val="32"/>
          <w:szCs w:val="32"/>
          <w:highlight w:val="none"/>
          <w:lang w:val="en-US" w:eastAsia="zh-CN"/>
        </w:rPr>
        <w:t>清洗</w:t>
      </w:r>
      <w:r>
        <w:rPr>
          <w:rFonts w:hint="eastAsia" w:ascii="仿宋" w:hAnsi="仿宋" w:eastAsia="仿宋" w:cs="仿宋"/>
          <w:sz w:val="32"/>
          <w:szCs w:val="32"/>
          <w:highlight w:val="none"/>
        </w:rPr>
        <w:t>导致。</w:t>
      </w:r>
      <w:r>
        <w:rPr>
          <w:rFonts w:hint="eastAsia" w:ascii="仿宋" w:hAnsi="仿宋" w:eastAsia="仿宋" w:cs="仿宋"/>
          <w:sz w:val="32"/>
          <w:szCs w:val="32"/>
          <w:highlight w:val="none"/>
          <w:lang w:eastAsia="zh-CN"/>
        </w:rPr>
        <w:t>要求企业</w:t>
      </w:r>
      <w:r>
        <w:rPr>
          <w:rFonts w:hint="eastAsia" w:ascii="仿宋" w:hAnsi="仿宋" w:eastAsia="仿宋" w:cs="仿宋"/>
          <w:sz w:val="32"/>
          <w:szCs w:val="32"/>
          <w:highlight w:val="none"/>
        </w:rPr>
        <w:t>对工作人员进行了《</w:t>
      </w:r>
      <w:r>
        <w:rPr>
          <w:rFonts w:hint="eastAsia" w:ascii="仿宋" w:hAnsi="仿宋" w:eastAsia="仿宋" w:cs="仿宋"/>
          <w:sz w:val="32"/>
          <w:szCs w:val="32"/>
          <w:highlight w:val="none"/>
          <w:lang w:val="en-US" w:eastAsia="zh-CN"/>
        </w:rPr>
        <w:t>辽宁省食品安全条例</w:t>
      </w:r>
      <w:r>
        <w:rPr>
          <w:rFonts w:hint="eastAsia" w:ascii="仿宋" w:hAnsi="仿宋" w:eastAsia="仿宋" w:cs="仿宋"/>
          <w:sz w:val="32"/>
          <w:szCs w:val="32"/>
          <w:highlight w:val="none"/>
        </w:rPr>
        <w:t>》及食品安全标准方面的学习和培训,把食品安全放在经营的首要位置。</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日，浑南区市场监督管理局</w:t>
      </w:r>
      <w:r>
        <w:rPr>
          <w:rFonts w:hint="eastAsia" w:ascii="仿宋" w:hAnsi="仿宋" w:eastAsia="仿宋" w:cs="仿宋"/>
          <w:sz w:val="32"/>
          <w:szCs w:val="32"/>
          <w:highlight w:val="none"/>
          <w:lang w:val="en-US" w:eastAsia="zh-CN"/>
        </w:rPr>
        <w:t>对该店进行</w:t>
      </w:r>
      <w:r>
        <w:rPr>
          <w:rFonts w:hint="eastAsia" w:ascii="仿宋" w:hAnsi="仿宋" w:eastAsia="仿宋" w:cs="仿宋"/>
          <w:sz w:val="32"/>
          <w:szCs w:val="32"/>
          <w:highlight w:val="none"/>
        </w:rPr>
        <w:t>复查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已整改到位</w:t>
      </w:r>
      <w:r>
        <w:rPr>
          <w:rFonts w:hint="eastAsia" w:ascii="仿宋" w:hAnsi="仿宋" w:eastAsia="仿宋" w:cs="仿宋"/>
          <w:sz w:val="32"/>
          <w:szCs w:val="32"/>
          <w:highlight w:val="none"/>
        </w:rPr>
        <w:t>。</w:t>
      </w:r>
    </w:p>
    <w:p>
      <w:pPr>
        <w:pStyle w:val="2"/>
        <w:widowControl/>
        <w:spacing w:line="480" w:lineRule="auto"/>
        <w:jc w:val="both"/>
        <w:rPr>
          <w:rFonts w:hint="eastAsia" w:ascii="仿宋" w:hAnsi="仿宋" w:eastAsia="仿宋" w:cs="仿宋"/>
          <w:b/>
          <w:color w:val="093A96"/>
          <w:sz w:val="32"/>
          <w:szCs w:val="32"/>
          <w:highlight w:val="none"/>
          <w:lang w:bidi="ar"/>
        </w:rPr>
      </w:pPr>
    </w:p>
    <w:p>
      <w:pPr>
        <w:pStyle w:val="2"/>
        <w:widowControl/>
        <w:spacing w:line="480" w:lineRule="auto"/>
        <w:jc w:val="both"/>
        <w:rPr>
          <w:rFonts w:hint="eastAsia" w:ascii="仿宋" w:hAnsi="仿宋" w:eastAsia="仿宋" w:cs="仿宋"/>
          <w:b/>
          <w:color w:val="093A96"/>
          <w:sz w:val="32"/>
          <w:szCs w:val="32"/>
          <w:highlight w:val="none"/>
          <w:lang w:bidi="ar"/>
        </w:rPr>
      </w:pPr>
    </w:p>
    <w:p>
      <w:pPr>
        <w:spacing w:line="560" w:lineRule="exact"/>
        <w:ind w:right="640" w:firstLine="3200" w:firstLineChars="1000"/>
        <w:rPr>
          <w:rFonts w:hint="eastAsia" w:ascii="仿宋" w:hAnsi="仿宋" w:eastAsia="仿宋" w:cs="仿宋"/>
          <w:sz w:val="32"/>
          <w:szCs w:val="32"/>
          <w:highlight w:val="none"/>
        </w:rPr>
      </w:pPr>
      <w:r>
        <w:rPr>
          <w:rFonts w:hint="eastAsia" w:ascii="仿宋" w:hAnsi="仿宋" w:eastAsia="仿宋" w:cs="仿宋"/>
          <w:sz w:val="32"/>
          <w:szCs w:val="32"/>
          <w:highlight w:val="none"/>
        </w:rPr>
        <w:t>沈阳市浑南区市场监督管理局</w:t>
      </w:r>
    </w:p>
    <w:p>
      <w:pPr>
        <w:widowControl/>
        <w:ind w:firstLine="4160" w:firstLineChars="1300"/>
        <w:jc w:val="left"/>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75632CC4"/>
    <w:rsid w:val="04313847"/>
    <w:rsid w:val="090F6758"/>
    <w:rsid w:val="15C070BB"/>
    <w:rsid w:val="16D513D8"/>
    <w:rsid w:val="19DF3E51"/>
    <w:rsid w:val="1C7A4C91"/>
    <w:rsid w:val="1EA749E3"/>
    <w:rsid w:val="20DD6845"/>
    <w:rsid w:val="27685D39"/>
    <w:rsid w:val="31C009EC"/>
    <w:rsid w:val="3C957A74"/>
    <w:rsid w:val="487D1D56"/>
    <w:rsid w:val="4C95194F"/>
    <w:rsid w:val="625C693D"/>
    <w:rsid w:val="6F352A72"/>
    <w:rsid w:val="75632CC4"/>
    <w:rsid w:val="77ED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3921</Words>
  <Characters>4229</Characters>
  <Lines>0</Lines>
  <Paragraphs>0</Paragraphs>
  <TotalTime>1</TotalTime>
  <ScaleCrop>false</ScaleCrop>
  <LinksUpToDate>false</LinksUpToDate>
  <CharactersWithSpaces>4272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cp:lastModifiedBy>
  <dcterms:modified xsi:type="dcterms:W3CDTF">2023-11-29T01:52:00Z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CF1AB29B315145A580185917A4E8A328_13</vt:lpwstr>
  </property>
</Properties>
</file>