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黑体" w:eastAsia="黑体"/>
          <w:color w:val="000000"/>
          <w:sz w:val="32"/>
          <w:szCs w:val="32"/>
        </w:rPr>
      </w:pPr>
      <w:r>
        <w:rPr>
          <w:rFonts w:ascii="黑体" w:hAnsi="黑体" w:eastAsia="黑体"/>
          <w:color w:val="000000"/>
          <w:sz w:val="32"/>
          <w:szCs w:val="32"/>
        </w:rPr>
        <w:t>附件1</w:t>
      </w:r>
    </w:p>
    <w:p>
      <w:pPr>
        <w:snapToGrid w:val="0"/>
        <w:spacing w:afterLines="100"/>
        <w:jc w:val="center"/>
        <w:rPr>
          <w:rFonts w:ascii="方正小标宋简体" w:eastAsia="方正小标宋简体"/>
          <w:color w:val="000000"/>
          <w:sz w:val="36"/>
          <w:szCs w:val="32"/>
        </w:rPr>
      </w:pPr>
    </w:p>
    <w:p>
      <w:pPr>
        <w:spacing w:line="640" w:lineRule="exact"/>
        <w:jc w:val="center"/>
        <w:rPr>
          <w:rFonts w:ascii="宋体" w:hAnsi="宋体" w:cs="宋体"/>
          <w:b/>
          <w:bCs/>
          <w:sz w:val="44"/>
          <w:szCs w:val="44"/>
        </w:rPr>
      </w:pPr>
      <w:r>
        <w:rPr>
          <w:rFonts w:hint="eastAsia" w:ascii="宋体" w:hAnsi="宋体" w:cs="宋体"/>
          <w:b/>
          <w:bCs/>
          <w:sz w:val="44"/>
          <w:szCs w:val="44"/>
        </w:rPr>
        <w:t>沈阳市浑南区市场监督管理局</w:t>
      </w:r>
    </w:p>
    <w:p>
      <w:pPr>
        <w:spacing w:line="640" w:lineRule="exact"/>
        <w:jc w:val="center"/>
        <w:rPr>
          <w:rFonts w:ascii="宋体" w:hAnsi="宋体" w:cs="宋体"/>
          <w:b/>
          <w:bCs/>
          <w:color w:val="000000"/>
          <w:sz w:val="44"/>
          <w:szCs w:val="44"/>
        </w:rPr>
      </w:pPr>
      <w:r>
        <w:rPr>
          <w:rFonts w:hint="eastAsia" w:ascii="宋体" w:hAnsi="宋体" w:cs="宋体"/>
          <w:b/>
          <w:bCs/>
          <w:sz w:val="44"/>
          <w:szCs w:val="44"/>
        </w:rPr>
        <w:t>关于不合格食品风险控制情况的通告</w:t>
      </w:r>
    </w:p>
    <w:p>
      <w:pPr>
        <w:snapToGrid w:val="0"/>
        <w:spacing w:line="600" w:lineRule="exact"/>
        <w:ind w:firstLine="880" w:firstLineChars="200"/>
        <w:rPr>
          <w:rFonts w:ascii="宋体" w:hAnsi="宋体" w:cs="宋体"/>
          <w:color w:val="000000"/>
          <w:sz w:val="44"/>
          <w:szCs w:val="44"/>
        </w:rPr>
      </w:pPr>
    </w:p>
    <w:p>
      <w:pPr>
        <w:spacing w:line="60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一、松鼠爱吃进口商品贸易（沈阳）有限公司销售的冷冻榴莲</w:t>
      </w:r>
    </w:p>
    <w:p>
      <w:pPr>
        <w:spacing w:line="540" w:lineRule="exact"/>
        <w:ind w:firstLine="480" w:firstLineChars="150"/>
        <w:rPr>
          <w:rFonts w:ascii="仿宋" w:hAnsi="仿宋" w:eastAsia="仿宋" w:cs="仿宋"/>
          <w:sz w:val="32"/>
          <w:szCs w:val="32"/>
        </w:rPr>
      </w:pPr>
      <w:r>
        <w:rPr>
          <w:rFonts w:hint="eastAsia" w:ascii="仿宋" w:hAnsi="仿宋" w:eastAsia="仿宋" w:cs="仿宋"/>
          <w:sz w:val="32"/>
          <w:szCs w:val="32"/>
        </w:rPr>
        <w:t>（一）抽检基本情况。2023年7月28日，我局收到沈阳市食品药品检验所受辽宁省</w:t>
      </w:r>
      <w:r>
        <w:rPr>
          <w:rFonts w:hint="eastAsia" w:ascii="仿宋" w:hAnsi="仿宋" w:eastAsia="仿宋" w:cs="仿宋"/>
          <w:sz w:val="32"/>
          <w:szCs w:val="32"/>
          <w:shd w:val="clear" w:color="auto" w:fill="FFFFFF"/>
        </w:rPr>
        <w:t>市场监督管理局</w:t>
      </w:r>
      <w:r>
        <w:rPr>
          <w:rFonts w:hint="eastAsia" w:ascii="仿宋" w:hAnsi="仿宋" w:eastAsia="仿宋" w:cs="仿宋"/>
          <w:sz w:val="32"/>
          <w:szCs w:val="32"/>
        </w:rPr>
        <w:t>委托在松鼠爱吃进口商品贸易（沈阳）有限公司监督抽检的冷冻榴莲《检验报告》：</w:t>
      </w:r>
      <w:r>
        <w:rPr>
          <w:rFonts w:hint="eastAsia" w:ascii="仿宋" w:hAnsi="仿宋" w:eastAsia="仿宋" w:cs="仿宋"/>
          <w:sz w:val="32"/>
          <w:szCs w:val="32"/>
          <w:shd w:val="clear" w:color="auto" w:fill="FFFFFF"/>
        </w:rPr>
        <w:t>大肠菌群</w:t>
      </w:r>
      <w:r>
        <w:rPr>
          <w:rFonts w:hint="eastAsia" w:ascii="仿宋" w:hAnsi="仿宋" w:eastAsia="仿宋" w:cs="仿宋"/>
          <w:sz w:val="32"/>
          <w:szCs w:val="32"/>
        </w:rPr>
        <w:t>项目不符合</w:t>
      </w:r>
      <w:r>
        <w:rPr>
          <w:rFonts w:hint="eastAsia" w:ascii="仿宋" w:hAnsi="仿宋" w:eastAsia="仿宋" w:cs="仿宋_GB2312"/>
          <w:sz w:val="32"/>
          <w:szCs w:val="32"/>
        </w:rPr>
        <w:t>Q/JL0001S-2021《冷冻榴莲制品》</w:t>
      </w:r>
      <w:r>
        <w:rPr>
          <w:rFonts w:hint="eastAsia" w:ascii="仿宋" w:hAnsi="仿宋" w:eastAsia="仿宋" w:cs="仿宋"/>
          <w:sz w:val="32"/>
          <w:szCs w:val="32"/>
        </w:rPr>
        <w:t>要求，检验结论为不合格。</w:t>
      </w:r>
    </w:p>
    <w:p>
      <w:pPr>
        <w:spacing w:line="54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rPr>
        <w:t>（二）2023年8月2日，</w:t>
      </w:r>
      <w:r>
        <w:rPr>
          <w:rFonts w:hint="eastAsia" w:ascii="仿宋" w:hAnsi="仿宋" w:eastAsia="仿宋" w:cs="仿宋"/>
          <w:sz w:val="32"/>
          <w:szCs w:val="32"/>
          <w:shd w:val="clear" w:color="auto" w:fill="FFFFFF"/>
        </w:rPr>
        <w:t>我局执法人员对位于辽宁省沈阳市浑南区航天路10号208室的松鼠爱吃进口商品贸易（沈阳）有限公司进行了现场检查，要求该店立即改正违法行为。执法人员向该店负责人送达了《检验报告》，告知其于</w:t>
      </w:r>
      <w:r>
        <w:rPr>
          <w:rFonts w:hint="eastAsia" w:ascii="仿宋" w:hAnsi="仿宋" w:eastAsia="仿宋" w:cs="仿宋"/>
          <w:sz w:val="32"/>
          <w:szCs w:val="32"/>
        </w:rPr>
        <w:t>2023年7月28日</w:t>
      </w:r>
      <w:r>
        <w:rPr>
          <w:rFonts w:hint="eastAsia" w:ascii="仿宋" w:hAnsi="仿宋" w:eastAsia="仿宋" w:cs="仿宋"/>
          <w:sz w:val="32"/>
          <w:szCs w:val="32"/>
          <w:shd w:val="clear" w:color="auto" w:fill="FFFFFF"/>
        </w:rPr>
        <w:t>抽检的冷冻榴莲大肠菌群项目不符合</w:t>
      </w:r>
      <w:r>
        <w:rPr>
          <w:rFonts w:hint="eastAsia" w:ascii="仿宋" w:hAnsi="仿宋" w:eastAsia="仿宋" w:cs="仿宋_GB2312"/>
          <w:sz w:val="32"/>
          <w:szCs w:val="32"/>
        </w:rPr>
        <w:t>Q/JL0001S-2021《冷冻榴莲制品》</w:t>
      </w:r>
      <w:r>
        <w:rPr>
          <w:rFonts w:hint="eastAsia" w:ascii="仿宋" w:hAnsi="仿宋" w:eastAsia="仿宋" w:cs="仿宋"/>
          <w:sz w:val="32"/>
          <w:szCs w:val="32"/>
        </w:rPr>
        <w:t>要求</w:t>
      </w:r>
      <w:r>
        <w:rPr>
          <w:rFonts w:hint="eastAsia" w:ascii="仿宋" w:hAnsi="仿宋" w:eastAsia="仿宋" w:cs="仿宋"/>
          <w:sz w:val="32"/>
          <w:szCs w:val="32"/>
          <w:shd w:val="clear" w:color="auto" w:fill="FFFFFF"/>
        </w:rPr>
        <w:t>，检验结论为不合格，该店共购进冷冻榴莲</w:t>
      </w:r>
      <w:r>
        <w:rPr>
          <w:rFonts w:hint="eastAsia" w:ascii="仿宋" w:hAnsi="仿宋" w:eastAsia="仿宋" w:cs="仿宋_GB2312"/>
          <w:sz w:val="32"/>
          <w:szCs w:val="32"/>
        </w:rPr>
        <w:t>10箱200袋</w:t>
      </w:r>
      <w:r>
        <w:rPr>
          <w:rFonts w:hint="eastAsia" w:ascii="仿宋" w:hAnsi="仿宋" w:eastAsia="仿宋" w:cs="仿宋"/>
          <w:sz w:val="32"/>
          <w:szCs w:val="32"/>
          <w:shd w:val="clear" w:color="auto" w:fill="FFFFFF"/>
        </w:rPr>
        <w:t>，货值金额13400元。</w:t>
      </w:r>
    </w:p>
    <w:p>
      <w:pPr>
        <w:spacing w:line="540" w:lineRule="exact"/>
        <w:ind w:firstLine="640" w:firstLineChars="200"/>
        <w:rPr>
          <w:rFonts w:ascii="仿宋" w:hAnsi="仿宋" w:eastAsia="仿宋" w:cs="仿宋"/>
          <w:b/>
          <w:bCs/>
          <w:sz w:val="32"/>
          <w:szCs w:val="32"/>
        </w:rPr>
      </w:pPr>
      <w:r>
        <w:rPr>
          <w:rFonts w:hint="eastAsia" w:ascii="黑体" w:hAnsi="黑体" w:eastAsia="黑体"/>
          <w:sz w:val="32"/>
          <w:szCs w:val="32"/>
          <w:lang w:eastAsia="zh-CN"/>
        </w:rPr>
        <w:t>二、广大消费者如发现食品安全违法行为，可拨打市场监管部门12315热线电话投诉举报。</w:t>
      </w:r>
    </w:p>
    <w:p>
      <w:pPr>
        <w:spacing w:line="560" w:lineRule="exact"/>
        <w:rPr>
          <w:rFonts w:ascii="仿宋" w:hAnsi="仿宋" w:eastAsia="仿宋" w:cs="仿宋"/>
          <w:b/>
          <w:bCs/>
          <w:color w:val="093A96"/>
          <w:kern w:val="0"/>
          <w:sz w:val="32"/>
          <w:szCs w:val="32"/>
        </w:rPr>
      </w:pPr>
    </w:p>
    <w:p>
      <w:pPr>
        <w:spacing w:line="560" w:lineRule="exact"/>
        <w:ind w:right="640" w:firstLine="3200" w:firstLineChars="1000"/>
        <w:rPr>
          <w:rFonts w:ascii="仿宋" w:hAnsi="仿宋" w:eastAsia="仿宋" w:cs="仿宋"/>
          <w:sz w:val="32"/>
          <w:szCs w:val="32"/>
        </w:rPr>
      </w:pPr>
      <w:r>
        <w:rPr>
          <w:rFonts w:hint="eastAsia" w:ascii="仿宋" w:hAnsi="仿宋" w:eastAsia="仿宋" w:cs="仿宋"/>
          <w:sz w:val="32"/>
          <w:szCs w:val="32"/>
        </w:rPr>
        <w:t>沈阳市浑南区市场监督管理局</w:t>
      </w:r>
    </w:p>
    <w:p>
      <w:pPr>
        <w:spacing w:line="560" w:lineRule="exact"/>
        <w:ind w:right="640" w:firstLine="4160" w:firstLineChars="1300"/>
        <w:rPr>
          <w:rFonts w:ascii="方正小标宋简体" w:hAnsi="黑体" w:eastAsia="方正小标宋简体"/>
          <w:color w:val="000000"/>
          <w:sz w:val="32"/>
          <w:szCs w:val="32"/>
        </w:rPr>
      </w:pPr>
      <w:r>
        <w:rPr>
          <w:rFonts w:hint="eastAsia" w:ascii="仿宋" w:hAnsi="仿宋" w:eastAsia="仿宋" w:cs="仿宋"/>
          <w:sz w:val="32"/>
          <w:szCs w:val="32"/>
        </w:rPr>
        <w:t>2023年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r>
        <w:rPr>
          <w:rFonts w:hint="eastAsia" w:ascii="仿宋" w:hAnsi="仿宋" w:eastAsia="仿宋" w:cs="仿宋"/>
          <w:sz w:val="32"/>
          <w:szCs w:val="32"/>
        </w:rPr>
        <w:br w:type="page"/>
      </w:r>
      <w:r>
        <w:rPr>
          <w:rFonts w:ascii="黑体" w:hAnsi="黑体" w:eastAsia="黑体"/>
          <w:color w:val="000000"/>
          <w:sz w:val="32"/>
          <w:szCs w:val="32"/>
        </w:rPr>
        <w:t>附件2</w:t>
      </w:r>
    </w:p>
    <w:p>
      <w:pPr>
        <w:jc w:val="center"/>
        <w:rPr>
          <w:rFonts w:ascii="方正小标宋简体" w:eastAsia="方正小标宋简体"/>
          <w:color w:val="000000"/>
          <w:sz w:val="32"/>
          <w:szCs w:val="32"/>
        </w:rPr>
      </w:pPr>
    </w:p>
    <w:p>
      <w:pPr>
        <w:spacing w:line="640" w:lineRule="exact"/>
        <w:jc w:val="center"/>
        <w:rPr>
          <w:rFonts w:ascii="宋体" w:hAnsi="宋体" w:cs="宋体"/>
          <w:b/>
          <w:bCs/>
          <w:sz w:val="44"/>
          <w:szCs w:val="32"/>
        </w:rPr>
      </w:pPr>
      <w:r>
        <w:rPr>
          <w:rFonts w:hint="eastAsia" w:ascii="宋体" w:hAnsi="宋体" w:cs="宋体"/>
          <w:b/>
          <w:bCs/>
          <w:sz w:val="44"/>
          <w:szCs w:val="32"/>
        </w:rPr>
        <w:t>沈阳市浑南区市场监督管理局</w:t>
      </w:r>
    </w:p>
    <w:p>
      <w:pPr>
        <w:spacing w:line="640" w:lineRule="exact"/>
        <w:jc w:val="center"/>
        <w:rPr>
          <w:rFonts w:ascii="宋体" w:hAnsi="宋体" w:cs="宋体"/>
          <w:b/>
          <w:bCs/>
          <w:color w:val="000000"/>
          <w:sz w:val="44"/>
          <w:szCs w:val="32"/>
        </w:rPr>
      </w:pPr>
      <w:r>
        <w:rPr>
          <w:rFonts w:hint="eastAsia" w:ascii="宋体" w:hAnsi="宋体" w:cs="宋体"/>
          <w:b/>
          <w:bCs/>
          <w:sz w:val="44"/>
          <w:szCs w:val="32"/>
        </w:rPr>
        <w:t>关于不合格食品核查处置情况的通告</w:t>
      </w:r>
    </w:p>
    <w:p>
      <w:pPr>
        <w:spacing w:line="560" w:lineRule="exact"/>
        <w:ind w:firstLine="640" w:firstLineChars="200"/>
        <w:rPr>
          <w:rFonts w:eastAsia="仿宋_GB2312"/>
          <w:sz w:val="32"/>
          <w:szCs w:val="32"/>
        </w:rPr>
      </w:pPr>
    </w:p>
    <w:p>
      <w:pPr>
        <w:spacing w:line="54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一、松鼠爱吃进口商品贸易（沈阳）有限公司销售的冷冻榴莲</w:t>
      </w:r>
    </w:p>
    <w:p>
      <w:pPr>
        <w:spacing w:line="500" w:lineRule="exact"/>
        <w:ind w:firstLine="480" w:firstLineChars="150"/>
        <w:rPr>
          <w:rFonts w:ascii="仿宋" w:hAnsi="仿宋" w:eastAsia="仿宋" w:cs="仿宋"/>
          <w:sz w:val="32"/>
          <w:szCs w:val="32"/>
        </w:rPr>
      </w:pPr>
      <w:r>
        <w:rPr>
          <w:rFonts w:hint="eastAsia" w:ascii="仿宋" w:hAnsi="仿宋" w:eastAsia="仿宋" w:cs="仿宋"/>
          <w:sz w:val="32"/>
          <w:szCs w:val="32"/>
        </w:rPr>
        <w:t>（一）抽检基本情况。2023年7月28日，我局收到沈阳市食品药品检验所受辽宁省</w:t>
      </w:r>
      <w:r>
        <w:rPr>
          <w:rFonts w:hint="eastAsia" w:ascii="仿宋" w:hAnsi="仿宋" w:eastAsia="仿宋" w:cs="仿宋"/>
          <w:sz w:val="32"/>
          <w:szCs w:val="32"/>
          <w:shd w:val="clear" w:color="auto" w:fill="FFFFFF"/>
        </w:rPr>
        <w:t>市场监督管理局</w:t>
      </w:r>
      <w:r>
        <w:rPr>
          <w:rFonts w:hint="eastAsia" w:ascii="仿宋" w:hAnsi="仿宋" w:eastAsia="仿宋" w:cs="仿宋"/>
          <w:sz w:val="32"/>
          <w:szCs w:val="32"/>
        </w:rPr>
        <w:t>委托在松鼠爱吃进口商品贸易（沈阳）有限公司监督抽检的冷冻榴莲《检验报告》：</w:t>
      </w:r>
      <w:r>
        <w:rPr>
          <w:rFonts w:hint="eastAsia" w:ascii="仿宋" w:hAnsi="仿宋" w:eastAsia="仿宋" w:cs="仿宋"/>
          <w:sz w:val="32"/>
          <w:szCs w:val="32"/>
          <w:shd w:val="clear" w:color="auto" w:fill="FFFFFF"/>
        </w:rPr>
        <w:t>大肠菌群</w:t>
      </w:r>
      <w:r>
        <w:rPr>
          <w:rFonts w:hint="eastAsia" w:ascii="仿宋" w:hAnsi="仿宋" w:eastAsia="仿宋" w:cs="仿宋"/>
          <w:sz w:val="32"/>
          <w:szCs w:val="32"/>
        </w:rPr>
        <w:t>项目不符合</w:t>
      </w:r>
      <w:r>
        <w:rPr>
          <w:rFonts w:hint="eastAsia" w:ascii="仿宋" w:hAnsi="仿宋" w:eastAsia="仿宋" w:cs="仿宋_GB2312"/>
          <w:sz w:val="32"/>
          <w:szCs w:val="32"/>
        </w:rPr>
        <w:t>Q/JL0001S-2021《冷冻榴莲制品》</w:t>
      </w:r>
      <w:r>
        <w:rPr>
          <w:rFonts w:hint="eastAsia" w:ascii="仿宋" w:hAnsi="仿宋" w:eastAsia="仿宋" w:cs="仿宋"/>
          <w:sz w:val="32"/>
          <w:szCs w:val="32"/>
        </w:rPr>
        <w:t>要求，检验结论为不合格。</w:t>
      </w:r>
    </w:p>
    <w:p>
      <w:pPr>
        <w:spacing w:line="50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经查，当事人</w:t>
      </w:r>
      <w:r>
        <w:rPr>
          <w:rFonts w:hint="eastAsia" w:ascii="仿宋" w:hAnsi="仿宋" w:eastAsia="仿宋" w:cs="仿宋"/>
          <w:sz w:val="32"/>
          <w:szCs w:val="32"/>
        </w:rPr>
        <w:t>松鼠爱吃进口商品贸易（沈阳）有限公司</w:t>
      </w:r>
      <w:r>
        <w:rPr>
          <w:rFonts w:hint="eastAsia" w:ascii="仿宋" w:hAnsi="仿宋" w:eastAsia="仿宋" w:cs="仿宋_GB2312"/>
          <w:sz w:val="32"/>
          <w:szCs w:val="32"/>
        </w:rPr>
        <w:t>于2021年9月26日成立</w:t>
      </w:r>
      <w:r>
        <w:rPr>
          <w:rFonts w:hint="eastAsia" w:ascii="仿宋" w:hAnsi="仿宋" w:eastAsia="仿宋" w:cs="仿宋"/>
          <w:color w:val="000000"/>
          <w:sz w:val="32"/>
          <w:szCs w:val="32"/>
        </w:rPr>
        <w:t>，主要经营项目食品销售，食品互联网销售等，营业执照等资质手续齐全。2023年7月4日，</w:t>
      </w:r>
      <w:r>
        <w:rPr>
          <w:rFonts w:hint="eastAsia" w:ascii="仿宋" w:hAnsi="仿宋" w:eastAsia="仿宋" w:cs="仿宋"/>
          <w:sz w:val="32"/>
          <w:szCs w:val="32"/>
        </w:rPr>
        <w:t>沈阳市食品药品检验所受辽宁省</w:t>
      </w:r>
      <w:r>
        <w:rPr>
          <w:rFonts w:hint="eastAsia" w:ascii="仿宋" w:hAnsi="仿宋" w:eastAsia="仿宋" w:cs="仿宋"/>
          <w:sz w:val="32"/>
          <w:szCs w:val="32"/>
          <w:shd w:val="clear" w:color="auto" w:fill="FFFFFF"/>
        </w:rPr>
        <w:t>市场监督管理局</w:t>
      </w:r>
      <w:r>
        <w:rPr>
          <w:rFonts w:hint="eastAsia" w:ascii="仿宋" w:hAnsi="仿宋" w:eastAsia="仿宋" w:cs="仿宋"/>
          <w:sz w:val="32"/>
          <w:szCs w:val="32"/>
        </w:rPr>
        <w:t>委托</w:t>
      </w:r>
      <w:r>
        <w:rPr>
          <w:rFonts w:hint="eastAsia" w:ascii="仿宋" w:hAnsi="仿宋" w:eastAsia="仿宋" w:cs="仿宋"/>
          <w:color w:val="000000"/>
          <w:sz w:val="32"/>
          <w:szCs w:val="32"/>
        </w:rPr>
        <w:t>，对当事人销售的冷冻榴莲进行了抽检，检出按照</w:t>
      </w:r>
      <w:r>
        <w:rPr>
          <w:rFonts w:hint="eastAsia" w:ascii="仿宋" w:hAnsi="仿宋" w:eastAsia="仿宋" w:cs="仿宋"/>
          <w:sz w:val="32"/>
          <w:szCs w:val="32"/>
          <w:shd w:val="clear" w:color="auto" w:fill="FFFFFF"/>
        </w:rPr>
        <w:t>大肠菌群</w:t>
      </w:r>
      <w:r>
        <w:rPr>
          <w:rFonts w:hint="eastAsia" w:ascii="仿宋" w:hAnsi="仿宋" w:eastAsia="仿宋" w:cs="仿宋"/>
          <w:sz w:val="32"/>
          <w:szCs w:val="32"/>
        </w:rPr>
        <w:t>项目不符合</w:t>
      </w:r>
      <w:r>
        <w:rPr>
          <w:rFonts w:hint="eastAsia" w:ascii="仿宋" w:hAnsi="仿宋" w:eastAsia="仿宋" w:cs="仿宋_GB2312"/>
          <w:sz w:val="32"/>
          <w:szCs w:val="32"/>
        </w:rPr>
        <w:t>Q/JL0001S-2021《冷冻榴莲制品》</w:t>
      </w:r>
      <w:r>
        <w:rPr>
          <w:rFonts w:hint="eastAsia" w:ascii="仿宋" w:hAnsi="仿宋" w:eastAsia="仿宋" w:cs="仿宋"/>
          <w:sz w:val="32"/>
          <w:szCs w:val="32"/>
        </w:rPr>
        <w:t>要求，</w:t>
      </w:r>
      <w:r>
        <w:rPr>
          <w:rFonts w:hint="eastAsia" w:ascii="仿宋" w:hAnsi="仿宋" w:eastAsia="仿宋" w:cs="仿宋"/>
          <w:color w:val="000000"/>
          <w:sz w:val="32"/>
          <w:szCs w:val="32"/>
        </w:rPr>
        <w:t>为不合格产品。这批冷冻榴莲由</w:t>
      </w:r>
      <w:r>
        <w:rPr>
          <w:rFonts w:hint="eastAsia" w:ascii="仿宋" w:hAnsi="仿宋" w:eastAsia="仿宋" w:cs="仿宋"/>
          <w:sz w:val="32"/>
          <w:szCs w:val="32"/>
        </w:rPr>
        <w:t>松鼠爱吃进口商品贸易（沈阳）有限公司共购进冷冻榴莲</w:t>
      </w:r>
      <w:r>
        <w:rPr>
          <w:rFonts w:hint="eastAsia" w:ascii="仿宋" w:hAnsi="仿宋" w:eastAsia="仿宋" w:cs="仿宋_GB2312"/>
          <w:sz w:val="32"/>
          <w:szCs w:val="32"/>
        </w:rPr>
        <w:t>10箱200袋</w:t>
      </w:r>
      <w:r>
        <w:rPr>
          <w:rFonts w:hint="eastAsia" w:ascii="仿宋" w:hAnsi="仿宋" w:eastAsia="仿宋" w:cs="仿宋"/>
          <w:sz w:val="32"/>
          <w:szCs w:val="32"/>
          <w:shd w:val="clear" w:color="auto" w:fill="FFFFFF"/>
        </w:rPr>
        <w:t>，货值金额13400元。</w:t>
      </w:r>
      <w:r>
        <w:rPr>
          <w:rFonts w:hint="eastAsia" w:ascii="仿宋" w:hAnsi="仿宋" w:eastAsia="仿宋" w:cs="仿宋"/>
          <w:color w:val="000000"/>
          <w:sz w:val="32"/>
          <w:szCs w:val="32"/>
        </w:rPr>
        <w:t>当事人承认冷冻榴莲为不合格产品的抽样检验结果，其违法事实清楚。本局认为，当事人销售大肠菌群含量超过食品安全标准限量的冷冻有籽榴莲，违反了</w:t>
      </w:r>
      <w:r>
        <w:rPr>
          <w:rFonts w:hint="eastAsia" w:ascii="仿宋" w:hAnsi="仿宋" w:eastAsia="仿宋" w:cs="仿宋_GB2312"/>
          <w:sz w:val="32"/>
          <w:szCs w:val="32"/>
        </w:rPr>
        <w:t>《中华人民共和国食品安全法》第三十四条第十三项</w:t>
      </w:r>
      <w:r>
        <w:rPr>
          <w:rFonts w:hint="eastAsia" w:ascii="仿宋" w:hAnsi="仿宋" w:eastAsia="仿宋" w:cs="仿宋"/>
          <w:sz w:val="32"/>
          <w:szCs w:val="32"/>
          <w:shd w:val="clear" w:color="auto" w:fill="FFFFFF"/>
        </w:rPr>
        <w:t>之规定，</w:t>
      </w:r>
      <w:r>
        <w:rPr>
          <w:rFonts w:hint="eastAsia" w:ascii="仿宋" w:hAnsi="仿宋" w:eastAsia="仿宋" w:cs="仿宋_GB2312"/>
          <w:sz w:val="32"/>
          <w:szCs w:val="32"/>
        </w:rPr>
        <w:t>构成了销售大肠菌群含量超过食品安全标准限量的冷冻有籽榴莲的违法行为</w:t>
      </w:r>
      <w:r>
        <w:rPr>
          <w:rFonts w:hint="eastAsia" w:ascii="仿宋" w:hAnsi="仿宋" w:eastAsia="仿宋" w:cs="仿宋"/>
          <w:sz w:val="32"/>
          <w:szCs w:val="32"/>
          <w:shd w:val="clear" w:color="auto" w:fill="FFFFFF"/>
        </w:rPr>
        <w:t>。</w:t>
      </w:r>
      <w:r>
        <w:rPr>
          <w:rFonts w:hint="eastAsia" w:ascii="仿宋" w:hAnsi="仿宋" w:eastAsia="仿宋" w:cs="仿宋"/>
          <w:sz w:val="32"/>
          <w:szCs w:val="32"/>
        </w:rPr>
        <w:t>鉴于当事人能够认识到错误并积极配合调查，及时对违法行为进行改正，依据</w:t>
      </w:r>
      <w:r>
        <w:rPr>
          <w:rFonts w:hint="eastAsia" w:ascii="仿宋" w:hAnsi="仿宋" w:eastAsia="仿宋" w:cs="仿宋_GB2312"/>
          <w:sz w:val="32"/>
          <w:szCs w:val="32"/>
        </w:rPr>
        <w:t>《中华人民共和国食品安全法》第一二十四条第二款、《中华人民共和国食品安全法》</w:t>
      </w:r>
      <w:r>
        <w:rPr>
          <w:rFonts w:ascii="仿宋" w:hAnsi="仿宋" w:eastAsia="仿宋" w:cs="仿宋_GB2312"/>
          <w:sz w:val="32"/>
          <w:szCs w:val="32"/>
        </w:rPr>
        <w:t>第一百三十六条</w:t>
      </w:r>
      <w:r>
        <w:rPr>
          <w:rFonts w:hint="eastAsia" w:ascii="仿宋" w:hAnsi="仿宋" w:eastAsia="仿宋" w:cs="仿宋_GB2312"/>
          <w:sz w:val="32"/>
          <w:szCs w:val="32"/>
        </w:rPr>
        <w:t>、《中华人民共和国行政处罚法》第二十八条第一款</w:t>
      </w:r>
      <w:r>
        <w:rPr>
          <w:rFonts w:hint="eastAsia" w:ascii="仿宋" w:hAnsi="仿宋" w:eastAsia="仿宋" w:cs="仿宋"/>
          <w:sz w:val="32"/>
          <w:szCs w:val="32"/>
        </w:rPr>
        <w:t>之规定，</w:t>
      </w:r>
      <w:r>
        <w:rPr>
          <w:rFonts w:hint="eastAsia" w:ascii="仿宋" w:hAnsi="仿宋" w:eastAsia="仿宋" w:cs="仿宋_GB2312"/>
          <w:sz w:val="32"/>
          <w:szCs w:val="32"/>
        </w:rPr>
        <w:t>决定对当事人不予处罚</w:t>
      </w:r>
      <w:r>
        <w:rPr>
          <w:rFonts w:hint="eastAsia" w:ascii="仿宋" w:hAnsi="仿宋" w:eastAsia="仿宋" w:cs="仿宋"/>
          <w:color w:val="000000"/>
          <w:sz w:val="32"/>
          <w:szCs w:val="32"/>
        </w:rPr>
        <w:t>。2023年10月23日，我局向</w:t>
      </w:r>
      <w:r>
        <w:rPr>
          <w:rFonts w:hint="eastAsia" w:ascii="仿宋" w:hAnsi="仿宋" w:eastAsia="仿宋" w:cs="仿宋"/>
          <w:sz w:val="32"/>
          <w:szCs w:val="32"/>
        </w:rPr>
        <w:t>松鼠爱吃进口商品贸易（沈阳）有限公司</w:t>
      </w:r>
      <w:r>
        <w:rPr>
          <w:rFonts w:hint="eastAsia" w:ascii="仿宋" w:hAnsi="仿宋" w:eastAsia="仿宋" w:cs="仿宋"/>
          <w:color w:val="000000"/>
          <w:sz w:val="32"/>
          <w:szCs w:val="32"/>
        </w:rPr>
        <w:t>下达《行政处罚决定书》沈浑南市监处罚〔 2023 〕 198 号。</w:t>
      </w:r>
    </w:p>
    <w:p>
      <w:pPr>
        <w:spacing w:line="5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松鼠爱吃进口商品贸易（沈阳）有限公司于2023年8月2日发布了《召回公告》，但是因间隔时间较长，未能召回。2023年8月2日，沈阳市浑南区市场监督管理局两名执法人员对位于辽宁省沈阳市浑南区航天路10号208室的松鼠爱吃进口商品贸易（沈阳）有限公司进行了现场检查，该单位内未发现有该批次不合格榴莲在售，也未发现该涉案榴莲有库存。</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2023年9月4日，沈阳市浑南区市场监督管理局两名执法人员对位于辽宁省沈阳市浑南区航天路10号208室的松鼠爱吃进口商品贸易（沈阳）有限公司进行了现场检查（复查），发现该单位内无榴莲在售。该户表示2023年8月2日后暂停经营榴莲进货、销售。</w:t>
      </w:r>
    </w:p>
    <w:p>
      <w:pPr>
        <w:pStyle w:val="4"/>
        <w:widowControl/>
        <w:spacing w:line="480" w:lineRule="auto"/>
        <w:jc w:val="both"/>
        <w:rPr>
          <w:rFonts w:ascii="仿宋" w:hAnsi="仿宋" w:eastAsia="仿宋" w:cs="仿宋"/>
          <w:b/>
          <w:color w:val="093A96"/>
          <w:sz w:val="32"/>
          <w:szCs w:val="32"/>
        </w:rPr>
      </w:pPr>
    </w:p>
    <w:p>
      <w:pPr>
        <w:pStyle w:val="4"/>
        <w:widowControl/>
        <w:spacing w:line="480" w:lineRule="auto"/>
        <w:jc w:val="both"/>
        <w:rPr>
          <w:rFonts w:ascii="仿宋" w:hAnsi="仿宋" w:eastAsia="仿宋" w:cs="仿宋"/>
          <w:b/>
          <w:color w:val="093A96"/>
          <w:sz w:val="32"/>
          <w:szCs w:val="32"/>
        </w:rPr>
      </w:pPr>
    </w:p>
    <w:p>
      <w:pPr>
        <w:pStyle w:val="4"/>
        <w:widowControl/>
        <w:spacing w:line="480" w:lineRule="auto"/>
        <w:jc w:val="both"/>
        <w:rPr>
          <w:rFonts w:ascii="仿宋" w:hAnsi="仿宋" w:eastAsia="仿宋" w:cs="仿宋"/>
          <w:b/>
          <w:color w:val="093A96"/>
          <w:sz w:val="32"/>
          <w:szCs w:val="32"/>
        </w:rPr>
      </w:pPr>
      <w:bookmarkStart w:id="0" w:name="_GoBack"/>
      <w:bookmarkEnd w:id="0"/>
    </w:p>
    <w:p>
      <w:pPr>
        <w:spacing w:line="560" w:lineRule="exact"/>
        <w:ind w:right="640" w:firstLine="3200" w:firstLineChars="1000"/>
        <w:rPr>
          <w:rFonts w:ascii="仿宋" w:hAnsi="仿宋" w:eastAsia="仿宋" w:cs="仿宋"/>
          <w:sz w:val="32"/>
          <w:szCs w:val="32"/>
        </w:rPr>
      </w:pPr>
      <w:r>
        <w:rPr>
          <w:rFonts w:hint="eastAsia" w:ascii="仿宋" w:hAnsi="仿宋" w:eastAsia="仿宋" w:cs="仿宋"/>
          <w:sz w:val="32"/>
          <w:szCs w:val="32"/>
        </w:rPr>
        <w:t>沈阳市浑南区市场监督管理局</w:t>
      </w:r>
    </w:p>
    <w:p>
      <w:pPr>
        <w:widowControl/>
        <w:ind w:firstLine="4160" w:firstLineChars="1300"/>
        <w:jc w:val="left"/>
      </w:pPr>
      <w:r>
        <w:rPr>
          <w:rFonts w:hint="eastAsia" w:ascii="仿宋" w:hAnsi="仿宋" w:eastAsia="仿宋" w:cs="仿宋"/>
          <w:sz w:val="32"/>
          <w:szCs w:val="32"/>
        </w:rPr>
        <w:t>2023年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4MzQ1NDQ1YjgzZDc3OGZlNzY1NGFmMDZjMjhkNDcifQ=="/>
  </w:docVars>
  <w:rsids>
    <w:rsidRoot w:val="75632CC4"/>
    <w:rsid w:val="000168E7"/>
    <w:rsid w:val="00210D5F"/>
    <w:rsid w:val="00431E47"/>
    <w:rsid w:val="00434800"/>
    <w:rsid w:val="004F7F93"/>
    <w:rsid w:val="00511053"/>
    <w:rsid w:val="005E3342"/>
    <w:rsid w:val="00745347"/>
    <w:rsid w:val="007F355E"/>
    <w:rsid w:val="00927A58"/>
    <w:rsid w:val="00A75144"/>
    <w:rsid w:val="00B64676"/>
    <w:rsid w:val="00BD517A"/>
    <w:rsid w:val="00C87559"/>
    <w:rsid w:val="00CC0577"/>
    <w:rsid w:val="00D917B8"/>
    <w:rsid w:val="00E536F4"/>
    <w:rsid w:val="00F522E5"/>
    <w:rsid w:val="090F6758"/>
    <w:rsid w:val="15C070BB"/>
    <w:rsid w:val="166E1F9E"/>
    <w:rsid w:val="16D513D8"/>
    <w:rsid w:val="1C7A4C91"/>
    <w:rsid w:val="213543C7"/>
    <w:rsid w:val="27685D39"/>
    <w:rsid w:val="3C957A74"/>
    <w:rsid w:val="625C693D"/>
    <w:rsid w:val="6A4C1C70"/>
    <w:rsid w:val="6F352A72"/>
    <w:rsid w:val="75632CC4"/>
    <w:rsid w:val="77ED4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页眉 Char"/>
    <w:basedOn w:val="6"/>
    <w:link w:val="3"/>
    <w:qFormat/>
    <w:uiPriority w:val="0"/>
    <w:rPr>
      <w:rFonts w:ascii="Calibri" w:hAnsi="Calibri" w:eastAsia="宋体" w:cs="Times New Roman"/>
      <w:kern w:val="2"/>
      <w:sz w:val="18"/>
      <w:szCs w:val="18"/>
    </w:rPr>
  </w:style>
  <w:style w:type="character" w:customStyle="1" w:styleId="8">
    <w:name w:val="页脚 Char"/>
    <w:basedOn w:val="6"/>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228</Words>
  <Characters>1302</Characters>
  <Lines>10</Lines>
  <Paragraphs>3</Paragraphs>
  <TotalTime>51</TotalTime>
  <ScaleCrop>false</ScaleCrop>
  <LinksUpToDate>false</LinksUpToDate>
  <CharactersWithSpaces>1527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2023-02-14T05:47:00Z</dcterms:created>
  <dc:creator>86156</dc:creator>
  <cp:lastModifiedBy>❔</cp:lastModifiedBy>
  <dcterms:modified xsi:type="dcterms:W3CDTF">2023-11-29T01:44:44Z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C1BA8201274B46F6B756542A0C7F299E_13</vt:lpwstr>
  </property>
</Properties>
</file>