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75911"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</w:rPr>
        <w:t>沈阳市浑南区市场监督管理局</w:t>
      </w:r>
    </w:p>
    <w:p w14:paraId="595DB555">
      <w:pPr>
        <w:spacing w:line="640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44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44"/>
          <w:highlight w:val="none"/>
        </w:rPr>
        <w:t>关于不合格食品风险控制情况的通告</w:t>
      </w:r>
    </w:p>
    <w:p w14:paraId="0ABA5919">
      <w:pPr>
        <w:snapToGrid w:val="0"/>
        <w:spacing w:line="600" w:lineRule="exact"/>
        <w:ind w:firstLine="880" w:firstLineChars="200"/>
        <w:rPr>
          <w:rFonts w:hint="eastAsia" w:ascii="宋体" w:hAnsi="宋体" w:cs="宋体"/>
          <w:color w:val="000000"/>
          <w:sz w:val="44"/>
          <w:szCs w:val="44"/>
          <w:highlight w:val="none"/>
        </w:rPr>
      </w:pPr>
    </w:p>
    <w:p w14:paraId="08F23E46">
      <w:pPr>
        <w:numPr>
          <w:ilvl w:val="0"/>
          <w:numId w:val="0"/>
        </w:numPr>
        <w:spacing w:line="600" w:lineRule="exact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沈阳市浑南区小彭餐饮店销售的酱油炒饭</w:t>
      </w:r>
    </w:p>
    <w:p w14:paraId="0C7BFBA5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（一）抽检基本情况。20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日，我局收到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沈阳市食品药品检验所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受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辽宁省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市场监督管理局委托在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沈阳市浑南区小彭餐饮店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监督抽检的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酱油炒饭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《检验报告》：柠檬黄,日落黄项目不符合GB 2760-2024《食品安全国家标准 食品添加剂使用标准》要求，检验结论为不合格。</w:t>
      </w:r>
    </w:p>
    <w:p w14:paraId="50B369A9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5日，我局执法人员对位于辽宁省沈阳市浑南区金阳大街19-16号8门的沈阳市浑南区小彭餐饮店进行了现场检查，要求该店立即改正违法行为。执法人员向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该店负责人送达了《检验报告》，告知其于20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25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8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18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日抽检的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酱油炒饭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柠檬黄,日落黄项目不符合GB 2760-2024《食品安全国家标准 食品添加剂使用标准》要求，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检验结论为不合格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  <w:t>。</w:t>
      </w:r>
    </w:p>
    <w:p w14:paraId="18D038B5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（三）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沈</w:t>
      </w:r>
      <w:r>
        <w:rPr>
          <w:rFonts w:hint="eastAsia" w:ascii="仿宋" w:hAnsi="仿宋" w:eastAsia="仿宋" w:cs="仿宋"/>
          <w:sz w:val="32"/>
          <w:szCs w:val="32"/>
        </w:rPr>
        <w:t>阳市浑南区市场监督管理局依法监督经营企业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主动整改，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9月22</w:t>
      </w:r>
      <w:r>
        <w:rPr>
          <w:rFonts w:hint="eastAsia" w:ascii="仿宋" w:hAnsi="仿宋" w:eastAsia="仿宋" w:cs="仿宋"/>
          <w:sz w:val="32"/>
          <w:szCs w:val="32"/>
        </w:rPr>
        <w:t>日，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沈阳市浑南区小彭餐饮店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通过了</w:t>
      </w:r>
      <w:r>
        <w:rPr>
          <w:rFonts w:hint="eastAsia" w:ascii="仿宋" w:hAnsi="仿宋" w:eastAsia="仿宋" w:cs="仿宋"/>
          <w:sz w:val="32"/>
          <w:szCs w:val="32"/>
        </w:rPr>
        <w:t>沈阳市浑南区市场监督管理局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eastAsia="仿宋_GB2312"/>
          <w:sz w:val="32"/>
          <w:szCs w:val="32"/>
        </w:rPr>
        <w:t>现场检查</w:t>
      </w:r>
      <w:r>
        <w:rPr>
          <w:rFonts w:hint="eastAsia" w:ascii="仿宋" w:hAnsi="仿宋" w:eastAsia="仿宋" w:cs="仿宋"/>
          <w:sz w:val="32"/>
          <w:szCs w:val="32"/>
        </w:rPr>
        <w:t>（复查）。</w:t>
      </w:r>
    </w:p>
    <w:p w14:paraId="699CF46D">
      <w:pPr>
        <w:spacing w:line="600" w:lineRule="exact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、广大消费者如发现食品安全违法行为，可拨打市场监管部门12315热线电话投诉举报。</w:t>
      </w:r>
    </w:p>
    <w:p w14:paraId="79AB0942">
      <w:pPr>
        <w:spacing w:line="560" w:lineRule="exact"/>
        <w:ind w:right="640" w:firstLine="3200" w:firstLineChars="1000"/>
        <w:rPr>
          <w:rFonts w:hint="eastAsia" w:ascii="仿宋" w:hAnsi="仿宋" w:eastAsia="仿宋" w:cs="仿宋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</w:rPr>
        <w:t>沈阳市浑南区市场监督管理局</w:t>
      </w:r>
    </w:p>
    <w:p w14:paraId="7F2AB33A">
      <w:pPr>
        <w:spacing w:line="640" w:lineRule="exact"/>
        <w:jc w:val="center"/>
        <w:rPr>
          <w:rFonts w:hint="eastAsia" w:ascii="宋体" w:hAnsi="宋体" w:cs="宋体"/>
          <w:b/>
          <w:bCs/>
          <w:sz w:val="44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           2026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br w:type="page"/>
      </w:r>
      <w:r>
        <w:rPr>
          <w:rFonts w:hint="eastAsia" w:ascii="宋体" w:hAnsi="宋体" w:cs="宋体"/>
          <w:b/>
          <w:bCs/>
          <w:sz w:val="44"/>
          <w:szCs w:val="32"/>
          <w:highlight w:val="none"/>
        </w:rPr>
        <w:t>沈阳市浑南区市场监督管理局</w:t>
      </w:r>
    </w:p>
    <w:p w14:paraId="70465E60">
      <w:pPr>
        <w:spacing w:line="640" w:lineRule="exact"/>
        <w:jc w:val="center"/>
        <w:rPr>
          <w:rFonts w:hint="eastAsia" w:ascii="宋体" w:hAnsi="宋体" w:cs="宋体"/>
          <w:b/>
          <w:bCs/>
          <w:color w:val="000000"/>
          <w:sz w:val="44"/>
          <w:szCs w:val="32"/>
          <w:highlight w:val="none"/>
        </w:rPr>
      </w:pPr>
      <w:r>
        <w:rPr>
          <w:rFonts w:hint="eastAsia" w:ascii="宋体" w:hAnsi="宋体" w:cs="宋体"/>
          <w:b/>
          <w:bCs/>
          <w:sz w:val="44"/>
          <w:szCs w:val="32"/>
          <w:highlight w:val="none"/>
        </w:rPr>
        <w:t>关于不合格食品核查处置情况的通告</w:t>
      </w:r>
    </w:p>
    <w:p w14:paraId="39959B08">
      <w:pPr>
        <w:spacing w:line="560" w:lineRule="exact"/>
        <w:ind w:firstLine="640" w:firstLineChars="200"/>
        <w:rPr>
          <w:rFonts w:eastAsia="仿宋_GB2312"/>
          <w:sz w:val="32"/>
          <w:szCs w:val="32"/>
          <w:highlight w:val="none"/>
        </w:rPr>
      </w:pPr>
    </w:p>
    <w:p w14:paraId="6CDBBDCC">
      <w:pPr>
        <w:spacing w:line="600" w:lineRule="exact"/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一、沈阳市浑南区小彭餐饮店生产销售的酱油炒饭</w:t>
      </w:r>
    </w:p>
    <w:p w14:paraId="5838180D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（一）抽检基本情况。20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日，我局收到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沈阳市食品药品检验所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受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辽宁省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市场监督管理局委托在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沈阳市浑南区小彭餐饮店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监督抽检的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酱油炒饭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《检验报告》：柠檬黄,日落黄项目不符合GB 2760-2024《食品安全国家标准 食品添加剂使用标准》要求，检验结论为不合格。</w:t>
      </w:r>
    </w:p>
    <w:p w14:paraId="02002EF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（二）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经查，当事人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沈阳市浑南区小彭餐饮店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于20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23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日成立，主要经营项目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餐饮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服务，营业执照等资质手续齐全。20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日，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沈阳市食品药品检验所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受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  <w:lang w:eastAsia="zh-CN"/>
        </w:rPr>
        <w:t>辽宁省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highlight w:val="none"/>
          <w:shd w:val="clear" w:fill="FFFFFF"/>
        </w:rPr>
        <w:t>市场监督管理局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委托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，对当事人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使用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酱油炒饭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进行了抽检，检出按照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柠檬黄,日落黄项目不符合GB 2760-2024《食品安全国家标准 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食品添加剂使用标准》要求，为不合格产品。当事人承认酱油炒饭为不合格产品的抽样检验结果，其违法事实清楚。本局认为，该店制作并销售抽检不合格炒饭的行为违反了《辽宁省食品安全条例》第十四条和第二十四条第三项之规定，构成了制作并销售抽检不合格炒饭行为。鉴于当事人能够认识到错误并积极配合调查，及时对违法行为进行改正，依据《辽宁省食品安全条例》第六十二条之规定，责令当事人改正违法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行为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，并决定处罚如下:给予警告。20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15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日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我局向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沈阳市浑南区小彭餐饮店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下达《当场行政处罚决定书》沈浑南市监当罚〔2025〕233号。</w:t>
      </w:r>
    </w:p>
    <w:p w14:paraId="1EEA050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（三）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沈阳市浑南区小彭餐饮店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收到上述检验报告后,对此高度重视，当日组织操作员和店员探讨、研究。从各项环节中排查得出结论，是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由于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为了炒饭增色放入了老抽和番茄酱，经现场检查当事人所用老抽和番茄酱中含有日落黄和柠檬黄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所导致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。为确保类似事情不再发生，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要求企业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对工作人员进行《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辽宁省食品安全条例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》及食品安全标准方面的学习和培训,从今以后时刻高度警惕,更改炒饭调料量，从严选购调料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把食品安全放在经营的首要位置。</w:t>
      </w:r>
    </w:p>
    <w:p w14:paraId="5247BF46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日，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沈阳市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浑南区市场监督管理局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对该店进行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复查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已整改到位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36E49FD0">
      <w:pPr>
        <w:pStyle w:val="2"/>
        <w:widowControl/>
        <w:spacing w:line="480" w:lineRule="auto"/>
        <w:jc w:val="both"/>
        <w:rPr>
          <w:rFonts w:hint="eastAsia" w:ascii="仿宋" w:hAnsi="仿宋" w:eastAsia="仿宋" w:cs="仿宋"/>
          <w:b/>
          <w:color w:val="093A96"/>
          <w:sz w:val="32"/>
          <w:szCs w:val="32"/>
          <w:highlight w:val="none"/>
          <w:lang w:bidi="ar"/>
        </w:rPr>
      </w:pPr>
    </w:p>
    <w:p w14:paraId="13F79F46">
      <w:pPr>
        <w:pStyle w:val="2"/>
        <w:widowControl/>
        <w:spacing w:line="480" w:lineRule="auto"/>
        <w:jc w:val="both"/>
        <w:rPr>
          <w:rFonts w:hint="eastAsia" w:ascii="仿宋" w:hAnsi="仿宋" w:eastAsia="仿宋" w:cs="仿宋"/>
          <w:b/>
          <w:color w:val="093A96"/>
          <w:sz w:val="32"/>
          <w:szCs w:val="32"/>
          <w:highlight w:val="none"/>
          <w:lang w:bidi="ar"/>
        </w:rPr>
      </w:pPr>
    </w:p>
    <w:p w14:paraId="084E86ED">
      <w:pPr>
        <w:spacing w:line="560" w:lineRule="exact"/>
        <w:ind w:right="640" w:firstLine="3200" w:firstLineChars="1000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沈阳市浑南区市场监督管理局</w:t>
      </w:r>
    </w:p>
    <w:p w14:paraId="16D7DB43">
      <w:pPr>
        <w:widowControl/>
        <w:ind w:firstLine="4160" w:firstLineChars="1300"/>
        <w:jc w:val="left"/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18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MzQ1NDQ1YjgzZDc3OGZlNzY1NGFmMDZjMjhkNDcifQ=="/>
  </w:docVars>
  <w:rsids>
    <w:rsidRoot w:val="75632CC4"/>
    <w:rsid w:val="02B96690"/>
    <w:rsid w:val="090F6758"/>
    <w:rsid w:val="09D73D77"/>
    <w:rsid w:val="0F1572CB"/>
    <w:rsid w:val="0FB43951"/>
    <w:rsid w:val="15C070BB"/>
    <w:rsid w:val="167D26F3"/>
    <w:rsid w:val="16D513D8"/>
    <w:rsid w:val="192B1BEA"/>
    <w:rsid w:val="1A005050"/>
    <w:rsid w:val="1C7A4C91"/>
    <w:rsid w:val="1F9E6B26"/>
    <w:rsid w:val="213543C7"/>
    <w:rsid w:val="22756189"/>
    <w:rsid w:val="27685D39"/>
    <w:rsid w:val="3A576E53"/>
    <w:rsid w:val="3B375A58"/>
    <w:rsid w:val="3C957A74"/>
    <w:rsid w:val="41967E03"/>
    <w:rsid w:val="44615C53"/>
    <w:rsid w:val="48817195"/>
    <w:rsid w:val="48D238CB"/>
    <w:rsid w:val="50475556"/>
    <w:rsid w:val="538B5AB0"/>
    <w:rsid w:val="5480645A"/>
    <w:rsid w:val="56EE7FBA"/>
    <w:rsid w:val="59C2774F"/>
    <w:rsid w:val="5AC24903"/>
    <w:rsid w:val="5BF4056C"/>
    <w:rsid w:val="617D3BE3"/>
    <w:rsid w:val="625C693D"/>
    <w:rsid w:val="6366080A"/>
    <w:rsid w:val="656060D5"/>
    <w:rsid w:val="6F352A72"/>
    <w:rsid w:val="710253F4"/>
    <w:rsid w:val="722879FE"/>
    <w:rsid w:val="75632CC4"/>
    <w:rsid w:val="77ED47AE"/>
    <w:rsid w:val="799A7E44"/>
    <w:rsid w:val="7C9932BE"/>
    <w:rsid w:val="7D753554"/>
    <w:rsid w:val="7E93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color w:val="auto"/>
      <w:kern w:val="0"/>
      <w:sz w:val="24"/>
      <w:u w:val="none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1171</Words>
  <Characters>1257</Characters>
  <Lines>0</Lines>
  <Paragraphs>0</Paragraphs>
  <TotalTime>1</TotalTime>
  <ScaleCrop>false</ScaleCrop>
  <LinksUpToDate>false</LinksUpToDate>
  <CharactersWithSpaces>1280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2023-02-14T05:47:00Z</dcterms:created>
  <dc:creator>86156</dc:creator>
  <cp:lastModifiedBy>❔</cp:lastModifiedBy>
  <dcterms:modified xsi:type="dcterms:W3CDTF">2026-05-18T02:43:05Z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C1BA8201274B46F6B756542A0C7F299E_13</vt:lpwstr>
  </property>
  <property fmtid="{D5CDD505-2E9C-101B-9397-08002B2CF9AE}" pid="4" name="KSOTemplateDocerSaveRecord">
    <vt:lpwstr>eyJoZGlkIjoiNWI4MzQ1NDQ1YjgzZDc3OGZlNzY1NGFmMDZjMjhkNDciLCJ1c2VySWQiOiIyNzIzOTkzNTQifQ==</vt:lpwstr>
  </property>
</Properties>
</file>