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lang w:eastAsia="zh-CN"/>
        </w:rPr>
      </w:pPr>
      <w:bookmarkStart w:id="0" w:name="_GoBack"/>
      <w:bookmarkEnd w:id="0"/>
      <w:r>
        <w:rPr>
          <w:rFonts w:hint="eastAsia"/>
          <w:lang w:eastAsia="zh-CN"/>
        </w:rPr>
        <w:t>浑南区民政局党政主要负责人履行推进法治</w:t>
      </w:r>
    </w:p>
    <w:p>
      <w:pPr>
        <w:pStyle w:val="3"/>
        <w:bidi w:val="0"/>
        <w:rPr>
          <w:rFonts w:hint="eastAsia"/>
          <w:lang w:eastAsia="zh-CN"/>
        </w:rPr>
      </w:pPr>
      <w:r>
        <w:rPr>
          <w:rFonts w:hint="eastAsia"/>
          <w:lang w:eastAsia="zh-CN"/>
        </w:rPr>
        <w:t>建设第一责任人职责清单</w:t>
      </w:r>
    </w:p>
    <w:p>
      <w:pPr>
        <w:bidi w:val="0"/>
        <w:rPr>
          <w:rFonts w:hint="eastAsia"/>
          <w:lang w:eastAsia="zh-CN"/>
        </w:rPr>
      </w:pPr>
    </w:p>
    <w:p>
      <w:pPr>
        <w:bidi w:val="0"/>
        <w:rPr>
          <w:rFonts w:hint="eastAsia"/>
          <w:lang w:eastAsia="zh-CN"/>
        </w:rPr>
      </w:pPr>
      <w:r>
        <w:rPr>
          <w:rFonts w:hint="eastAsia"/>
          <w:lang w:eastAsia="zh-CN"/>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结合《浑南区党政主要负责人履行推进法治建设第一责任人职责清单》，制定浑南区民政局党政主要负责人履行推进法治建设第一责任人职责清单如下：</w:t>
      </w:r>
    </w:p>
    <w:p>
      <w:pPr>
        <w:pStyle w:val="4"/>
        <w:bidi w:val="0"/>
        <w:rPr>
          <w:rFonts w:hint="eastAsia"/>
          <w:lang w:eastAsia="zh-CN"/>
        </w:rPr>
      </w:pPr>
      <w:r>
        <w:rPr>
          <w:rFonts w:hint="eastAsia"/>
          <w:lang w:eastAsia="zh-CN"/>
        </w:rPr>
        <w:t>一、严格遵循基本原则，确保正确政治方向</w:t>
      </w:r>
    </w:p>
    <w:p>
      <w:pPr>
        <w:bidi w:val="0"/>
        <w:rPr>
          <w:rFonts w:hint="eastAsia"/>
          <w:lang w:eastAsia="zh-CN"/>
        </w:rPr>
      </w:pPr>
      <w:r>
        <w:rPr>
          <w:rFonts w:hint="eastAsia"/>
          <w:lang w:eastAsia="zh-CN"/>
        </w:rPr>
        <w:t>党政主要负责人履行推进法治建设第一责任人职责，必须遵循以下原则:</w:t>
      </w:r>
    </w:p>
    <w:p>
      <w:pPr>
        <w:bidi w:val="0"/>
        <w:rPr>
          <w:rFonts w:hint="eastAsia"/>
          <w:lang w:eastAsia="zh-CN"/>
        </w:rPr>
      </w:pPr>
      <w:r>
        <w:rPr>
          <w:rFonts w:hint="eastAsia"/>
          <w:lang w:eastAsia="zh-CN"/>
        </w:rPr>
        <w:t>（一）坚持带头深入学习贯彻习近平法治思想，贯彻落实习近平总书记关于法治建设的重要指示批示精神；</w:t>
      </w:r>
    </w:p>
    <w:p>
      <w:pPr>
        <w:bidi w:val="0"/>
        <w:rPr>
          <w:rFonts w:hint="eastAsia"/>
          <w:lang w:eastAsia="zh-CN"/>
        </w:rPr>
      </w:pPr>
      <w:r>
        <w:rPr>
          <w:rFonts w:hint="eastAsia"/>
          <w:lang w:eastAsia="zh-CN"/>
        </w:rPr>
        <w:t>（二）坚持党的领导、人民当家作主、依法治国有机统一；</w:t>
      </w:r>
    </w:p>
    <w:p>
      <w:pPr>
        <w:bidi w:val="0"/>
        <w:rPr>
          <w:rFonts w:hint="eastAsia"/>
          <w:lang w:eastAsia="zh-CN"/>
        </w:rPr>
      </w:pPr>
      <w:r>
        <w:rPr>
          <w:rFonts w:hint="eastAsia"/>
          <w:lang w:eastAsia="zh-CN"/>
        </w:rPr>
        <w:t>（三）坚持宪法法律至上，反对以言代法、以权压法、徇私枉法；</w:t>
      </w:r>
    </w:p>
    <w:p>
      <w:pPr>
        <w:bidi w:val="0"/>
        <w:rPr>
          <w:rFonts w:hint="eastAsia"/>
          <w:lang w:eastAsia="zh-CN"/>
        </w:rPr>
      </w:pPr>
      <w:r>
        <w:rPr>
          <w:rFonts w:hint="eastAsia"/>
          <w:lang w:eastAsia="zh-CN"/>
        </w:rPr>
        <w:t>（四）坚持统筹协调，做到依法治国、依法执政、依法行政共同推进，法治国家、法治政府、法治社会一体建设；</w:t>
      </w:r>
    </w:p>
    <w:p>
      <w:pPr>
        <w:bidi w:val="0"/>
        <w:rPr>
          <w:rFonts w:hint="eastAsia"/>
          <w:lang w:eastAsia="zh-CN"/>
        </w:rPr>
      </w:pPr>
      <w:r>
        <w:rPr>
          <w:rFonts w:hint="eastAsia"/>
          <w:lang w:eastAsia="zh-CN"/>
        </w:rPr>
        <w:t>（五）坚持权责一致，确保有权必有责、有责要担当、失责必追究；</w:t>
      </w:r>
    </w:p>
    <w:p>
      <w:pPr>
        <w:bidi w:val="0"/>
        <w:rPr>
          <w:rFonts w:hint="eastAsia"/>
          <w:lang w:eastAsia="zh-CN"/>
        </w:rPr>
      </w:pPr>
      <w:r>
        <w:rPr>
          <w:rFonts w:hint="eastAsia"/>
          <w:lang w:eastAsia="zh-CN"/>
        </w:rPr>
        <w:t>（六）坚持以身作则、以上率下，带头尊法学法守法用法。</w:t>
      </w:r>
    </w:p>
    <w:p>
      <w:pPr>
        <w:pStyle w:val="4"/>
        <w:bidi w:val="0"/>
        <w:rPr>
          <w:rFonts w:hint="eastAsia"/>
          <w:lang w:eastAsia="zh-CN"/>
        </w:rPr>
      </w:pPr>
      <w:r>
        <w:rPr>
          <w:rFonts w:hint="eastAsia"/>
          <w:lang w:eastAsia="zh-CN"/>
        </w:rPr>
        <w:t>二、严抓责任落实，坚决做到以上率下</w:t>
      </w:r>
    </w:p>
    <w:p>
      <w:pPr>
        <w:bidi w:val="0"/>
        <w:rPr>
          <w:rFonts w:hint="eastAsia"/>
          <w:lang w:eastAsia="zh-CN"/>
        </w:rPr>
      </w:pPr>
      <w:r>
        <w:rPr>
          <w:rFonts w:hint="eastAsia"/>
          <w:lang w:eastAsia="zh-CN"/>
        </w:rPr>
        <w:t>党政主要负责人作为推进法治建设第一责任人，应当做到：</w:t>
      </w:r>
    </w:p>
    <w:p>
      <w:pPr>
        <w:bidi w:val="0"/>
        <w:rPr>
          <w:rFonts w:hint="eastAsia"/>
          <w:lang w:eastAsia="zh-CN"/>
        </w:rPr>
      </w:pPr>
      <w:r>
        <w:rPr>
          <w:rFonts w:hint="eastAsia"/>
          <w:lang w:eastAsia="zh-CN"/>
        </w:rPr>
        <w:t>（一）切实履行依法治国重要组织者、推动者和实践者的职责，推动我局贯彻落实党中央、国务院关于法治建设的重大决策部署；</w:t>
      </w:r>
    </w:p>
    <w:p>
      <w:pPr>
        <w:bidi w:val="0"/>
        <w:rPr>
          <w:rFonts w:hint="eastAsia"/>
          <w:lang w:eastAsia="zh-CN"/>
        </w:rPr>
      </w:pPr>
      <w:r>
        <w:rPr>
          <w:rFonts w:hint="eastAsia"/>
          <w:lang w:eastAsia="zh-CN"/>
        </w:rPr>
        <w:t>（二）全面推进严格执法、公正司法、全民守法；</w:t>
      </w:r>
    </w:p>
    <w:p>
      <w:pPr>
        <w:bidi w:val="0"/>
        <w:rPr>
          <w:rFonts w:hint="eastAsia"/>
          <w:lang w:eastAsia="zh-CN"/>
        </w:rPr>
      </w:pPr>
      <w:r>
        <w:rPr>
          <w:rFonts w:hint="eastAsia"/>
          <w:lang w:eastAsia="zh-CN"/>
        </w:rPr>
        <w:t>（三）自觉运用法治思维和法治方式深化改革、推动发展、化解矛盾、维护稳定、应对风险；</w:t>
      </w:r>
    </w:p>
    <w:p>
      <w:pPr>
        <w:bidi w:val="0"/>
        <w:rPr>
          <w:rFonts w:hint="eastAsia"/>
          <w:lang w:eastAsia="zh-CN"/>
        </w:rPr>
      </w:pPr>
      <w:r>
        <w:rPr>
          <w:rFonts w:hint="eastAsia"/>
          <w:lang w:eastAsia="zh-CN"/>
        </w:rPr>
        <w:t>（四）对法治建设重要工作亲自部署、重大问题亲自过问、重点环节亲自协调、重要任务亲自督办，把全局各项工作纳入法治化轨道；</w:t>
      </w:r>
    </w:p>
    <w:p>
      <w:pPr>
        <w:bidi w:val="0"/>
        <w:rPr>
          <w:rFonts w:hint="eastAsia"/>
          <w:lang w:eastAsia="zh-CN"/>
        </w:rPr>
      </w:pPr>
      <w:r>
        <w:rPr>
          <w:rFonts w:hint="eastAsia"/>
          <w:lang w:eastAsia="zh-CN"/>
        </w:rPr>
        <w:t>（五）加强全局法治建设，解决当前全局法治建设存在的突出问题，健全完善党领导法治建设体制机制，提升法治工作能力和保障水平。</w:t>
      </w:r>
    </w:p>
    <w:p>
      <w:pPr>
        <w:pStyle w:val="4"/>
        <w:bidi w:val="0"/>
        <w:rPr>
          <w:rFonts w:hint="eastAsia"/>
          <w:lang w:eastAsia="zh-CN"/>
        </w:rPr>
      </w:pPr>
      <w:r>
        <w:rPr>
          <w:rFonts w:hint="eastAsia"/>
          <w:lang w:eastAsia="zh-CN"/>
        </w:rPr>
        <w:t>三、严格对标对表，确保实现高质量推进</w:t>
      </w:r>
    </w:p>
    <w:p>
      <w:pPr>
        <w:pStyle w:val="5"/>
        <w:bidi w:val="0"/>
        <w:rPr>
          <w:rFonts w:hint="eastAsia"/>
          <w:lang w:eastAsia="zh-CN"/>
        </w:rPr>
      </w:pPr>
      <w:r>
        <w:rPr>
          <w:rFonts w:hint="eastAsia"/>
          <w:lang w:eastAsia="zh-CN"/>
        </w:rPr>
        <w:t>（一）党组主要负责人在推进法治建设中应当展行以下主要职责:</w:t>
      </w:r>
    </w:p>
    <w:p>
      <w:pPr>
        <w:bidi w:val="0"/>
        <w:rPr>
          <w:rFonts w:hint="eastAsia"/>
          <w:lang w:eastAsia="zh-CN"/>
        </w:rPr>
      </w:pPr>
      <w:r>
        <w:rPr>
          <w:rFonts w:hint="eastAsia"/>
          <w:lang w:eastAsia="zh-CN"/>
        </w:rPr>
        <w:t>1.充分发挥党组在推进全局法治建设中的领导作用，定期听取有关工作汇报，及时研究解决有关重大问题，将法治建设纳入全局发展总体规划和年度工作计划，与业务工作同部署、同推进、同督促、同考核、同奖惩。</w:t>
      </w:r>
    </w:p>
    <w:p>
      <w:pPr>
        <w:bidi w:val="0"/>
        <w:rPr>
          <w:rFonts w:hint="eastAsia"/>
          <w:lang w:eastAsia="zh-CN"/>
        </w:rPr>
      </w:pPr>
      <w:r>
        <w:rPr>
          <w:rFonts w:hint="eastAsia"/>
          <w:lang w:eastAsia="zh-CN"/>
        </w:rPr>
        <w:t>（1）组织党组会议每年至少听取一次法治建设工作汇报，及时研究解决有关重大问题。</w:t>
      </w:r>
    </w:p>
    <w:p>
      <w:pPr>
        <w:bidi w:val="0"/>
        <w:rPr>
          <w:rFonts w:hint="eastAsia"/>
          <w:lang w:eastAsia="zh-CN"/>
        </w:rPr>
      </w:pPr>
      <w:r>
        <w:rPr>
          <w:rFonts w:hint="eastAsia"/>
          <w:lang w:eastAsia="zh-CN"/>
        </w:rPr>
        <w:t>（2）推动法治建设纳入全局发展总体规划，研究确定年度法治建设工作目标、主要任务和具体举措。</w:t>
      </w:r>
    </w:p>
    <w:p>
      <w:pPr>
        <w:bidi w:val="0"/>
        <w:rPr>
          <w:rFonts w:hint="eastAsia"/>
          <w:lang w:eastAsia="zh-CN"/>
        </w:rPr>
      </w:pPr>
      <w:r>
        <w:rPr>
          <w:rFonts w:hint="eastAsia"/>
          <w:lang w:eastAsia="zh-CN"/>
        </w:rPr>
        <w:t>2.坚持全面从严治党、依规治党，加强党内法规制度建设，提高党内法规制度执行力。</w:t>
      </w:r>
    </w:p>
    <w:p>
      <w:pPr>
        <w:bidi w:val="0"/>
        <w:rPr>
          <w:rFonts w:hint="eastAsia"/>
          <w:lang w:eastAsia="zh-CN"/>
        </w:rPr>
      </w:pPr>
      <w:r>
        <w:rPr>
          <w:rFonts w:hint="eastAsia"/>
          <w:lang w:eastAsia="zh-CN"/>
        </w:rPr>
        <w:t>（</w:t>
      </w:r>
      <w:r>
        <w:rPr>
          <w:rFonts w:hint="eastAsia"/>
          <w:lang w:val="en-US" w:eastAsia="zh-CN"/>
        </w:rPr>
        <w:t>3</w:t>
      </w:r>
      <w:r>
        <w:rPr>
          <w:rFonts w:hint="eastAsia"/>
          <w:lang w:eastAsia="zh-CN"/>
        </w:rPr>
        <w:t>）加强党内规范性文件备案审查，建立备案工作通报制度，提高规范性文件制定质量。</w:t>
      </w:r>
    </w:p>
    <w:p>
      <w:pPr>
        <w:bidi w:val="0"/>
        <w:rPr>
          <w:rFonts w:hint="eastAsia"/>
          <w:lang w:eastAsia="zh-CN"/>
        </w:rPr>
      </w:pPr>
      <w:r>
        <w:rPr>
          <w:rFonts w:hint="eastAsia"/>
          <w:lang w:eastAsia="zh-CN"/>
        </w:rPr>
        <w:t>（</w:t>
      </w:r>
      <w:r>
        <w:rPr>
          <w:rFonts w:hint="eastAsia"/>
          <w:lang w:val="en-US" w:eastAsia="zh-CN"/>
        </w:rPr>
        <w:t>4</w:t>
      </w:r>
      <w:r>
        <w:rPr>
          <w:rFonts w:hint="eastAsia"/>
          <w:lang w:eastAsia="zh-CN"/>
        </w:rPr>
        <w:t>）加大党内法规宣讲解读力度，推动将党内法规制度作为党组理论学习中心组学习的重要内容。</w:t>
      </w:r>
    </w:p>
    <w:p>
      <w:pPr>
        <w:bidi w:val="0"/>
        <w:rPr>
          <w:rFonts w:hint="eastAsia"/>
          <w:highlight w:val="none"/>
          <w:lang w:eastAsia="zh-CN"/>
        </w:rPr>
      </w:pPr>
      <w:r>
        <w:rPr>
          <w:rFonts w:hint="eastAsia"/>
          <w:highlight w:val="none"/>
          <w:lang w:eastAsia="zh-CN"/>
        </w:rPr>
        <w:t>3.严格依法依规决策、落实党组法律顾问制度，加强对党组文件、重大决策的合法合规性审查。</w:t>
      </w:r>
    </w:p>
    <w:p>
      <w:pPr>
        <w:bidi w:val="0"/>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）推动健全并严格执行党组会议事规则，严格执行党组文件前置审核制度，加强合法合规性审查。</w:t>
      </w:r>
    </w:p>
    <w:p>
      <w:pPr>
        <w:bidi w:val="0"/>
        <w:rPr>
          <w:rFonts w:hint="eastAsia"/>
          <w:lang w:eastAsia="zh-CN"/>
        </w:rPr>
      </w:pPr>
      <w:r>
        <w:rPr>
          <w:rFonts w:hint="eastAsia"/>
          <w:lang w:eastAsia="zh-CN"/>
        </w:rPr>
        <w:t>4.支持本级人大、政府、政协、法院、检察院依法依章程履行职能、开展工作，督促领导班子其他成员和依法办事，不得违规干预司法活动、插手具体案件处理。</w:t>
      </w:r>
    </w:p>
    <w:p>
      <w:pPr>
        <w:bidi w:val="0"/>
        <w:rPr>
          <w:rFonts w:hint="eastAsia"/>
          <w:lang w:eastAsia="zh-CN"/>
        </w:rPr>
      </w:pPr>
      <w:r>
        <w:rPr>
          <w:rFonts w:hint="eastAsia"/>
          <w:lang w:eastAsia="zh-CN"/>
        </w:rPr>
        <w:t>（</w:t>
      </w:r>
      <w:r>
        <w:rPr>
          <w:rFonts w:hint="eastAsia"/>
          <w:lang w:val="en-US" w:eastAsia="zh-CN"/>
        </w:rPr>
        <w:t>6</w:t>
      </w:r>
      <w:r>
        <w:rPr>
          <w:rFonts w:hint="eastAsia"/>
          <w:lang w:eastAsia="zh-CN"/>
        </w:rPr>
        <w:t>）经常性提醒督促班子其他成员依法办事，推动班子其他成员强化法治意识。</w:t>
      </w:r>
    </w:p>
    <w:p>
      <w:pPr>
        <w:bidi w:val="0"/>
        <w:rPr>
          <w:rFonts w:hint="eastAsia"/>
          <w:lang w:eastAsia="zh-CN"/>
        </w:rPr>
      </w:pPr>
      <w:r>
        <w:rPr>
          <w:rFonts w:hint="eastAsia"/>
          <w:lang w:eastAsia="zh-CN"/>
        </w:rPr>
        <w:t>5.坚持重视法治素养和法治能力的用人导向，加强法治工作队伍建设和政法机关领导班子建设。</w:t>
      </w:r>
    </w:p>
    <w:p>
      <w:pPr>
        <w:bidi w:val="0"/>
        <w:rPr>
          <w:rFonts w:hint="eastAsia"/>
          <w:lang w:eastAsia="zh-CN"/>
        </w:rPr>
      </w:pPr>
      <w:r>
        <w:rPr>
          <w:rFonts w:hint="eastAsia"/>
          <w:lang w:eastAsia="zh-CN"/>
        </w:rPr>
        <w:t>（</w:t>
      </w:r>
      <w:r>
        <w:rPr>
          <w:rFonts w:hint="eastAsia"/>
          <w:lang w:val="en-US" w:eastAsia="zh-CN"/>
        </w:rPr>
        <w:t>7</w:t>
      </w:r>
      <w:r>
        <w:rPr>
          <w:rFonts w:hint="eastAsia"/>
          <w:lang w:eastAsia="zh-CN"/>
        </w:rPr>
        <w:t>）支持把法治观念、法治素养作为干部德才的重要内容，把能不能遵守法律、依法办事作为考察干部的重要依据。</w:t>
      </w:r>
    </w:p>
    <w:p>
      <w:pPr>
        <w:bidi w:val="0"/>
        <w:rPr>
          <w:rFonts w:hint="eastAsia"/>
          <w:lang w:eastAsia="zh-CN"/>
        </w:rPr>
      </w:pPr>
      <w:r>
        <w:rPr>
          <w:rFonts w:hint="eastAsia"/>
          <w:lang w:eastAsia="zh-CN"/>
        </w:rPr>
        <w:t>（</w:t>
      </w:r>
      <w:r>
        <w:rPr>
          <w:rFonts w:hint="eastAsia"/>
          <w:lang w:val="en-US" w:eastAsia="zh-CN"/>
        </w:rPr>
        <w:t>8</w:t>
      </w:r>
      <w:r>
        <w:rPr>
          <w:rFonts w:hint="eastAsia"/>
          <w:lang w:eastAsia="zh-CN"/>
        </w:rPr>
        <w:t>）强化基层法治建设力量保障，配齐配强必要的工作人员，加大培训力度，提升法治工作人员业务能力。</w:t>
      </w:r>
    </w:p>
    <w:p>
      <w:pPr>
        <w:bidi w:val="0"/>
        <w:rPr>
          <w:rFonts w:hint="eastAsia"/>
          <w:lang w:eastAsia="zh-CN"/>
        </w:rPr>
      </w:pPr>
      <w:r>
        <w:rPr>
          <w:rFonts w:hint="eastAsia"/>
          <w:lang w:eastAsia="zh-CN"/>
        </w:rPr>
        <w:t>6.深入推进法治宣传教育，推动全社会形成尊法学法守法用法的浓厚法治氛围。</w:t>
      </w:r>
    </w:p>
    <w:p>
      <w:pPr>
        <w:bidi w:val="0"/>
        <w:rPr>
          <w:rFonts w:hint="eastAsia"/>
          <w:lang w:eastAsia="zh-CN"/>
        </w:rPr>
      </w:pPr>
      <w:r>
        <w:rPr>
          <w:rFonts w:hint="eastAsia"/>
          <w:lang w:eastAsia="zh-CN"/>
        </w:rPr>
        <w:t>（</w:t>
      </w:r>
      <w:r>
        <w:rPr>
          <w:rFonts w:hint="eastAsia"/>
          <w:lang w:val="en-US" w:eastAsia="zh-CN"/>
        </w:rPr>
        <w:t>9</w:t>
      </w:r>
      <w:r>
        <w:rPr>
          <w:rFonts w:hint="eastAsia"/>
          <w:lang w:eastAsia="zh-CN"/>
        </w:rPr>
        <w:t>）坚持带头讲法治课，做深入学习宣传习近平法治思想的表率。</w:t>
      </w:r>
    </w:p>
    <w:p>
      <w:pPr>
        <w:bidi w:val="0"/>
        <w:rPr>
          <w:rFonts w:hint="eastAsia"/>
          <w:lang w:eastAsia="zh-CN"/>
        </w:rPr>
      </w:pPr>
      <w:r>
        <w:rPr>
          <w:rFonts w:hint="eastAsia"/>
          <w:lang w:eastAsia="zh-CN"/>
        </w:rPr>
        <w:t>（</w:t>
      </w:r>
      <w:r>
        <w:rPr>
          <w:rFonts w:hint="eastAsia"/>
          <w:lang w:val="en-US" w:eastAsia="zh-CN"/>
        </w:rPr>
        <w:t>10</w:t>
      </w:r>
      <w:r>
        <w:rPr>
          <w:rFonts w:hint="eastAsia"/>
          <w:lang w:eastAsia="zh-CN"/>
        </w:rPr>
        <w:t>）认真组织实施法治宣传教育规划，推动落实“谁执法谁普法”普法责任制，大力加强社会主义法治文化建设，推动全社会弘扬法治精神。</w:t>
      </w:r>
    </w:p>
    <w:p>
      <w:pPr>
        <w:bidi w:val="0"/>
        <w:rPr>
          <w:rFonts w:hint="eastAsia"/>
          <w:lang w:eastAsia="zh-CN"/>
        </w:rPr>
      </w:pPr>
      <w:r>
        <w:rPr>
          <w:rFonts w:hint="eastAsia"/>
          <w:lang w:eastAsia="zh-CN"/>
        </w:rPr>
        <w:t>（</w:t>
      </w:r>
      <w:r>
        <w:rPr>
          <w:rFonts w:hint="eastAsia"/>
          <w:lang w:val="en-US" w:eastAsia="zh-CN"/>
        </w:rPr>
        <w:t>11</w:t>
      </w:r>
      <w:r>
        <w:rPr>
          <w:rFonts w:hint="eastAsia"/>
          <w:lang w:eastAsia="zh-CN"/>
        </w:rPr>
        <w:t>）推动落实党组理论学习中心组学法制度，推动建立健全领导班子及其成员学法用法制度。</w:t>
      </w:r>
    </w:p>
    <w:p>
      <w:pPr>
        <w:pStyle w:val="5"/>
        <w:bidi w:val="0"/>
        <w:rPr>
          <w:rFonts w:hint="eastAsia"/>
          <w:lang w:eastAsia="zh-CN"/>
        </w:rPr>
      </w:pPr>
      <w:r>
        <w:rPr>
          <w:rFonts w:hint="eastAsia"/>
          <w:lang w:eastAsia="zh-CN"/>
        </w:rPr>
        <w:t>（二）</w:t>
      </w:r>
      <w:r>
        <w:rPr>
          <w:rFonts w:hint="eastAsia"/>
          <w:lang w:val="en-US" w:eastAsia="zh-CN"/>
        </w:rPr>
        <w:t>行政</w:t>
      </w:r>
      <w:r>
        <w:rPr>
          <w:rFonts w:hint="eastAsia"/>
          <w:lang w:eastAsia="zh-CN"/>
        </w:rPr>
        <w:t>主要负责人在推进法治建设中应当履行以下主要职责:</w:t>
      </w:r>
    </w:p>
    <w:p>
      <w:pPr>
        <w:bidi w:val="0"/>
        <w:rPr>
          <w:rFonts w:hint="eastAsia"/>
          <w:lang w:eastAsia="zh-CN"/>
        </w:rPr>
      </w:pPr>
      <w:r>
        <w:rPr>
          <w:rFonts w:hint="eastAsia"/>
          <w:lang w:eastAsia="zh-CN"/>
        </w:rPr>
        <w:t>1.推动履行法治政府建设主体职责，加强对全局法治政府建设的组织领导，制定、落实工作规划和年度工作计划，及时研究解决法治政府建设有关重大问题，为推进法治建设提供保障，创造条件。</w:t>
      </w:r>
    </w:p>
    <w:p>
      <w:pPr>
        <w:bidi w:val="0"/>
        <w:rPr>
          <w:rFonts w:hint="eastAsia"/>
          <w:lang w:eastAsia="zh-CN"/>
        </w:rPr>
      </w:pPr>
      <w:r>
        <w:rPr>
          <w:rFonts w:hint="eastAsia"/>
          <w:lang w:eastAsia="zh-CN"/>
        </w:rPr>
        <w:t>（1）组织制定并落实全局法治政府建设中长期规划和年度重点工作安排。推动健全政府系统保证宪法全面实施的体制机制。</w:t>
      </w:r>
    </w:p>
    <w:p>
      <w:pPr>
        <w:bidi w:val="0"/>
        <w:rPr>
          <w:rFonts w:hint="eastAsia"/>
          <w:lang w:eastAsia="zh-CN"/>
        </w:rPr>
      </w:pPr>
      <w:r>
        <w:rPr>
          <w:rFonts w:hint="eastAsia"/>
          <w:lang w:eastAsia="zh-CN"/>
        </w:rPr>
        <w:t>（2）推动建立健全法治政府建设重要工作、重大问题研究解决、协调推进机制，定期听取法治政府建设相关工作汇报，及时研究解决法治政府建设中的重大问题，推进法治政府建设各项工作全面深入开展。</w:t>
      </w:r>
    </w:p>
    <w:p>
      <w:pPr>
        <w:bidi w:val="0"/>
        <w:rPr>
          <w:rFonts w:hint="eastAsia"/>
          <w:lang w:eastAsia="zh-CN"/>
        </w:rPr>
      </w:pPr>
      <w:r>
        <w:rPr>
          <w:rFonts w:hint="eastAsia"/>
          <w:lang w:eastAsia="zh-CN"/>
        </w:rPr>
        <w:t>2.严格执行重大行政决策法定程序，建立健全政府法律顾问制度，依法制定规范性文件，全面推进政务公开。</w:t>
      </w:r>
    </w:p>
    <w:p>
      <w:pPr>
        <w:bidi w:val="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）推动建立健全政府法律顾问制度制度，在制定重大行政决策推进依法行政中充分发挥法律顾问的作用。</w:t>
      </w:r>
    </w:p>
    <w:p>
      <w:pPr>
        <w:bidi w:val="0"/>
        <w:rPr>
          <w:rFonts w:hint="eastAsia"/>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）严格遵守《政府信息公开条例》，全面推行政务公开，创</w:t>
      </w:r>
      <w:r>
        <w:rPr>
          <w:rFonts w:hint="eastAsia"/>
          <w:lang w:eastAsia="zh-CN"/>
        </w:rPr>
        <w:t>新公开方式，及时回应人民群众关切的问题。</w:t>
      </w:r>
    </w:p>
    <w:p>
      <w:pPr>
        <w:bidi w:val="0"/>
        <w:rPr>
          <w:rFonts w:hint="eastAsia"/>
          <w:lang w:eastAsia="zh-CN"/>
        </w:rPr>
      </w:pPr>
      <w:r>
        <w:rPr>
          <w:rFonts w:hint="eastAsia"/>
          <w:lang w:eastAsia="zh-CN"/>
        </w:rPr>
        <w:t>3.依法全面履行政府职能，推进行政执法责任制落实，推动严格规范公正文明执法。</w:t>
      </w:r>
    </w:p>
    <w:p>
      <w:pPr>
        <w:bidi w:val="0"/>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）支持深化行政审批制度改革，大力推进简政放权，推行权责清单、负面清单制度并实行动态管理，推进机构职能、权限、程序、责任法定化。</w:t>
      </w:r>
    </w:p>
    <w:p>
      <w:pPr>
        <w:bidi w:val="0"/>
        <w:rPr>
          <w:rFonts w:hint="eastAsia"/>
          <w:lang w:eastAsia="zh-CN"/>
        </w:rPr>
      </w:pPr>
      <w:r>
        <w:rPr>
          <w:rFonts w:hint="eastAsia"/>
          <w:lang w:eastAsia="zh-CN"/>
        </w:rPr>
        <w:t>（</w:t>
      </w:r>
      <w:r>
        <w:rPr>
          <w:rFonts w:hint="eastAsia"/>
          <w:lang w:val="en-US" w:eastAsia="zh-CN"/>
        </w:rPr>
        <w:t>6</w:t>
      </w:r>
      <w:r>
        <w:rPr>
          <w:rFonts w:hint="eastAsia"/>
          <w:lang w:eastAsia="zh-CN"/>
        </w:rPr>
        <w:t>）支持全面严格落实行政执法公示制度、执法全过程记录制度、重大行政执法决定法制审核制度，规范行政执法行为。</w:t>
      </w:r>
    </w:p>
    <w:p>
      <w:pPr>
        <w:bidi w:val="0"/>
        <w:rPr>
          <w:rFonts w:hint="eastAsia"/>
          <w:lang w:eastAsia="zh-CN"/>
        </w:rPr>
      </w:pPr>
      <w:r>
        <w:rPr>
          <w:rFonts w:hint="eastAsia"/>
          <w:lang w:eastAsia="zh-CN"/>
        </w:rPr>
        <w:t>（</w:t>
      </w:r>
      <w:r>
        <w:rPr>
          <w:rFonts w:hint="eastAsia"/>
          <w:lang w:val="en-US" w:eastAsia="zh-CN"/>
        </w:rPr>
        <w:t>7</w:t>
      </w:r>
      <w:r>
        <w:rPr>
          <w:rFonts w:hint="eastAsia"/>
          <w:lang w:eastAsia="zh-CN"/>
        </w:rPr>
        <w:t>）推动加强重点领域行政执法力度。完善行政执法程序，规范执法行为，创新社会治理，优化公共服务。</w:t>
      </w:r>
    </w:p>
    <w:p>
      <w:pPr>
        <w:bidi w:val="0"/>
        <w:rPr>
          <w:rFonts w:hint="eastAsia"/>
          <w:lang w:eastAsia="zh-CN"/>
        </w:rPr>
      </w:pPr>
      <w:r>
        <w:rPr>
          <w:rFonts w:hint="eastAsia"/>
          <w:lang w:eastAsia="zh-CN"/>
        </w:rPr>
        <w:t>（</w:t>
      </w:r>
      <w:r>
        <w:rPr>
          <w:rFonts w:hint="eastAsia"/>
          <w:lang w:val="en-US" w:eastAsia="zh-CN"/>
        </w:rPr>
        <w:t>8</w:t>
      </w:r>
      <w:r>
        <w:rPr>
          <w:rFonts w:hint="eastAsia"/>
          <w:lang w:eastAsia="zh-CN"/>
        </w:rPr>
        <w:t>）落实执法人员任前见习制度。全面提升行政执法队伍能力建设水平，加强行政执法队伍整体素质和业务水平，有效保障行政执法人员正确运用法律履行职责，在行政执法人员任前到法院跟案见习。</w:t>
      </w:r>
    </w:p>
    <w:p>
      <w:pPr>
        <w:bidi w:val="0"/>
        <w:rPr>
          <w:rFonts w:hint="eastAsia"/>
          <w:highlight w:val="none"/>
          <w:lang w:eastAsia="zh-CN"/>
        </w:rPr>
      </w:pPr>
      <w:r>
        <w:rPr>
          <w:rFonts w:hint="eastAsia"/>
          <w:highlight w:val="none"/>
          <w:lang w:eastAsia="zh-CN"/>
        </w:rPr>
        <w:t>4.督促领导班子其他成员依法行政，推动完善</w:t>
      </w:r>
      <w:r>
        <w:rPr>
          <w:rFonts w:hint="eastAsia"/>
          <w:highlight w:val="none"/>
          <w:lang w:val="en-US" w:eastAsia="zh-CN"/>
        </w:rPr>
        <w:t>局</w:t>
      </w:r>
      <w:r>
        <w:rPr>
          <w:rFonts w:hint="eastAsia"/>
          <w:highlight w:val="none"/>
          <w:lang w:eastAsia="zh-CN"/>
        </w:rPr>
        <w:t>内部层级监督和专门监督，纠正行政不作为、乱作为。</w:t>
      </w:r>
    </w:p>
    <w:p>
      <w:pPr>
        <w:bidi w:val="0"/>
        <w:rPr>
          <w:rFonts w:hint="eastAsia"/>
          <w:lang w:eastAsia="zh-CN"/>
        </w:rPr>
      </w:pPr>
      <w:r>
        <w:rPr>
          <w:rFonts w:hint="eastAsia"/>
          <w:lang w:eastAsia="zh-CN"/>
        </w:rPr>
        <w:t>（</w:t>
      </w:r>
      <w:r>
        <w:rPr>
          <w:rFonts w:hint="eastAsia"/>
          <w:lang w:val="en-US" w:eastAsia="zh-CN"/>
        </w:rPr>
        <w:t>9</w:t>
      </w:r>
      <w:r>
        <w:rPr>
          <w:rFonts w:hint="eastAsia"/>
          <w:lang w:eastAsia="zh-CN"/>
        </w:rPr>
        <w:t>）推动落实我区人民政府工作规则，督促领导班子其他成员依法行政，形成办事依法、遇事找法、解决问题用法、化解矛盾靠法的思维方式和工作方法。</w:t>
      </w:r>
    </w:p>
    <w:p>
      <w:pPr>
        <w:bidi w:val="0"/>
        <w:rPr>
          <w:rFonts w:hint="eastAsia"/>
          <w:lang w:eastAsia="zh-CN"/>
        </w:rPr>
      </w:pPr>
      <w:r>
        <w:rPr>
          <w:rFonts w:hint="eastAsia"/>
          <w:lang w:eastAsia="zh-CN"/>
        </w:rPr>
        <w:t>（</w:t>
      </w:r>
      <w:r>
        <w:rPr>
          <w:rFonts w:hint="eastAsia"/>
          <w:lang w:val="en-US" w:eastAsia="zh-CN"/>
        </w:rPr>
        <w:t>10</w:t>
      </w:r>
      <w:r>
        <w:rPr>
          <w:rFonts w:hint="eastAsia"/>
          <w:lang w:eastAsia="zh-CN"/>
        </w:rPr>
        <w:t>）支持行政复议工作，带头自觉履行行政复议决定，推动发挥行政复议在化解行政争议、纠正违法和不当行政行为中的作用。</w:t>
      </w:r>
    </w:p>
    <w:p>
      <w:pPr>
        <w:bidi w:val="0"/>
        <w:rPr>
          <w:rFonts w:hint="eastAsia"/>
          <w:lang w:eastAsia="zh-CN"/>
        </w:rPr>
      </w:pPr>
      <w:r>
        <w:rPr>
          <w:rFonts w:hint="eastAsia"/>
          <w:lang w:eastAsia="zh-CN"/>
        </w:rPr>
        <w:t>5.自觉维护司法权威，严格落实行政机关负责人出庭应诉、支持法院受理行政案件、尊重并执行法院生效裁判等相关制度。</w:t>
      </w:r>
    </w:p>
    <w:p>
      <w:pPr>
        <w:bidi w:val="0"/>
        <w:rPr>
          <w:rFonts w:hint="eastAsia"/>
          <w:lang w:eastAsia="zh-CN"/>
        </w:rPr>
      </w:pPr>
      <w:r>
        <w:rPr>
          <w:rFonts w:hint="eastAsia"/>
          <w:lang w:eastAsia="zh-CN"/>
        </w:rPr>
        <w:t>（</w:t>
      </w:r>
      <w:r>
        <w:rPr>
          <w:rFonts w:hint="eastAsia"/>
          <w:lang w:val="en-US" w:eastAsia="zh-CN"/>
        </w:rPr>
        <w:t>11</w:t>
      </w:r>
      <w:r>
        <w:rPr>
          <w:rFonts w:hint="eastAsia"/>
          <w:lang w:eastAsia="zh-CN"/>
        </w:rPr>
        <w:t>）支持人民法院依法受理行政案件，支持检察机关提起公益诉讼，保障公民、法人和其他组织的合法权益。</w:t>
      </w:r>
    </w:p>
    <w:p>
      <w:pPr>
        <w:bidi w:val="0"/>
        <w:rPr>
          <w:rFonts w:hint="eastAsia"/>
          <w:lang w:eastAsia="zh-CN"/>
        </w:rPr>
      </w:pPr>
      <w:r>
        <w:rPr>
          <w:rFonts w:hint="eastAsia"/>
          <w:lang w:eastAsia="zh-CN"/>
        </w:rPr>
        <w:t>（</w:t>
      </w:r>
      <w:r>
        <w:rPr>
          <w:rFonts w:hint="eastAsia"/>
          <w:lang w:val="en-US" w:eastAsia="zh-CN"/>
        </w:rPr>
        <w:t>12</w:t>
      </w:r>
      <w:r>
        <w:rPr>
          <w:rFonts w:hint="eastAsia"/>
          <w:lang w:eastAsia="zh-CN"/>
        </w:rPr>
        <w:t>）推动贯彻落实《辽宁省加强和改进行政应诉工作实施办法》,严格执行《关于加强沈阳市府院联动实施意见》《沈阳市行政机关负责人出庭应诉工作实施细则》《浑南区行政应诉工作规则》,规范行政机关依法出庭应诉工作，加强应诉质量，强化应诉能力培训。</w:t>
      </w:r>
    </w:p>
    <w:p>
      <w:pPr>
        <w:bidi w:val="0"/>
        <w:rPr>
          <w:rFonts w:hint="eastAsia"/>
          <w:lang w:eastAsia="zh-CN"/>
        </w:rPr>
      </w:pPr>
      <w:r>
        <w:rPr>
          <w:rFonts w:hint="eastAsia"/>
          <w:lang w:eastAsia="zh-CN"/>
        </w:rPr>
        <w:t>（</w:t>
      </w:r>
      <w:r>
        <w:rPr>
          <w:rFonts w:hint="eastAsia"/>
          <w:lang w:val="en-US" w:eastAsia="zh-CN"/>
        </w:rPr>
        <w:t>13</w:t>
      </w:r>
      <w:r>
        <w:rPr>
          <w:rFonts w:hint="eastAsia"/>
          <w:lang w:eastAsia="zh-CN"/>
        </w:rPr>
        <w:t>）支持依法及时全面履行以行政机关为被执行人的民事、行政案件生效裁判。</w:t>
      </w:r>
    </w:p>
    <w:p>
      <w:pPr>
        <w:bidi w:val="0"/>
        <w:rPr>
          <w:rFonts w:hint="eastAsia"/>
          <w:lang w:eastAsia="zh-CN"/>
        </w:rPr>
      </w:pPr>
      <w:r>
        <w:rPr>
          <w:rFonts w:hint="eastAsia"/>
          <w:lang w:eastAsia="zh-CN"/>
        </w:rPr>
        <w:t>6.完善行政机关工作人员学法用法制度，组织实施普法规划，推动落实“谁执法谁普法”普法责任制。</w:t>
      </w:r>
    </w:p>
    <w:p>
      <w:pPr>
        <w:bidi w:val="0"/>
        <w:rPr>
          <w:rFonts w:hint="eastAsia"/>
          <w:lang w:eastAsia="zh-CN"/>
        </w:rPr>
      </w:pPr>
      <w:r>
        <w:rPr>
          <w:rFonts w:hint="eastAsia"/>
          <w:lang w:eastAsia="zh-CN"/>
        </w:rPr>
        <w:t>（</w:t>
      </w:r>
      <w:r>
        <w:rPr>
          <w:rFonts w:hint="eastAsia"/>
          <w:lang w:val="en-US" w:eastAsia="zh-CN"/>
        </w:rPr>
        <w:t>14</w:t>
      </w:r>
      <w:r>
        <w:rPr>
          <w:rFonts w:hint="eastAsia"/>
          <w:lang w:eastAsia="zh-CN"/>
        </w:rPr>
        <w:t>）推动落实领导干部学法制度，建立定期学法制度。</w:t>
      </w:r>
    </w:p>
    <w:p>
      <w:pPr>
        <w:bidi w:val="0"/>
        <w:rPr>
          <w:rFonts w:hint="eastAsia"/>
          <w:lang w:eastAsia="zh-CN"/>
        </w:rPr>
      </w:pPr>
      <w:r>
        <w:rPr>
          <w:rFonts w:hint="eastAsia"/>
          <w:lang w:eastAsia="zh-CN"/>
        </w:rPr>
        <w:t>（</w:t>
      </w:r>
      <w:r>
        <w:rPr>
          <w:rFonts w:hint="eastAsia"/>
          <w:lang w:val="en-US" w:eastAsia="zh-CN"/>
        </w:rPr>
        <w:t>15</w:t>
      </w:r>
      <w:r>
        <w:rPr>
          <w:rFonts w:hint="eastAsia"/>
          <w:lang w:eastAsia="zh-CN"/>
        </w:rPr>
        <w:t>）支持加强行政机关工作人员法律知识培训，通过集中培训、法治讲座、网上学法等多种形式，提高行政机关工作人员法律素养和工作能力。</w:t>
      </w:r>
    </w:p>
    <w:p>
      <w:pPr>
        <w:bidi w:val="0"/>
        <w:rPr>
          <w:rFonts w:hint="eastAsia"/>
          <w:lang w:eastAsia="zh-CN"/>
        </w:rPr>
      </w:pPr>
      <w:r>
        <w:rPr>
          <w:rFonts w:hint="eastAsia"/>
          <w:lang w:eastAsia="zh-CN"/>
        </w:rPr>
        <w:t>（</w:t>
      </w:r>
      <w:r>
        <w:rPr>
          <w:rFonts w:hint="eastAsia"/>
          <w:lang w:val="en-US" w:eastAsia="zh-CN"/>
        </w:rPr>
        <w:t>16</w:t>
      </w:r>
      <w:r>
        <w:rPr>
          <w:rFonts w:hint="eastAsia"/>
          <w:lang w:eastAsia="zh-CN"/>
        </w:rPr>
        <w:t>）认真组织制定并实施法治宣传教育规划，大力加强社会主义法治文化建设，推动全社会弘扬法治精神。积极开展“12</w:t>
      </w:r>
      <w:r>
        <w:rPr>
          <w:rFonts w:hint="eastAsia"/>
          <w:lang w:val="en-US" w:eastAsia="zh-CN"/>
        </w:rPr>
        <w:t xml:space="preserve">· </w:t>
      </w:r>
      <w:r>
        <w:rPr>
          <w:rFonts w:hint="eastAsia"/>
          <w:lang w:eastAsia="zh-CN"/>
        </w:rPr>
        <w:t>4”国家宪法日集中宣传教育活动。大力开展《民法典》等宣传工作。</w:t>
      </w:r>
    </w:p>
    <w:p>
      <w:pPr>
        <w:bidi w:val="0"/>
        <w:rPr>
          <w:rFonts w:hint="eastAsia"/>
          <w:lang w:eastAsia="zh-CN"/>
        </w:rPr>
      </w:pPr>
      <w:r>
        <w:rPr>
          <w:rFonts w:hint="eastAsia"/>
          <w:lang w:eastAsia="zh-CN"/>
        </w:rPr>
        <w:t>（</w:t>
      </w:r>
      <w:r>
        <w:rPr>
          <w:rFonts w:hint="eastAsia"/>
          <w:lang w:val="en-US" w:eastAsia="zh-CN"/>
        </w:rPr>
        <w:t>17</w:t>
      </w:r>
      <w:r>
        <w:rPr>
          <w:rFonts w:hint="eastAsia"/>
          <w:lang w:eastAsia="zh-CN"/>
        </w:rPr>
        <w:t>）落实“谁执法谁普法”普法责任制，制定普法责任清单，推动行政执法部门加强以案释法工作。</w:t>
      </w:r>
    </w:p>
    <w:p>
      <w:pPr>
        <w:pStyle w:val="4"/>
        <w:bidi w:val="0"/>
        <w:rPr>
          <w:rFonts w:hint="eastAsia"/>
          <w:lang w:eastAsia="zh-CN"/>
        </w:rPr>
      </w:pPr>
      <w:r>
        <w:rPr>
          <w:rFonts w:hint="eastAsia"/>
          <w:lang w:eastAsia="zh-CN"/>
        </w:rPr>
        <w:t>四、严明纪律要求，强化工作保障</w:t>
      </w:r>
    </w:p>
    <w:p>
      <w:pPr>
        <w:bidi w:val="0"/>
        <w:rPr>
          <w:rFonts w:hint="eastAsia"/>
          <w:lang w:eastAsia="zh-CN"/>
        </w:rPr>
      </w:pPr>
      <w:r>
        <w:rPr>
          <w:rFonts w:hint="eastAsia"/>
          <w:lang w:eastAsia="zh-CN"/>
        </w:rPr>
        <w:t>（一）党政主要负责人将履行推进法治建设第一责任人职责情况列入年终述职内容。</w:t>
      </w:r>
    </w:p>
    <w:p>
      <w:pPr>
        <w:bidi w:val="0"/>
        <w:rPr>
          <w:rFonts w:hint="eastAsia"/>
          <w:lang w:eastAsia="zh-CN"/>
        </w:rPr>
      </w:pPr>
      <w:r>
        <w:rPr>
          <w:rFonts w:hint="eastAsia"/>
          <w:lang w:eastAsia="zh-CN"/>
        </w:rPr>
        <w:t>（二）党政主要负责人是履行推进本部门的第一责任人，要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得到切实贯彻。</w:t>
      </w:r>
    </w:p>
    <w:p>
      <w:pPr>
        <w:bidi w:val="0"/>
        <w:rPr>
          <w:rFonts w:hint="eastAsia"/>
          <w:lang w:eastAsia="zh-CN"/>
        </w:rPr>
      </w:pPr>
      <w:r>
        <w:rPr>
          <w:rFonts w:hint="eastAsia"/>
          <w:lang w:eastAsia="zh-CN"/>
        </w:rPr>
        <w:t>（三）领导班子成员应当按照各自职责承担分管领域法治建设各项具体工作的组织推进，协助党政主要负责人推进法治建设各项工作；加快推进分管领域法治建设重点任务落实落地，依法依规解决人民群众关切的实际问题，维护人民群众的合法权益。</w:t>
      </w:r>
    </w:p>
    <w:p>
      <w:pPr>
        <w:bidi w:val="0"/>
        <w:rPr>
          <w:rFonts w:hint="eastAsia"/>
          <w:lang w:eastAsia="zh-CN"/>
        </w:rPr>
      </w:pPr>
      <w:r>
        <w:rPr>
          <w:rFonts w:hint="eastAsia"/>
          <w:lang w:eastAsia="zh-CN"/>
        </w:rPr>
        <w:t>（四）不履行或者不正确履行推进法治建设第一责任人职责的，依照有关党内法规和国家法律法规予以问责。</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E3D6EF0"/>
    <w:rsid w:val="07FF3588"/>
    <w:rsid w:val="0E3D6EF0"/>
    <w:rsid w:val="16380A5A"/>
    <w:rsid w:val="18D03EED"/>
    <w:rsid w:val="2CB873D2"/>
    <w:rsid w:val="2FEB22F5"/>
    <w:rsid w:val="3A161868"/>
    <w:rsid w:val="41503DA4"/>
    <w:rsid w:val="43496289"/>
    <w:rsid w:val="4E2D5EB7"/>
    <w:rsid w:val="534B6044"/>
    <w:rsid w:val="55482300"/>
    <w:rsid w:val="5586720A"/>
    <w:rsid w:val="5CF473A1"/>
    <w:rsid w:val="5CF61E79"/>
    <w:rsid w:val="5CFF5079"/>
    <w:rsid w:val="60CB7AA8"/>
    <w:rsid w:val="63D538F9"/>
    <w:rsid w:val="70046BA3"/>
    <w:rsid w:val="76223567"/>
    <w:rsid w:val="7C24670F"/>
    <w:rsid w:val="7FE5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883" w:firstLineChars="200"/>
      <w:jc w:val="both"/>
    </w:pPr>
    <w:rPr>
      <w:rFonts w:ascii="宋体" w:hAnsi="宋体" w:eastAsia="仿宋_GB2312" w:cs="Times New Roman"/>
      <w:kern w:val="2"/>
      <w:sz w:val="32"/>
      <w:szCs w:val="28"/>
      <w:lang w:val="en-US" w:eastAsia="zh-CN" w:bidi="ar-SA"/>
    </w:rPr>
  </w:style>
  <w:style w:type="paragraph" w:styleId="3">
    <w:name w:val="heading 1"/>
    <w:basedOn w:val="1"/>
    <w:next w:val="1"/>
    <w:qFormat/>
    <w:uiPriority w:val="0"/>
    <w:pPr>
      <w:keepNext/>
      <w:keepLines/>
      <w:spacing w:beforeLines="0" w:beforeAutospacing="0" w:afterLines="0" w:afterAutospacing="0" w:line="579" w:lineRule="exact"/>
      <w:ind w:firstLine="0" w:firstLineChars="0"/>
      <w:jc w:val="center"/>
      <w:outlineLvl w:val="0"/>
    </w:pPr>
    <w:rPr>
      <w:rFonts w:eastAsia="宋体"/>
      <w:b/>
      <w:kern w:val="44"/>
      <w:sz w:val="44"/>
    </w:rPr>
  </w:style>
  <w:style w:type="paragraph" w:styleId="4">
    <w:name w:val="heading 2"/>
    <w:basedOn w:val="1"/>
    <w:next w:val="1"/>
    <w:unhideWhenUsed/>
    <w:qFormat/>
    <w:uiPriority w:val="0"/>
    <w:pPr>
      <w:keepNext/>
      <w:keepLines/>
      <w:spacing w:beforeLines="0" w:beforeAutospacing="0" w:afterLines="0" w:afterAutospacing="0" w:line="579" w:lineRule="exact"/>
      <w:outlineLvl w:val="1"/>
    </w:pPr>
    <w:rPr>
      <w:rFonts w:ascii="Arial" w:hAnsi="Arial" w:eastAsia="黑体"/>
    </w:rPr>
  </w:style>
  <w:style w:type="paragraph" w:styleId="5">
    <w:name w:val="heading 3"/>
    <w:basedOn w:val="1"/>
    <w:next w:val="1"/>
    <w:unhideWhenUsed/>
    <w:qFormat/>
    <w:uiPriority w:val="0"/>
    <w:pPr>
      <w:keepNext/>
      <w:keepLines/>
      <w:spacing w:beforeLines="0" w:beforeAutospacing="0" w:afterLines="0" w:afterAutospacing="0" w:line="579" w:lineRule="exact"/>
      <w:outlineLvl w:val="2"/>
    </w:pPr>
    <w:rPr>
      <w:rFonts w:eastAsia="楷体"/>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1387</Words>
  <Characters>1405</Characters>
  <Lines>0</Lines>
  <Paragraphs>0</Paragraphs>
  <TotalTime>0</TotalTime>
  <ScaleCrop>false</ScaleCrop>
  <LinksUpToDate>false</LinksUpToDate>
  <CharactersWithSpaces>1406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2023-05-25T01:37:00Z</dcterms:created>
  <dc:creator>Lia</dc:creator>
  <cp:lastModifiedBy>杨洋</cp:lastModifiedBy>
  <dcterms:modified xsi:type="dcterms:W3CDTF">2023-08-02T07:31:49Z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65481043FC18461194BFDE8A93609EA5_11</vt:lpwstr>
  </property>
</Properties>
</file>