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6ACD4">
      <w:pPr>
        <w:spacing w:line="268" w:lineRule="auto"/>
        <w:rPr>
          <w:rFonts w:ascii="Arial"/>
          <w:sz w:val="21"/>
        </w:rPr>
      </w:pPr>
    </w:p>
    <w:p w14:paraId="572A0214">
      <w:pPr>
        <w:spacing w:line="268" w:lineRule="auto"/>
        <w:rPr>
          <w:rFonts w:ascii="Arial"/>
          <w:sz w:val="21"/>
        </w:rPr>
      </w:pPr>
    </w:p>
    <w:p w14:paraId="1E184594">
      <w:pPr>
        <w:spacing w:line="268" w:lineRule="auto"/>
        <w:rPr>
          <w:rFonts w:ascii="Arial"/>
          <w:sz w:val="21"/>
        </w:rPr>
      </w:pPr>
    </w:p>
    <w:p w14:paraId="5B878327">
      <w:pPr>
        <w:spacing w:line="268" w:lineRule="auto"/>
        <w:rPr>
          <w:rFonts w:ascii="Arial"/>
          <w:sz w:val="21"/>
        </w:rPr>
      </w:pPr>
    </w:p>
    <w:p w14:paraId="01FE21BF">
      <w:pPr>
        <w:spacing w:line="268" w:lineRule="auto"/>
        <w:rPr>
          <w:rFonts w:ascii="Arial"/>
          <w:sz w:val="21"/>
        </w:rPr>
      </w:pPr>
    </w:p>
    <w:p w14:paraId="21896069">
      <w:pPr>
        <w:spacing w:before="136" w:line="219" w:lineRule="auto"/>
        <w:ind w:left="93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沈阳市城市管理综合行政执法局浑南区</w:t>
      </w:r>
    </w:p>
    <w:p w14:paraId="0F6BB7D8">
      <w:pPr>
        <w:spacing w:before="61" w:line="219" w:lineRule="auto"/>
        <w:ind w:left="48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执法分局党政主要负责人履行推进法治建设</w:t>
      </w:r>
    </w:p>
    <w:p w14:paraId="1263C72A">
      <w:pPr>
        <w:spacing w:before="61" w:line="219" w:lineRule="auto"/>
        <w:ind w:left="258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第一责任人职责清单</w:t>
      </w:r>
    </w:p>
    <w:p w14:paraId="5022EC9A">
      <w:pPr>
        <w:spacing w:line="329" w:lineRule="auto"/>
        <w:rPr>
          <w:rFonts w:ascii="Arial"/>
          <w:sz w:val="21"/>
        </w:rPr>
      </w:pPr>
    </w:p>
    <w:p w14:paraId="238D6EEC">
      <w:pPr>
        <w:spacing w:line="329" w:lineRule="auto"/>
        <w:rPr>
          <w:rFonts w:ascii="Arial"/>
          <w:sz w:val="21"/>
        </w:rPr>
      </w:pPr>
    </w:p>
    <w:p w14:paraId="7B1FD4F1">
      <w:pPr>
        <w:spacing w:before="101" w:line="333" w:lineRule="auto"/>
        <w:ind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为深入贯彻习近平法治思想，持续推动党政主要负责人切实履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行推进法治建设第一责任人职责，根据中共中央办公厅、国务院办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公厅《党政主要负责人履行推进法治建设第一</w:t>
      </w:r>
      <w:r>
        <w:rPr>
          <w:rFonts w:hint="eastAsia" w:ascii="仿宋" w:hAnsi="仿宋" w:eastAsia="仿宋" w:cs="仿宋"/>
          <w:spacing w:val="-16"/>
          <w:sz w:val="31"/>
          <w:szCs w:val="31"/>
          <w:lang w:eastAsia="zh-CN"/>
        </w:rPr>
        <w:t>责任</w:t>
      </w:r>
      <w:r>
        <w:rPr>
          <w:rFonts w:ascii="仿宋" w:hAnsi="仿宋" w:eastAsia="仿宋" w:cs="仿宋"/>
          <w:spacing w:val="-16"/>
          <w:sz w:val="31"/>
          <w:szCs w:val="31"/>
        </w:rPr>
        <w:t>人职责规定</w:t>
      </w:r>
      <w:r>
        <w:rPr>
          <w:rFonts w:ascii="仿宋" w:hAnsi="仿宋" w:eastAsia="仿宋" w:cs="仿宋"/>
          <w:spacing w:val="-17"/>
          <w:sz w:val="31"/>
          <w:szCs w:val="31"/>
        </w:rPr>
        <w:t>》、中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共辽宁省委全面依法治省委员会《辽宁省党政主要负责人履行推进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法治建设第一责任人职责清单》和中共浑南区委法治建设委员会</w:t>
      </w:r>
      <w:r>
        <w:rPr>
          <w:rFonts w:ascii="仿宋" w:hAnsi="仿宋" w:eastAsia="仿宋" w:cs="仿宋"/>
          <w:spacing w:val="-18"/>
          <w:sz w:val="31"/>
          <w:szCs w:val="31"/>
        </w:rPr>
        <w:t>《浑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南区党政主要负责人履行推进法治建设第一责任人职责清单》(沈浑</w:t>
      </w:r>
    </w:p>
    <w:p w14:paraId="2EAA299C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南法委办发【2023】7号)有关要求，结合我局实际，制定本清单。</w:t>
      </w:r>
    </w:p>
    <w:p w14:paraId="5F24258D">
      <w:pPr>
        <w:spacing w:before="238" w:line="222" w:lineRule="auto"/>
        <w:ind w:left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一、基本原则</w:t>
      </w:r>
    </w:p>
    <w:p w14:paraId="492E4F98">
      <w:pPr>
        <w:spacing w:before="209" w:line="532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6"/>
          <w:sz w:val="31"/>
          <w:szCs w:val="31"/>
        </w:rPr>
        <w:t>党政主要负责人履行推进法治建设第一责任人职责，要确保正</w:t>
      </w:r>
    </w:p>
    <w:p w14:paraId="4A85AD06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确政治方向，必须严格遵循以下基本原则：</w:t>
      </w:r>
    </w:p>
    <w:p w14:paraId="6E196326">
      <w:pPr>
        <w:spacing w:before="233" w:line="583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0"/>
          <w:sz w:val="31"/>
          <w:szCs w:val="31"/>
        </w:rPr>
        <w:t>(一)坚持带头深入学习贯彻习近平法治思想，贯彻落实习近平</w:t>
      </w:r>
    </w:p>
    <w:p w14:paraId="4980CE6E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总书记关于法治建设的重要指示批示精神；</w:t>
      </w:r>
    </w:p>
    <w:p w14:paraId="0AF6123A">
      <w:pPr>
        <w:spacing w:before="203" w:line="220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(二)坚持党的领导、人民当家作主、依法治国有机统一；</w:t>
      </w:r>
    </w:p>
    <w:p w14:paraId="01998D2C">
      <w:pPr>
        <w:spacing w:before="212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(三)坚持宪法法律至上，反对以言代法、以权压法、徇私枉法；</w:t>
      </w:r>
    </w:p>
    <w:p w14:paraId="01CA558F">
      <w:pPr>
        <w:spacing w:before="207" w:line="221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(四)坚持统筹协调，做到依法治国、依法执政、依法行政，共</w:t>
      </w:r>
    </w:p>
    <w:p w14:paraId="35AEAAAE">
      <w:pPr>
        <w:sectPr>
          <w:footerReference r:id="rId5" w:type="default"/>
          <w:pgSz w:w="11980" w:h="16900"/>
          <w:pgMar w:top="1436" w:right="1371" w:bottom="2183" w:left="1759" w:header="0" w:footer="1994" w:gutter="0"/>
          <w:cols w:space="720" w:num="1"/>
        </w:sectPr>
      </w:pPr>
    </w:p>
    <w:p w14:paraId="5DB79A8B">
      <w:pPr>
        <w:spacing w:line="263" w:lineRule="auto"/>
        <w:rPr>
          <w:rFonts w:ascii="Arial"/>
          <w:sz w:val="21"/>
        </w:rPr>
      </w:pPr>
    </w:p>
    <w:p w14:paraId="45592791">
      <w:pPr>
        <w:spacing w:line="263" w:lineRule="auto"/>
        <w:rPr>
          <w:rFonts w:ascii="Arial"/>
          <w:sz w:val="21"/>
        </w:rPr>
      </w:pPr>
    </w:p>
    <w:p w14:paraId="7455396D">
      <w:pPr>
        <w:spacing w:line="263" w:lineRule="auto"/>
        <w:rPr>
          <w:rFonts w:ascii="Arial"/>
          <w:sz w:val="21"/>
        </w:rPr>
      </w:pPr>
    </w:p>
    <w:p w14:paraId="5B7A21E5">
      <w:pPr>
        <w:spacing w:before="101" w:line="222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同推进法治国家、法治政府、法治社会一体建设；</w:t>
      </w:r>
    </w:p>
    <w:p w14:paraId="78F994DF">
      <w:pPr>
        <w:spacing w:before="184" w:line="592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21"/>
          <w:sz w:val="31"/>
          <w:szCs w:val="31"/>
        </w:rPr>
        <w:t>(五)坚持权责一致，确保有权必有责、有责要担当、失责必追</w:t>
      </w:r>
    </w:p>
    <w:p w14:paraId="17BB74AD">
      <w:pPr>
        <w:spacing w:line="222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究；</w:t>
      </w:r>
    </w:p>
    <w:p w14:paraId="528598E8">
      <w:pPr>
        <w:spacing w:before="203" w:line="220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(六)坚持以身作则、以上率下，带头尊法学法守法用法。</w:t>
      </w:r>
    </w:p>
    <w:p w14:paraId="74173242">
      <w:pPr>
        <w:spacing w:before="189" w:line="221" w:lineRule="auto"/>
        <w:ind w:left="7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二、</w:t>
      </w:r>
      <w:r>
        <w:rPr>
          <w:rFonts w:ascii="黑体" w:hAnsi="黑体" w:eastAsia="黑体" w:cs="黑体"/>
          <w:spacing w:val="-8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一般职责</w:t>
      </w:r>
    </w:p>
    <w:p w14:paraId="230228A3">
      <w:pPr>
        <w:spacing w:before="190" w:line="604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2"/>
          <w:sz w:val="31"/>
          <w:szCs w:val="31"/>
        </w:rPr>
        <w:t>党政主要负责人作为推进法治建设第一责任人，要严抓责任落</w:t>
      </w:r>
    </w:p>
    <w:p w14:paraId="644903FE">
      <w:pPr>
        <w:spacing w:line="222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实，坚决做到以上率下，应当做到：</w:t>
      </w:r>
    </w:p>
    <w:p w14:paraId="3EDC6DB2">
      <w:pPr>
        <w:spacing w:before="184" w:line="221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(一)切实履行依法治国重要组织者、推动者和实践者的职责，</w:t>
      </w:r>
    </w:p>
    <w:p w14:paraId="279CC249">
      <w:pPr>
        <w:spacing w:before="203" w:line="338" w:lineRule="auto"/>
        <w:ind w:left="96" w:right="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贯彻落实党中央、国务院及省委、省政府、市委、市政府关于法治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建设的重大决策部署，统筹推进科学立法、严格执法、公正司法、</w:t>
      </w:r>
    </w:p>
    <w:p w14:paraId="09934E44">
      <w:pPr>
        <w:spacing w:line="220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全民守法，把各项工作纳入法治化轨道；</w:t>
      </w:r>
    </w:p>
    <w:p w14:paraId="7477A932">
      <w:pPr>
        <w:spacing w:before="201" w:line="339" w:lineRule="auto"/>
        <w:ind w:left="96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(二)将法治建设工作摆在重要位置，对法治建设重要工作亲自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3"/>
          <w:sz w:val="31"/>
          <w:szCs w:val="31"/>
        </w:rPr>
        <w:t>部署、重大问题亲自过问、重点环节亲自协调、重要任务亲自督办，</w:t>
      </w:r>
    </w:p>
    <w:p w14:paraId="7D991D8C">
      <w:pPr>
        <w:spacing w:before="1" w:line="219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在法治轨道上加快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推进国家治理体系和治理能力现代化</w:t>
      </w:r>
      <w:r>
        <w:rPr>
          <w:rFonts w:ascii="仿宋" w:hAnsi="仿宋" w:eastAsia="仿宋" w:cs="仿宋"/>
          <w:spacing w:val="-12"/>
          <w:sz w:val="31"/>
          <w:szCs w:val="31"/>
        </w:rPr>
        <w:t>；</w:t>
      </w:r>
    </w:p>
    <w:p w14:paraId="4D822912">
      <w:pPr>
        <w:spacing w:before="201" w:line="341" w:lineRule="auto"/>
        <w:ind w:left="96" w:right="12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(三)带头学习宪法法律，带头厉行法治、依法</w:t>
      </w:r>
      <w:r>
        <w:rPr>
          <w:rFonts w:ascii="仿宋" w:hAnsi="仿宋" w:eastAsia="仿宋" w:cs="仿宋"/>
          <w:spacing w:val="-7"/>
          <w:sz w:val="31"/>
          <w:szCs w:val="31"/>
        </w:rPr>
        <w:t>办事，自觉运用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法治思维和法治方式深化改革、推动发展、化解矛盾、</w:t>
      </w:r>
      <w:r>
        <w:rPr>
          <w:rFonts w:ascii="仿宋" w:hAnsi="仿宋" w:eastAsia="仿宋" w:cs="仿宋"/>
          <w:spacing w:val="-9"/>
          <w:sz w:val="31"/>
          <w:szCs w:val="31"/>
        </w:rPr>
        <w:t>维护稳定、</w:t>
      </w:r>
    </w:p>
    <w:p w14:paraId="505029BF">
      <w:pPr>
        <w:spacing w:line="222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应对风险；</w:t>
      </w:r>
    </w:p>
    <w:p w14:paraId="11381FE3">
      <w:pPr>
        <w:spacing w:before="193" w:line="570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(四)加强对依法行政和法治建设工作的领导，重视发挥法治引</w:t>
      </w:r>
    </w:p>
    <w:p w14:paraId="65FA12C1">
      <w:pPr>
        <w:spacing w:before="1" w:line="220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领和推动作用，协调解决法治建设工作中遇到的重大问题。</w:t>
      </w:r>
    </w:p>
    <w:p w14:paraId="4C0F3EEC">
      <w:pPr>
        <w:spacing w:before="199" w:line="221" w:lineRule="auto"/>
        <w:ind w:left="69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三、主要职责</w:t>
      </w:r>
    </w:p>
    <w:p w14:paraId="588D81BC">
      <w:pPr>
        <w:spacing w:before="200" w:line="580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0"/>
          <w:sz w:val="31"/>
          <w:szCs w:val="31"/>
        </w:rPr>
        <w:t>党政主要负责人作为推进法治建设第一责任人，要严格对标对</w:t>
      </w:r>
    </w:p>
    <w:p w14:paraId="2FEF60A0">
      <w:pPr>
        <w:spacing w:line="220" w:lineRule="auto"/>
        <w:ind w:lef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表，确保法治建设工作实现高质量推进。</w:t>
      </w:r>
    </w:p>
    <w:p w14:paraId="56CFB669">
      <w:pPr>
        <w:sectPr>
          <w:footerReference r:id="rId6" w:type="default"/>
          <w:pgSz w:w="12290" w:h="17120"/>
          <w:pgMar w:top="1455" w:right="1424" w:bottom="1202" w:left="1843" w:header="0" w:footer="1043" w:gutter="0"/>
          <w:cols w:space="720" w:num="1"/>
        </w:sectPr>
      </w:pPr>
    </w:p>
    <w:p w14:paraId="71B47444">
      <w:pPr>
        <w:spacing w:line="248" w:lineRule="auto"/>
        <w:rPr>
          <w:rFonts w:ascii="Arial"/>
          <w:sz w:val="21"/>
        </w:rPr>
      </w:pPr>
    </w:p>
    <w:p w14:paraId="0EF97E76">
      <w:pPr>
        <w:spacing w:line="249" w:lineRule="auto"/>
        <w:rPr>
          <w:rFonts w:ascii="Arial"/>
          <w:sz w:val="21"/>
        </w:rPr>
      </w:pPr>
    </w:p>
    <w:p w14:paraId="1864E776">
      <w:pPr>
        <w:spacing w:line="249" w:lineRule="auto"/>
        <w:rPr>
          <w:rFonts w:ascii="Arial"/>
          <w:sz w:val="21"/>
        </w:rPr>
      </w:pPr>
    </w:p>
    <w:p w14:paraId="165E722D">
      <w:pPr>
        <w:spacing w:before="101" w:line="219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1.充分发挥党组在推进本局法治建设中的领导作用。</w:t>
      </w:r>
    </w:p>
    <w:p w14:paraId="73203000">
      <w:pPr>
        <w:spacing w:before="201" w:line="341" w:lineRule="auto"/>
        <w:ind w:left="3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(1)定期听取工作汇报，党组会议每年至少听取1次法治建设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工作汇报，及时研究解决有关重大问题。为推进法治建设提供保障、</w:t>
      </w:r>
    </w:p>
    <w:p w14:paraId="28CE9E53">
      <w:pPr>
        <w:spacing w:line="22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创造条件。</w:t>
      </w:r>
    </w:p>
    <w:p w14:paraId="125ED638">
      <w:pPr>
        <w:spacing w:before="193" w:line="343" w:lineRule="auto"/>
        <w:ind w:left="38" w:right="5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(2)将法治建设列入本局工作规划和年度工作计划</w:t>
      </w:r>
      <w:r>
        <w:rPr>
          <w:rFonts w:ascii="仿宋" w:hAnsi="仿宋" w:eastAsia="仿宋" w:cs="仿宋"/>
          <w:spacing w:val="-13"/>
          <w:sz w:val="31"/>
          <w:szCs w:val="31"/>
        </w:rPr>
        <w:t>，将法治建设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与其他业务工作相结合，同部署、同推进、同督促、同考核、同奖</w:t>
      </w:r>
    </w:p>
    <w:p w14:paraId="4661964C"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惩。</w:t>
      </w:r>
    </w:p>
    <w:p w14:paraId="1CD5080F">
      <w:pPr>
        <w:spacing w:before="177" w:line="568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19"/>
          <w:sz w:val="31"/>
          <w:szCs w:val="31"/>
        </w:rPr>
        <w:t>(3)督促领导班子其他成员和各部门负责人依法行政，</w:t>
      </w:r>
      <w:r>
        <w:rPr>
          <w:rFonts w:ascii="仿宋" w:hAnsi="仿宋" w:eastAsia="仿宋" w:cs="仿宋"/>
          <w:spacing w:val="-12"/>
          <w:position w:val="19"/>
          <w:sz w:val="31"/>
          <w:szCs w:val="31"/>
        </w:rPr>
        <w:t>推动完善</w:t>
      </w:r>
    </w:p>
    <w:p w14:paraId="4AAEA112">
      <w:pPr>
        <w:spacing w:before="1" w:line="220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系统内部层级监督和专门监督，纠正行政不作为、乱作为</w:t>
      </w:r>
      <w:r>
        <w:rPr>
          <w:rFonts w:ascii="仿宋" w:hAnsi="仿宋" w:eastAsia="仿宋" w:cs="仿宋"/>
          <w:spacing w:val="-13"/>
          <w:sz w:val="31"/>
          <w:szCs w:val="31"/>
        </w:rPr>
        <w:t>。</w:t>
      </w:r>
    </w:p>
    <w:p w14:paraId="03FA18FA">
      <w:pPr>
        <w:spacing w:before="202" w:line="569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2.坚持全面从严治党、依规治党，加强党内法规制度</w:t>
      </w: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建设，提</w:t>
      </w:r>
    </w:p>
    <w:p w14:paraId="5B4B4072">
      <w:pPr>
        <w:spacing w:before="2" w:line="220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高党内法规制度执行力。</w:t>
      </w:r>
    </w:p>
    <w:p w14:paraId="4DB87340">
      <w:pPr>
        <w:spacing w:before="200" w:line="339" w:lineRule="auto"/>
        <w:ind w:left="23" w:right="43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(4)严格执行重大行政决策有关规定，规范内部决策，建立健全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“三重一大”决策制度，加强对党组文件、重大决策的合法合规性</w:t>
      </w:r>
    </w:p>
    <w:p w14:paraId="43C343BF">
      <w:pPr>
        <w:spacing w:before="2" w:line="220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审查、公平竞争审查，保障决策依法、合规实施。</w:t>
      </w:r>
    </w:p>
    <w:p w14:paraId="7F520944">
      <w:pPr>
        <w:spacing w:before="198" w:line="573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position w:val="19"/>
          <w:sz w:val="31"/>
          <w:szCs w:val="31"/>
        </w:rPr>
        <w:t>(5)加大党内法规宣讲解读力度，推动将党内法规制度作为党组</w:t>
      </w:r>
    </w:p>
    <w:p w14:paraId="08F21748">
      <w:pPr>
        <w:spacing w:before="1" w:line="22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理论学习中心组</w:t>
      </w:r>
      <w:r>
        <w:rPr>
          <w:rFonts w:ascii="仿宋" w:hAnsi="仿宋" w:eastAsia="仿宋" w:cs="仿宋"/>
          <w:spacing w:val="-10"/>
          <w:sz w:val="31"/>
          <w:szCs w:val="31"/>
        </w:rPr>
        <w:t>及局属各基层党组织学习的重要内容。</w:t>
      </w:r>
    </w:p>
    <w:p w14:paraId="1A7B2CD2">
      <w:pPr>
        <w:spacing w:before="193" w:line="570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position w:val="19"/>
          <w:sz w:val="31"/>
          <w:szCs w:val="31"/>
        </w:rPr>
        <w:t>(6)推动建立健全党内法规执行情况、实施效果评估制度。将党</w:t>
      </w:r>
    </w:p>
    <w:p w14:paraId="5D2FB81C">
      <w:pPr>
        <w:spacing w:line="220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内法规制度实施情况作为各级党组织督促检查的重要内容。</w:t>
      </w:r>
    </w:p>
    <w:p w14:paraId="382B104E">
      <w:pPr>
        <w:spacing w:before="203" w:line="567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3.严格依法依规决策、落实党组法律顾问制度，加强对党组</w:t>
      </w: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文</w:t>
      </w:r>
    </w:p>
    <w:p w14:paraId="5FC6F921">
      <w:pPr>
        <w:spacing w:before="1" w:line="220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件、重大决策的合法合规性审查。</w:t>
      </w:r>
    </w:p>
    <w:p w14:paraId="396F7F6F">
      <w:pPr>
        <w:spacing w:before="200" w:line="570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position w:val="19"/>
          <w:sz w:val="31"/>
          <w:szCs w:val="31"/>
        </w:rPr>
        <w:t>(7)推动健全并严格执行党组会议事规定，严格执行党组文件</w:t>
      </w:r>
    </w:p>
    <w:p w14:paraId="08A48ACD">
      <w:pPr>
        <w:spacing w:line="220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前置审核制度，加强合法合规性审查。</w:t>
      </w:r>
    </w:p>
    <w:p w14:paraId="18FBC995">
      <w:pPr>
        <w:sectPr>
          <w:footerReference r:id="rId7" w:type="default"/>
          <w:pgSz w:w="12140" w:h="16990"/>
          <w:pgMar w:top="1444" w:right="1395" w:bottom="1081" w:left="1821" w:header="0" w:footer="853" w:gutter="0"/>
          <w:cols w:space="720" w:num="1"/>
        </w:sectPr>
      </w:pPr>
    </w:p>
    <w:p w14:paraId="070229AD">
      <w:pPr>
        <w:spacing w:line="245" w:lineRule="auto"/>
        <w:rPr>
          <w:rFonts w:ascii="Arial"/>
          <w:sz w:val="21"/>
        </w:rPr>
      </w:pPr>
    </w:p>
    <w:p w14:paraId="386DDFD0">
      <w:pPr>
        <w:spacing w:line="245" w:lineRule="auto"/>
        <w:rPr>
          <w:rFonts w:ascii="Arial"/>
          <w:sz w:val="21"/>
        </w:rPr>
      </w:pPr>
    </w:p>
    <w:p w14:paraId="70903778">
      <w:pPr>
        <w:spacing w:line="246" w:lineRule="auto"/>
        <w:rPr>
          <w:rFonts w:ascii="Arial"/>
          <w:sz w:val="21"/>
        </w:rPr>
      </w:pPr>
    </w:p>
    <w:p w14:paraId="6CB3820D">
      <w:pPr>
        <w:spacing w:before="101" w:line="337" w:lineRule="auto"/>
        <w:ind w:left="19" w:right="27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(8)推动建立党组法律顾问制度并得到有效落实，在制定重大决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策、推进依法执政中充分发挥法律顾问作用，依法制定规章和规范</w:t>
      </w:r>
    </w:p>
    <w:p w14:paraId="1345FF12">
      <w:pPr>
        <w:spacing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性文件。</w:t>
      </w:r>
    </w:p>
    <w:p w14:paraId="388FDF88">
      <w:pPr>
        <w:spacing w:before="198" w:line="341" w:lineRule="auto"/>
        <w:ind w:left="19" w:right="21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4.支持本局各单位依法依章程履行职能、开展工作，督促领导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班子其他成员和局属各部门主要负责人依法办事，不得违规干预执</w:t>
      </w:r>
    </w:p>
    <w:p w14:paraId="69FCEC8C">
      <w:pPr>
        <w:spacing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法活动、插手具体案件处理。</w:t>
      </w:r>
    </w:p>
    <w:p w14:paraId="2EB4D925">
      <w:pPr>
        <w:spacing w:before="196" w:line="568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position w:val="18"/>
          <w:sz w:val="31"/>
          <w:szCs w:val="31"/>
        </w:rPr>
        <w:t>(9)严格落实领导干部干预执法活动、插手具体案件处理的记录、</w:t>
      </w:r>
    </w:p>
    <w:p w14:paraId="06E3F434"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通报和责任追究规定，确保局属各部门依法独立公正</w:t>
      </w:r>
      <w:r>
        <w:rPr>
          <w:rFonts w:ascii="仿宋" w:hAnsi="仿宋" w:eastAsia="仿宋" w:cs="仿宋"/>
          <w:spacing w:val="-11"/>
          <w:sz w:val="31"/>
          <w:szCs w:val="31"/>
        </w:rPr>
        <w:t>行使职权。</w:t>
      </w:r>
    </w:p>
    <w:p w14:paraId="69E2B79B">
      <w:pPr>
        <w:spacing w:before="198" w:line="572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(10)经常性提醒督促班子其他成员依法办事</w:t>
      </w: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，推动班子其他成</w:t>
      </w:r>
    </w:p>
    <w:p w14:paraId="6DF49E14"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员和局属各部门主要负责人强化法治意识。</w:t>
      </w:r>
    </w:p>
    <w:p w14:paraId="7155D7A9">
      <w:pPr>
        <w:spacing w:before="198" w:line="56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(11)推动健全完善本系统内部常态化、长效化监督制度，健全</w:t>
      </w:r>
    </w:p>
    <w:p w14:paraId="31235DF9"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完善行政监督，提高监督的效率和效果。</w:t>
      </w:r>
    </w:p>
    <w:p w14:paraId="3474FD5E">
      <w:pPr>
        <w:spacing w:before="198" w:line="340" w:lineRule="auto"/>
        <w:ind w:left="19" w:right="25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(12)支持行政复议工作，带头自觉履行行政复议决定。推动发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挥行政复议在化解行政争议、纠正违法和不当行政行为中的作</w:t>
      </w:r>
      <w:r>
        <w:rPr>
          <w:rFonts w:ascii="仿宋" w:hAnsi="仿宋" w:eastAsia="仿宋" w:cs="仿宋"/>
          <w:spacing w:val="-7"/>
          <w:sz w:val="31"/>
          <w:szCs w:val="31"/>
        </w:rPr>
        <w:t>用。</w:t>
      </w:r>
    </w:p>
    <w:p w14:paraId="4EBD3CA0"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加强行政复议规范化建设。</w:t>
      </w:r>
    </w:p>
    <w:p w14:paraId="39C38ED1">
      <w:pPr>
        <w:spacing w:before="198" w:line="57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5.坚持重视法治素养和法治能力的用人导向，加强法</w:t>
      </w: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治工作队</w:t>
      </w:r>
    </w:p>
    <w:p w14:paraId="337205EA">
      <w:pPr>
        <w:spacing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伍建设。</w:t>
      </w:r>
    </w:p>
    <w:p w14:paraId="28F601DD">
      <w:pPr>
        <w:spacing w:before="192" w:line="341" w:lineRule="auto"/>
        <w:ind w:left="19" w:right="24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(13)支持把法治建设成效作为衡量各级领导班子和领导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干</w:t>
      </w:r>
      <w:r>
        <w:rPr>
          <w:rFonts w:ascii="仿宋" w:hAnsi="仿宋" w:eastAsia="仿宋" w:cs="仿宋"/>
          <w:spacing w:val="-7"/>
          <w:sz w:val="31"/>
          <w:szCs w:val="31"/>
        </w:rPr>
        <w:t>部工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作实绩重要内容，把干部尊法守法、依法办事能力纳入领导班子和</w:t>
      </w:r>
    </w:p>
    <w:p w14:paraId="6EBAF5A9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领导干部年度考核。</w:t>
      </w:r>
    </w:p>
    <w:p w14:paraId="064281BF">
      <w:pPr>
        <w:spacing w:before="193" w:line="570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(14)支持把法治观念、法治素养作为干部德才的重要内容，把</w:t>
      </w:r>
    </w:p>
    <w:p w14:paraId="6B1652CF"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能不能遵守法律、依法办事作为考察干部的重要依据。</w:t>
      </w:r>
    </w:p>
    <w:p w14:paraId="4A034927">
      <w:pPr>
        <w:sectPr>
          <w:footerReference r:id="rId8" w:type="default"/>
          <w:pgSz w:w="11960" w:h="16860"/>
          <w:pgMar w:top="1433" w:right="1145" w:bottom="1015" w:left="1730" w:header="0" w:footer="866" w:gutter="0"/>
          <w:cols w:space="720" w:num="1"/>
        </w:sectPr>
      </w:pPr>
    </w:p>
    <w:p w14:paraId="13B7F80A">
      <w:pPr>
        <w:spacing w:line="256" w:lineRule="auto"/>
        <w:rPr>
          <w:rFonts w:ascii="Arial"/>
          <w:sz w:val="21"/>
        </w:rPr>
      </w:pPr>
    </w:p>
    <w:p w14:paraId="0A623E89">
      <w:pPr>
        <w:spacing w:line="256" w:lineRule="auto"/>
        <w:rPr>
          <w:rFonts w:ascii="Arial"/>
          <w:sz w:val="21"/>
        </w:rPr>
      </w:pPr>
    </w:p>
    <w:p w14:paraId="621841D2">
      <w:pPr>
        <w:spacing w:line="257" w:lineRule="auto"/>
        <w:rPr>
          <w:rFonts w:ascii="Arial"/>
          <w:sz w:val="21"/>
        </w:rPr>
      </w:pPr>
    </w:p>
    <w:p w14:paraId="4073F7A7">
      <w:pPr>
        <w:spacing w:before="97" w:line="573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0"/>
          <w:sz w:val="30"/>
          <w:szCs w:val="30"/>
        </w:rPr>
        <w:t>6.依法全面履行政府职能，推进行政执法责任制落实，推动</w:t>
      </w:r>
      <w:r>
        <w:rPr>
          <w:rFonts w:ascii="仿宋" w:hAnsi="仿宋" w:eastAsia="仿宋" w:cs="仿宋"/>
          <w:spacing w:val="3"/>
          <w:position w:val="20"/>
          <w:sz w:val="30"/>
          <w:szCs w:val="30"/>
        </w:rPr>
        <w:t>严</w:t>
      </w:r>
    </w:p>
    <w:p w14:paraId="6C826A44"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格规范公正文明执法。</w:t>
      </w:r>
    </w:p>
    <w:p w14:paraId="70F77195">
      <w:pPr>
        <w:spacing w:before="206" w:line="570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position w:val="20"/>
          <w:sz w:val="30"/>
          <w:szCs w:val="30"/>
        </w:rPr>
        <w:t>(15)支持全面严格落实行政执法公示制度、执法全过程记录制</w:t>
      </w:r>
    </w:p>
    <w:p w14:paraId="073AA576"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度、重大行政执法决定法制审核制度，规范行</w:t>
      </w:r>
      <w:r>
        <w:rPr>
          <w:rFonts w:ascii="仿宋" w:hAnsi="仿宋" w:eastAsia="仿宋" w:cs="仿宋"/>
          <w:spacing w:val="-3"/>
          <w:sz w:val="30"/>
          <w:szCs w:val="30"/>
        </w:rPr>
        <w:t>政执法行为。</w:t>
      </w:r>
    </w:p>
    <w:p w14:paraId="08629BFB">
      <w:pPr>
        <w:spacing w:before="211" w:line="570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20"/>
          <w:sz w:val="30"/>
          <w:szCs w:val="30"/>
        </w:rPr>
        <w:t>(16)推进行政执法责任制全面落实，加强</w:t>
      </w:r>
      <w:r>
        <w:rPr>
          <w:rFonts w:ascii="仿宋" w:hAnsi="仿宋" w:eastAsia="仿宋" w:cs="仿宋"/>
          <w:spacing w:val="-4"/>
          <w:position w:val="20"/>
          <w:sz w:val="30"/>
          <w:szCs w:val="30"/>
        </w:rPr>
        <w:t>行政执法保障和监督。</w:t>
      </w:r>
    </w:p>
    <w:p w14:paraId="5F472C1B"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推动健全行政执法与刑事</w:t>
      </w:r>
      <w:bookmarkStart w:id="0" w:name="_GoBack"/>
      <w:bookmarkEnd w:id="0"/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司法衔接</w:t>
      </w:r>
      <w:r>
        <w:rPr>
          <w:rFonts w:ascii="仿宋" w:hAnsi="仿宋" w:eastAsia="仿宋" w:cs="仿宋"/>
          <w:spacing w:val="-2"/>
          <w:sz w:val="30"/>
          <w:szCs w:val="30"/>
        </w:rPr>
        <w:t>机制。</w:t>
      </w:r>
    </w:p>
    <w:p w14:paraId="3E03A101">
      <w:pPr>
        <w:spacing w:before="211" w:line="569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19"/>
          <w:sz w:val="30"/>
          <w:szCs w:val="30"/>
        </w:rPr>
        <w:t>7.自觉维护司法权威，认真落实行政机关出庭应诉、支持法院</w:t>
      </w:r>
    </w:p>
    <w:p w14:paraId="4C0F81AA"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受理行政案件、尊重并执行法院生效裁判的制度。</w:t>
      </w:r>
    </w:p>
    <w:p w14:paraId="08CCCE39">
      <w:pPr>
        <w:spacing w:before="215" w:line="350" w:lineRule="auto"/>
        <w:ind w:right="130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(17)强化应诉能力培训。认真落实行政机关</w:t>
      </w:r>
      <w:r>
        <w:rPr>
          <w:rFonts w:ascii="仿宋" w:hAnsi="仿宋" w:eastAsia="仿宋" w:cs="仿宋"/>
          <w:spacing w:val="2"/>
          <w:sz w:val="30"/>
          <w:szCs w:val="30"/>
        </w:rPr>
        <w:t>出庭应诉、支持法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院受理行政案件、尊重并执行法院生效裁判等制度</w:t>
      </w:r>
      <w:r>
        <w:rPr>
          <w:rFonts w:ascii="仿宋" w:hAnsi="仿宋" w:eastAsia="仿宋" w:cs="仿宋"/>
          <w:spacing w:val="3"/>
          <w:sz w:val="30"/>
          <w:szCs w:val="30"/>
        </w:rPr>
        <w:t>，自觉维护司法</w:t>
      </w:r>
    </w:p>
    <w:p w14:paraId="66C0D429"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权威，积极回应司法建议，规范行政机关依法出庭应诉</w:t>
      </w:r>
      <w:r>
        <w:rPr>
          <w:rFonts w:ascii="仿宋" w:hAnsi="仿宋" w:eastAsia="仿宋" w:cs="仿宋"/>
          <w:spacing w:val="-2"/>
          <w:sz w:val="30"/>
          <w:szCs w:val="30"/>
        </w:rPr>
        <w:t>工作。</w:t>
      </w:r>
    </w:p>
    <w:p w14:paraId="690A1253">
      <w:pPr>
        <w:spacing w:before="213" w:line="573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20"/>
          <w:sz w:val="30"/>
          <w:szCs w:val="30"/>
        </w:rPr>
        <w:t>(18)支持依法及时全面履行以行政机关为被执行</w:t>
      </w:r>
      <w:r>
        <w:rPr>
          <w:rFonts w:ascii="仿宋" w:hAnsi="仿宋" w:eastAsia="仿宋" w:cs="仿宋"/>
          <w:spacing w:val="2"/>
          <w:position w:val="20"/>
          <w:sz w:val="30"/>
          <w:szCs w:val="30"/>
        </w:rPr>
        <w:t>人的民事、行</w:t>
      </w:r>
    </w:p>
    <w:p w14:paraId="58FEF94B"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政案件生效裁判。</w:t>
      </w:r>
    </w:p>
    <w:p w14:paraId="0709DA4F">
      <w:pPr>
        <w:spacing w:before="205" w:line="570" w:lineRule="exact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20"/>
          <w:sz w:val="30"/>
          <w:szCs w:val="30"/>
        </w:rPr>
        <w:t>8.完善行政机关工作人员学法用法制度，组织实施普法规划，</w:t>
      </w:r>
    </w:p>
    <w:p w14:paraId="3FA6A7CB"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推动落实“谁执法谁普法”普法责任制。</w:t>
      </w:r>
    </w:p>
    <w:p w14:paraId="0D5FBEC5">
      <w:pPr>
        <w:spacing w:before="215" w:line="570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20"/>
          <w:sz w:val="30"/>
          <w:szCs w:val="30"/>
        </w:rPr>
        <w:t>(19)推动落实领导干部学法制度，建立党组</w:t>
      </w:r>
      <w:r>
        <w:rPr>
          <w:rFonts w:hint="eastAsia" w:ascii="仿宋" w:hAnsi="仿宋" w:eastAsia="仿宋" w:cs="仿宋"/>
          <w:spacing w:val="3"/>
          <w:position w:val="20"/>
          <w:sz w:val="30"/>
          <w:szCs w:val="30"/>
          <w:lang w:eastAsia="zh-CN"/>
        </w:rPr>
        <w:t>理论学习中心组</w:t>
      </w:r>
      <w:r>
        <w:rPr>
          <w:rFonts w:ascii="仿宋" w:hAnsi="仿宋" w:eastAsia="仿宋" w:cs="仿宋"/>
          <w:spacing w:val="3"/>
          <w:position w:val="20"/>
          <w:sz w:val="30"/>
          <w:szCs w:val="30"/>
        </w:rPr>
        <w:t>定期学</w:t>
      </w:r>
    </w:p>
    <w:p w14:paraId="729C04DC"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法制度。每年举办2期以上法治专题讲座。</w:t>
      </w:r>
    </w:p>
    <w:p w14:paraId="4422B0A7">
      <w:pPr>
        <w:spacing w:before="207" w:line="351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(20)支持加强行政机关工作人员法律知识培训，通过集中培训、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法治讲座、网上学法等多种形式，提高行政机关工作</w:t>
      </w:r>
      <w:r>
        <w:rPr>
          <w:rFonts w:ascii="仿宋" w:hAnsi="仿宋" w:eastAsia="仿宋" w:cs="仿宋"/>
          <w:spacing w:val="3"/>
          <w:sz w:val="30"/>
          <w:szCs w:val="30"/>
        </w:rPr>
        <w:t>人员法律素养</w:t>
      </w:r>
    </w:p>
    <w:p w14:paraId="093D5480"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和工作能力。</w:t>
      </w:r>
    </w:p>
    <w:p w14:paraId="12C5DBFC">
      <w:pPr>
        <w:spacing w:before="212" w:line="574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20"/>
          <w:sz w:val="30"/>
          <w:szCs w:val="30"/>
        </w:rPr>
        <w:t>(21)认真组织并实施法治宣传，大力加强社会主义法治文化建</w:t>
      </w:r>
    </w:p>
    <w:p w14:paraId="69C88FF9"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设，推动全社会弘扬法治精神。</w:t>
      </w:r>
    </w:p>
    <w:p w14:paraId="4AFCAC9F">
      <w:pPr>
        <w:sectPr>
          <w:footerReference r:id="rId9" w:type="default"/>
          <w:pgSz w:w="12130" w:h="17010"/>
          <w:pgMar w:top="1445" w:right="1389" w:bottom="1124" w:left="1799" w:header="0" w:footer="976" w:gutter="0"/>
          <w:cols w:space="720" w:num="1"/>
        </w:sectPr>
      </w:pPr>
    </w:p>
    <w:p w14:paraId="3BAA688B">
      <w:pPr>
        <w:spacing w:line="251" w:lineRule="auto"/>
        <w:rPr>
          <w:rFonts w:ascii="Arial"/>
          <w:sz w:val="21"/>
        </w:rPr>
      </w:pPr>
    </w:p>
    <w:p w14:paraId="1A5DB6F0">
      <w:pPr>
        <w:spacing w:line="251" w:lineRule="auto"/>
        <w:rPr>
          <w:rFonts w:ascii="Arial"/>
          <w:sz w:val="21"/>
        </w:rPr>
      </w:pPr>
    </w:p>
    <w:p w14:paraId="034B4CE2">
      <w:pPr>
        <w:spacing w:line="251" w:lineRule="auto"/>
        <w:rPr>
          <w:rFonts w:ascii="Arial"/>
          <w:sz w:val="21"/>
        </w:rPr>
      </w:pPr>
    </w:p>
    <w:p w14:paraId="23481AEA">
      <w:pPr>
        <w:spacing w:line="251" w:lineRule="auto"/>
        <w:rPr>
          <w:rFonts w:ascii="Arial"/>
          <w:sz w:val="21"/>
        </w:rPr>
      </w:pPr>
    </w:p>
    <w:p w14:paraId="7B6E4EB7">
      <w:pPr>
        <w:spacing w:line="251" w:lineRule="auto"/>
        <w:rPr>
          <w:rFonts w:ascii="Arial"/>
          <w:sz w:val="21"/>
        </w:rPr>
      </w:pPr>
    </w:p>
    <w:p w14:paraId="031359A7">
      <w:pPr>
        <w:spacing w:line="251" w:lineRule="auto"/>
        <w:rPr>
          <w:rFonts w:ascii="Arial"/>
          <w:sz w:val="21"/>
        </w:rPr>
      </w:pPr>
    </w:p>
    <w:p w14:paraId="7B371A4A">
      <w:pPr>
        <w:spacing w:line="251" w:lineRule="auto"/>
        <w:rPr>
          <w:rFonts w:ascii="Arial"/>
          <w:sz w:val="21"/>
        </w:rPr>
      </w:pPr>
    </w:p>
    <w:p w14:paraId="4EB29986">
      <w:pPr>
        <w:spacing w:line="251" w:lineRule="auto"/>
        <w:rPr>
          <w:rFonts w:ascii="Arial"/>
          <w:sz w:val="21"/>
        </w:rPr>
      </w:pPr>
    </w:p>
    <w:p w14:paraId="74C70691">
      <w:pPr>
        <w:spacing w:line="252" w:lineRule="auto"/>
        <w:rPr>
          <w:rFonts w:ascii="Arial"/>
          <w:sz w:val="21"/>
        </w:rPr>
      </w:pPr>
    </w:p>
    <w:p w14:paraId="7B84B988">
      <w:pPr>
        <w:spacing w:line="252" w:lineRule="auto"/>
        <w:rPr>
          <w:rFonts w:ascii="Arial"/>
          <w:sz w:val="21"/>
        </w:rPr>
      </w:pPr>
    </w:p>
    <w:p w14:paraId="52738A3A">
      <w:pPr>
        <w:spacing w:line="252" w:lineRule="auto"/>
        <w:rPr>
          <w:rFonts w:ascii="Arial"/>
          <w:sz w:val="21"/>
        </w:rPr>
      </w:pPr>
    </w:p>
    <w:p w14:paraId="37B37059">
      <w:pPr>
        <w:spacing w:before="101" w:line="222" w:lineRule="auto"/>
        <w:ind w:left="8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四、</w:t>
      </w:r>
      <w:r>
        <w:rPr>
          <w:rFonts w:ascii="黑体" w:hAnsi="黑体" w:eastAsia="黑体" w:cs="黑体"/>
          <w:spacing w:val="-8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履职要求</w:t>
      </w:r>
    </w:p>
    <w:p w14:paraId="2BDFBAAC">
      <w:pPr>
        <w:spacing w:before="178" w:line="589" w:lineRule="exact"/>
        <w:ind w:left="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0"/>
          <w:sz w:val="31"/>
          <w:szCs w:val="31"/>
        </w:rPr>
        <w:t>党政主要负责人履行推进法治建设第一责任人职责，要严明纪</w:t>
      </w:r>
    </w:p>
    <w:p w14:paraId="335B2322">
      <w:pPr>
        <w:spacing w:line="220" w:lineRule="auto"/>
        <w:ind w:left="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律要求，强化工作保障。</w:t>
      </w:r>
    </w:p>
    <w:p w14:paraId="6D87BAE2">
      <w:pPr>
        <w:spacing w:before="162" w:line="339" w:lineRule="auto"/>
        <w:ind w:left="234" w:right="5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(一)党政主要负责人要将履行推进法治建设第一责任人职责情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况列入年终述职内容，推动述法工作制度化、常态化。</w:t>
      </w:r>
      <w:r>
        <w:rPr>
          <w:rFonts w:ascii="仿宋" w:hAnsi="仿宋" w:eastAsia="仿宋" w:cs="仿宋"/>
          <w:spacing w:val="-7"/>
          <w:sz w:val="31"/>
          <w:szCs w:val="31"/>
        </w:rPr>
        <w:t>对局属各单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位主要负责人履行推进法治建设第一责任人职责情况组织开展定期</w:t>
      </w:r>
    </w:p>
    <w:p w14:paraId="027C26CA">
      <w:pPr>
        <w:spacing w:line="220" w:lineRule="auto"/>
        <w:ind w:left="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检查、专项督查。</w:t>
      </w:r>
    </w:p>
    <w:p w14:paraId="3D62A431">
      <w:pPr>
        <w:spacing w:before="201" w:line="340" w:lineRule="auto"/>
        <w:ind w:left="234" w:right="4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(二)要将局属各部门主要负责人履行推进法治建设第一责任人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职责情况纳入政绩考核指标体系，作为考察使用</w:t>
      </w:r>
      <w:r>
        <w:rPr>
          <w:rFonts w:ascii="仿宋" w:hAnsi="仿宋" w:eastAsia="仿宋" w:cs="仿宋"/>
          <w:spacing w:val="-6"/>
          <w:sz w:val="31"/>
          <w:szCs w:val="31"/>
        </w:rPr>
        <w:t>干部、推进干部能</w:t>
      </w:r>
    </w:p>
    <w:p w14:paraId="7DF906E6">
      <w:pPr>
        <w:spacing w:before="1" w:line="221" w:lineRule="auto"/>
        <w:ind w:left="3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上能下的重要依据。</w:t>
      </w:r>
    </w:p>
    <w:p w14:paraId="053B6FE5">
      <w:pPr>
        <w:spacing w:before="195" w:line="339" w:lineRule="auto"/>
        <w:ind w:left="234" w:right="5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(三)全面正确履行法治建设职责，依法制定行政规范性文件，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严格执行重大行政决策法定程序，带头尊法学法守法用法，保证法</w:t>
      </w:r>
    </w:p>
    <w:p w14:paraId="47FD0527">
      <w:pPr>
        <w:spacing w:before="1" w:line="219" w:lineRule="auto"/>
        <w:ind w:left="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治建设各项工作要求在本局得到切实贯彻。</w:t>
      </w:r>
    </w:p>
    <w:p w14:paraId="3FD58FD7">
      <w:pPr>
        <w:spacing w:before="207" w:line="339" w:lineRule="auto"/>
        <w:ind w:left="234" w:right="5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(四)局领导班子成员应当按照各自职责承担分管领域法治建设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各项具体工作的组织推进，协助局主要负责人推进法治建设各项工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作；加快推进分管领域法治建设重点任务落实落地，依法依规解决</w:t>
      </w:r>
    </w:p>
    <w:p w14:paraId="0F7A3B68">
      <w:pPr>
        <w:spacing w:before="1" w:line="221" w:lineRule="auto"/>
        <w:ind w:left="234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城市管理领域人民群众关切的实际问题，维护人民群众的合法权益</w:t>
      </w:r>
      <w:r>
        <w:rPr>
          <w:rFonts w:hint="eastAsia" w:ascii="仿宋" w:hAnsi="仿宋" w:eastAsia="仿宋" w:cs="仿宋"/>
          <w:spacing w:val="-14"/>
          <w:sz w:val="31"/>
          <w:szCs w:val="31"/>
          <w:lang w:eastAsia="zh-CN"/>
        </w:rPr>
        <w:t>。</w:t>
      </w:r>
    </w:p>
    <w:sectPr>
      <w:footerReference r:id="rId10" w:type="default"/>
      <w:pgSz w:w="12100" w:h="16990"/>
      <w:pgMar w:top="1444" w:right="1164" w:bottom="400" w:left="18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0467">
    <w:pPr>
      <w:spacing w:line="183" w:lineRule="auto"/>
      <w:ind w:left="429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52405">
    <w:pPr>
      <w:spacing w:line="183" w:lineRule="auto"/>
      <w:ind w:left="440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EE9B">
    <w:pPr>
      <w:spacing w:line="183" w:lineRule="auto"/>
      <w:ind w:left="437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B52F7">
    <w:pPr>
      <w:spacing w:line="183" w:lineRule="auto"/>
      <w:ind w:left="432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183DF">
    <w:pPr>
      <w:spacing w:line="181" w:lineRule="auto"/>
      <w:ind w:left="435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1F0C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ZTQ3ZmI1OTFmODUzNzgwMGRlNDBmMWZiZDQzMjEifQ=="/>
  </w:docVars>
  <w:rsids>
    <w:rsidRoot w:val="00000000"/>
    <w:rsid w:val="05EE467B"/>
    <w:rsid w:val="079574DE"/>
    <w:rsid w:val="137A57A0"/>
    <w:rsid w:val="1F381476"/>
    <w:rsid w:val="606C52AA"/>
    <w:rsid w:val="7836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2787</Words>
  <Characters>2852</Characters>
  <TotalTime>4</TotalTime>
  <ScaleCrop>false</ScaleCrop>
  <LinksUpToDate>false</LinksUpToDate>
  <CharactersWithSpaces>2878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2023-08-02T15:03:00Z</dcterms:created>
  <dc:creator>Kingsoft-PDF</dc:creator>
  <cp:lastModifiedBy>杨洋</cp:lastModifiedBy>
  <dcterms:modified xsi:type="dcterms:W3CDTF">2025-02-24T02:21:45Z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2023-08-02T15:03:52Z</vt:filetime>
  </property>
  <property fmtid="{D5CDD505-2E9C-101B-9397-08002B2CF9AE}" pid="4" name="UsrData">
    <vt:lpwstr>64c9ffd402013b001f54687ewl</vt:lpwstr>
  </property>
  <property fmtid="{D5CDD505-2E9C-101B-9397-08002B2CF9AE}" pid="5" name="KSOProductBuildVer">
    <vt:lpwstr>2052-12.1.0.19770</vt:lpwstr>
  </property>
  <property fmtid="{D5CDD505-2E9C-101B-9397-08002B2CF9AE}" pid="6" name="ICV">
    <vt:lpwstr>C1E61922FBE04EC9A2DF6D684EFF7FE3_12</vt:lpwstr>
  </property>
  <property fmtid="{D5CDD505-2E9C-101B-9397-08002B2CF9AE}" pid="7" name="KSOTemplateDocerSaveRecord">
    <vt:lpwstr>eyJoZGlkIjoiNzZiZTQ3ZmI1OTFmODUzNzgwMGRlNDBmMWZiZDQzMjEiLCJ1c2VySWQiOiIyMzQ0MjI2NjQifQ==</vt:lpwstr>
  </property>
</Properties>
</file>