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</w:p>
    <w:p>
      <w:pPr>
        <w:spacing w:line="360" w:lineRule="auto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浑南区非煤矿山和尾矿库安全生产包保清单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40"/>
        <w:gridCol w:w="1276"/>
        <w:gridCol w:w="1842"/>
        <w:gridCol w:w="1701"/>
        <w:gridCol w:w="1560"/>
        <w:gridCol w:w="1417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3" w:hRule="atLeast"/>
        </w:trPr>
        <w:tc>
          <w:tcPr>
            <w:tcW w:w="720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40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尾矿库名称</w:t>
            </w:r>
          </w:p>
        </w:tc>
        <w:tc>
          <w:tcPr>
            <w:tcW w:w="1276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1842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所属或管理单位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企业主要负责人</w:t>
            </w:r>
          </w:p>
        </w:tc>
        <w:tc>
          <w:tcPr>
            <w:tcW w:w="2977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县（市、区）级包保责任人</w:t>
            </w:r>
          </w:p>
        </w:tc>
        <w:tc>
          <w:tcPr>
            <w:tcW w:w="1559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乡镇（街道）包保责任人</w:t>
            </w:r>
          </w:p>
        </w:tc>
        <w:tc>
          <w:tcPr>
            <w:tcW w:w="1843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行政村包保</w:t>
            </w:r>
          </w:p>
          <w:p>
            <w:pPr>
              <w:jc w:val="center"/>
            </w:pPr>
            <w:r>
              <w:rPr>
                <w:rFonts w:hint="eastAsia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0" w:type="dxa"/>
            <w:vMerge w:val="continue"/>
          </w:tcPr>
          <w:p>
            <w:pPr>
              <w:jc w:val="center"/>
            </w:pPr>
          </w:p>
        </w:tc>
        <w:tc>
          <w:tcPr>
            <w:tcW w:w="1940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</w:pPr>
          </w:p>
        </w:tc>
        <w:tc>
          <w:tcPr>
            <w:tcW w:w="1842" w:type="dxa"/>
            <w:vMerge w:val="continue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</w:pP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政府包保</w:t>
            </w:r>
          </w:p>
          <w:p>
            <w:pPr>
              <w:jc w:val="center"/>
            </w:pPr>
            <w:r>
              <w:rPr>
                <w:rFonts w:hint="eastAsia"/>
              </w:rPr>
              <w:t>责任人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/>
              </w:rPr>
              <w:t>监管</w:t>
            </w:r>
          </w:p>
          <w:p>
            <w:pPr>
              <w:jc w:val="center"/>
            </w:pPr>
            <w:r>
              <w:rPr>
                <w:rFonts w:hint="eastAsia"/>
              </w:rPr>
              <w:t>责任人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沈阳福联铁粉加工有限公司尾矿库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东陵区王滨乡尖山子村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沈阳福联铁粉加工有限公司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谢云忠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傅涵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范伟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尚尔红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徐宝正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440" w:bottom="158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Times New Roman"/>
      </w:rPr>
    </w:pPr>
    <w:r>
      <w:rPr>
        <w:rFonts w:eastAsia="Times New Roman"/>
      </w:rPr>
      <w:pict>
        <v:rect id="文本框1" o:spid="_x0000_s4097" o:spt="1" style="position:absolute;left:0pt;margin-top:0.05pt;height:18.15pt;width:90.8pt;mso-position-horizontal:center;mso-position-horizontal-relative:margin;z-index:102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 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 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3C4A37"/>
    <w:rsid w:val="00796F08"/>
    <w:rsid w:val="008C5904"/>
    <w:rsid w:val="00C83061"/>
    <w:rsid w:val="00D63AF3"/>
    <w:rsid w:val="00EE3119"/>
    <w:rsid w:val="00F062E5"/>
    <w:rsid w:val="00F76C1B"/>
    <w:rsid w:val="1CAE1481"/>
    <w:rsid w:val="1E0617A1"/>
    <w:rsid w:val="1E3A14E3"/>
    <w:rsid w:val="29AE40D3"/>
    <w:rsid w:val="2F5E4756"/>
    <w:rsid w:val="37D53A99"/>
    <w:rsid w:val="5920368F"/>
    <w:rsid w:val="59CC39D6"/>
    <w:rsid w:val="60A1707E"/>
    <w:rsid w:val="742F01FF"/>
    <w:rsid w:val="77D1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pPr>
      <w:jc w:val="center"/>
    </w:pPr>
    <w:rPr>
      <w:b/>
      <w:bCs/>
      <w:sz w:val="44"/>
      <w:szCs w:val="24"/>
    </w:rPr>
  </w:style>
  <w:style w:type="paragraph" w:styleId="3">
    <w:name w:val="Date"/>
    <w:basedOn w:val="1"/>
    <w:next w:val="1"/>
    <w:link w:val="9"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正文文本 Char"/>
    <w:link w:val="2"/>
    <w:qFormat/>
    <w:uiPriority w:val="0"/>
    <w:rPr>
      <w:rFonts w:ascii="Times New Roman" w:hAnsi="Times New Roman"/>
      <w:b/>
      <w:bCs/>
      <w:kern w:val="2"/>
      <w:sz w:val="44"/>
      <w:szCs w:val="24"/>
    </w:rPr>
  </w:style>
  <w:style w:type="character" w:customStyle="1" w:styleId="9">
    <w:name w:val="日期 Char"/>
    <w:link w:val="3"/>
    <w:qFormat/>
    <w:uiPriority w:val="0"/>
    <w:rPr>
      <w:kern w:val="2"/>
      <w:sz w:val="21"/>
      <w:szCs w:val="22"/>
    </w:rPr>
  </w:style>
  <w:style w:type="character" w:customStyle="1" w:styleId="10">
    <w:name w:val="页脚 Char"/>
    <w:link w:val="4"/>
    <w:uiPriority w:val="0"/>
    <w:rPr>
      <w:sz w:val="18"/>
      <w:szCs w:val="18"/>
    </w:rPr>
  </w:style>
  <w:style w:type="character" w:customStyle="1" w:styleId="11">
    <w:name w:val="页眉 Char"/>
    <w:link w:val="5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seeyon</Company>
  <Pages>1</Pages>
  <Words>29</Words>
  <Characters>169</Characters>
  <Lines>1</Lines>
  <Paragraphs>1</Paragraphs>
  <TotalTime>55</TotalTime>
  <ScaleCrop>false</ScaleCrop>
  <LinksUpToDate>false</LinksUpToDate>
  <CharactersWithSpaces>197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2022-11-16T08:54:00Z</dcterms:created>
  <dc:creator>wangjian</dc:creator>
  <cp:lastModifiedBy>Administrator</cp:lastModifiedBy>
  <cp:lastPrinted>2023-12-12T05:26:59Z</cp:lastPrinted>
  <dcterms:modified xsi:type="dcterms:W3CDTF">2023-12-12T05:48:11Z</dcterms:modified>
  <dc:title>第8期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898E53E1A42843369348B499E1EC9230</vt:lpwstr>
  </property>
</Properties>
</file>