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A870F" w14:textId="77777777" w:rsidR="000E1CD2" w:rsidRDefault="008C6EE5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初中数学试讲范围 </w:t>
      </w:r>
    </w:p>
    <w:p w14:paraId="153C36B9" w14:textId="77777777" w:rsidR="000E1CD2" w:rsidRDefault="008C6EE5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南区初中数学教师职位使用）</w:t>
      </w:r>
    </w:p>
    <w:p w14:paraId="420C1CD1" w14:textId="77777777" w:rsidR="000E1CD2" w:rsidRDefault="000E1CD2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</w:p>
    <w:p w14:paraId="65BA4DF2" w14:textId="77777777" w:rsidR="000E1CD2" w:rsidRDefault="008C6EE5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教材版本：北京师范大学出版社           </w:t>
      </w:r>
    </w:p>
    <w:p w14:paraId="374D3CD1" w14:textId="7993BD24" w:rsidR="000E1CD2" w:rsidRDefault="00613874">
      <w:pPr>
        <w:spacing w:line="360" w:lineRule="auto"/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   </w:t>
      </w:r>
      <w:r w:rsidR="008C6EE5">
        <w:rPr>
          <w:rFonts w:ascii="黑体" w:eastAsia="黑体" w:hAnsi="黑体" w:hint="eastAsia"/>
          <w:b/>
          <w:sz w:val="36"/>
        </w:rPr>
        <w:t>2013 年  12月第2 版</w:t>
      </w:r>
    </w:p>
    <w:p w14:paraId="2922FA17" w14:textId="4D1224F6" w:rsidR="000E1CD2" w:rsidRDefault="00613874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 xml:space="preserve">        </w:t>
      </w:r>
      <w:r w:rsidR="008C6EE5">
        <w:rPr>
          <w:rFonts w:ascii="黑体" w:eastAsia="黑体" w:hAnsi="黑体" w:hint="eastAsia"/>
          <w:b/>
          <w:bCs/>
          <w:sz w:val="36"/>
          <w:szCs w:val="36"/>
        </w:rPr>
        <w:t>2022年 12 月第11 次印刷</w:t>
      </w:r>
    </w:p>
    <w:p w14:paraId="3DE107DE" w14:textId="77777777" w:rsidR="000E1CD2" w:rsidRDefault="008C6EE5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教材名称：数学   </w:t>
      </w:r>
      <w:r>
        <w:rPr>
          <w:rFonts w:ascii="黑体" w:eastAsia="黑体" w:hAnsi="黑体" w:hint="eastAsia"/>
          <w:b/>
          <w:bCs/>
          <w:sz w:val="36"/>
          <w:szCs w:val="36"/>
        </w:rPr>
        <w:t>七年级  下册</w:t>
      </w:r>
    </w:p>
    <w:p w14:paraId="7CF79C5F" w14:textId="77777777" w:rsidR="000E1CD2" w:rsidRDefault="000E1CD2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4236E8B7" w14:textId="77777777" w:rsidR="000E1CD2" w:rsidRDefault="008C6EE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4F8A863A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1.</w:t>
      </w:r>
      <w:r>
        <w:rPr>
          <w:rFonts w:ascii="宋体" w:hAnsi="宋体" w:hint="eastAsia"/>
          <w:sz w:val="28"/>
          <w:szCs w:val="28"/>
        </w:rPr>
        <w:t>第一章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《整式的乘法》第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04C3F6E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28"/>
          <w:szCs w:val="28"/>
        </w:rPr>
        <w:t>第一章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《整式的除法》第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82A2910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28"/>
          <w:szCs w:val="28"/>
        </w:rPr>
        <w:t>第二章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《两条直线的位置关系》第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4763D4D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 w:hint="eastAsia"/>
          <w:sz w:val="28"/>
          <w:szCs w:val="28"/>
        </w:rPr>
        <w:t>第二章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《探索直线平行的条件》第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71AA1CB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 w:hint="eastAsia"/>
          <w:sz w:val="28"/>
          <w:szCs w:val="28"/>
        </w:rPr>
        <w:t>第三章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《用表格表示的变量间关系》</w:t>
      </w:r>
    </w:p>
    <w:p w14:paraId="43BDB506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28"/>
          <w:szCs w:val="28"/>
        </w:rPr>
        <w:t>第三章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《用关系式表示的变量间关系》</w:t>
      </w:r>
    </w:p>
    <w:p w14:paraId="5FD67D92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28"/>
          <w:szCs w:val="28"/>
        </w:rPr>
        <w:t>第四章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《认识三角形》第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29C3470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28"/>
          <w:szCs w:val="28"/>
        </w:rPr>
        <w:t>第四章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《图形的全等》</w:t>
      </w:r>
    </w:p>
    <w:p w14:paraId="7D9483D3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28"/>
          <w:szCs w:val="28"/>
        </w:rPr>
        <w:t>第五章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《简单的轴对称图形》第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5923F5F" w14:textId="77777777" w:rsidR="000E1CD2" w:rsidRDefault="008C6EE5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hint="eastAsia"/>
          <w:sz w:val="28"/>
          <w:szCs w:val="28"/>
        </w:rPr>
        <w:t>第六章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节</w:t>
      </w:r>
      <w:r>
        <w:rPr>
          <w:rFonts w:ascii="宋体" w:hAnsi="宋体" w:cs="宋体" w:hint="eastAsia"/>
          <w:sz w:val="32"/>
          <w:szCs w:val="32"/>
        </w:rPr>
        <w:t>《感受可能性》</w:t>
      </w:r>
    </w:p>
    <w:p w14:paraId="1695F3F5" w14:textId="77777777" w:rsidR="000E1CD2" w:rsidRDefault="000E1CD2">
      <w:pPr>
        <w:spacing w:line="480" w:lineRule="auto"/>
        <w:ind w:firstLine="737"/>
        <w:jc w:val="both"/>
        <w:rPr>
          <w:rFonts w:ascii="宋体" w:eastAsia="宋体" w:hAnsi="宋体" w:cs="宋体"/>
        </w:rPr>
      </w:pPr>
    </w:p>
    <w:p w14:paraId="11BCCCAF" w14:textId="77777777" w:rsidR="000E1CD2" w:rsidRDefault="000E1CD2">
      <w:pPr>
        <w:spacing w:line="360" w:lineRule="auto"/>
      </w:pPr>
    </w:p>
    <w:p w14:paraId="1304FE6A" w14:textId="77777777" w:rsidR="000E1CD2" w:rsidRDefault="000E1CD2">
      <w:pPr>
        <w:spacing w:line="480" w:lineRule="auto"/>
        <w:jc w:val="both"/>
        <w:rPr>
          <w:rFonts w:ascii="宋体" w:hAnsi="宋体"/>
          <w:sz w:val="32"/>
        </w:rPr>
      </w:pPr>
    </w:p>
    <w:p w14:paraId="17D921A2" w14:textId="77777777" w:rsidR="00875A1C" w:rsidRDefault="00875A1C" w:rsidP="00875A1C">
      <w:pPr>
        <w:spacing w:line="360" w:lineRule="auto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教材版本：北京师范大学出版社</w:t>
      </w:r>
    </w:p>
    <w:p w14:paraId="7FEC1154" w14:textId="77777777" w:rsidR="00875A1C" w:rsidRDefault="00875A1C" w:rsidP="00875A1C">
      <w:pPr>
        <w:spacing w:line="360" w:lineRule="auto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2014年7月第2 版</w:t>
      </w:r>
    </w:p>
    <w:p w14:paraId="1E61AD51" w14:textId="77777777" w:rsidR="00875A1C" w:rsidRDefault="00875A1C" w:rsidP="00875A1C">
      <w:pPr>
        <w:spacing w:line="360" w:lineRule="auto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2024年 7 月第12 次印刷</w:t>
      </w:r>
    </w:p>
    <w:p w14:paraId="2442C230" w14:textId="77777777" w:rsidR="00875A1C" w:rsidRDefault="00875A1C" w:rsidP="00875A1C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教材名称：数学  </w:t>
      </w:r>
      <w:r>
        <w:rPr>
          <w:rFonts w:ascii="黑体" w:eastAsia="黑体" w:hAnsi="黑体" w:hint="eastAsia"/>
          <w:b/>
          <w:bCs/>
          <w:sz w:val="36"/>
          <w:szCs w:val="36"/>
        </w:rPr>
        <w:t>八年级  上册</w:t>
      </w:r>
    </w:p>
    <w:p w14:paraId="30206309" w14:textId="77777777" w:rsidR="00875A1C" w:rsidRDefault="00875A1C" w:rsidP="00875A1C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5842191" w14:textId="77777777" w:rsidR="00875A1C" w:rsidRDefault="00875A1C" w:rsidP="00875A1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19089497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11.</w:t>
      </w:r>
      <w:r>
        <w:rPr>
          <w:rFonts w:ascii="宋体" w:hAnsi="宋体" w:hint="eastAsia"/>
          <w:sz w:val="32"/>
        </w:rPr>
        <w:t>第一章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第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节</w:t>
      </w:r>
      <w:r>
        <w:rPr>
          <w:rFonts w:ascii="宋体" w:hAnsi="宋体" w:cs="宋体" w:hint="eastAsia"/>
          <w:sz w:val="32"/>
          <w:szCs w:val="32"/>
        </w:rPr>
        <w:t>《探索勾股定理》第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392152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hint="eastAsia"/>
          <w:sz w:val="32"/>
        </w:rPr>
        <w:t>2.</w:t>
      </w:r>
      <w:r>
        <w:rPr>
          <w:rFonts w:ascii="宋体" w:hAnsi="宋体" w:cs="宋体" w:hint="eastAsia"/>
          <w:sz w:val="32"/>
          <w:szCs w:val="32"/>
        </w:rPr>
        <w:t>第二章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节《二次根式》第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FC03709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13.</w:t>
      </w:r>
      <w:r>
        <w:rPr>
          <w:rFonts w:ascii="宋体" w:hAnsi="宋体" w:cs="宋体" w:hint="eastAsia"/>
          <w:sz w:val="32"/>
          <w:szCs w:val="32"/>
        </w:rPr>
        <w:t>第三章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节《平面直角坐标系》第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C0C0BA5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14.</w:t>
      </w:r>
      <w:r>
        <w:rPr>
          <w:rFonts w:ascii="宋体" w:hAnsi="宋体" w:cs="宋体" w:hint="eastAsia"/>
          <w:sz w:val="32"/>
          <w:szCs w:val="32"/>
        </w:rPr>
        <w:t>第四章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节《一次函数与正比例函数》</w:t>
      </w:r>
      <w:r>
        <w:rPr>
          <w:rFonts w:ascii="宋体" w:hAnsi="宋体" w:cs="宋体" w:hint="eastAsia"/>
          <w:sz w:val="32"/>
          <w:szCs w:val="32"/>
        </w:rPr>
        <w:t xml:space="preserve">  </w:t>
      </w:r>
    </w:p>
    <w:p w14:paraId="65277555" w14:textId="77777777" w:rsidR="00875A1C" w:rsidRDefault="00875A1C" w:rsidP="00875A1C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15.</w:t>
      </w:r>
      <w:r>
        <w:rPr>
          <w:rFonts w:ascii="宋体" w:hAnsi="宋体" w:cs="宋体" w:hint="eastAsia"/>
          <w:sz w:val="32"/>
          <w:szCs w:val="32"/>
        </w:rPr>
        <w:t>第四章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节《一次函数的图像》第</w:t>
      </w:r>
      <w:r>
        <w:rPr>
          <w:rFonts w:ascii="宋体" w:hAnsi="宋体" w:cs="宋体" w:hint="eastAsia"/>
          <w:sz w:val="32"/>
          <w:szCs w:val="32"/>
        </w:rPr>
        <w:t xml:space="preserve"> 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5CD2727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16.</w:t>
      </w:r>
      <w:r>
        <w:rPr>
          <w:rFonts w:ascii="宋体" w:hAnsi="宋体" w:cs="宋体" w:hint="eastAsia"/>
          <w:sz w:val="32"/>
          <w:szCs w:val="32"/>
        </w:rPr>
        <w:t>第五章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节《认识二元一次方程组》</w:t>
      </w:r>
      <w:r>
        <w:rPr>
          <w:rFonts w:ascii="宋体" w:hAnsi="宋体" w:cs="宋体" w:hint="eastAsia"/>
          <w:sz w:val="32"/>
          <w:szCs w:val="32"/>
        </w:rPr>
        <w:t xml:space="preserve"> </w:t>
      </w:r>
    </w:p>
    <w:p w14:paraId="1A63E4E1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17.</w:t>
      </w:r>
      <w:r>
        <w:rPr>
          <w:rFonts w:ascii="宋体" w:hAnsi="宋体" w:cs="宋体" w:hint="eastAsia"/>
          <w:sz w:val="32"/>
          <w:szCs w:val="32"/>
        </w:rPr>
        <w:t>第五章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节《应用二元一次方程组</w:t>
      </w:r>
      <w:r>
        <w:rPr>
          <w:rFonts w:ascii="仿宋" w:eastAsia="仿宋" w:hAnsi="仿宋" w:cs="仿宋" w:hint="eastAsia"/>
          <w:sz w:val="28"/>
          <w:szCs w:val="28"/>
        </w:rPr>
        <w:t>——</w:t>
      </w:r>
      <w:r>
        <w:rPr>
          <w:rFonts w:ascii="宋体" w:hAnsi="宋体" w:cs="宋体" w:hint="eastAsia"/>
          <w:sz w:val="32"/>
          <w:szCs w:val="32"/>
        </w:rPr>
        <w:t>增收节支》</w:t>
      </w:r>
      <w:r>
        <w:rPr>
          <w:rFonts w:ascii="宋体" w:hAnsi="宋体" w:cs="宋体" w:hint="eastAsia"/>
          <w:sz w:val="32"/>
          <w:szCs w:val="32"/>
        </w:rPr>
        <w:t xml:space="preserve">   </w:t>
      </w:r>
    </w:p>
    <w:p w14:paraId="055039D3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18.</w:t>
      </w:r>
      <w:r>
        <w:rPr>
          <w:rFonts w:ascii="宋体" w:hAnsi="宋体" w:cs="宋体" w:hint="eastAsia"/>
          <w:sz w:val="32"/>
          <w:szCs w:val="32"/>
        </w:rPr>
        <w:t>第六章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节《从统计图分析数据的集中趋势》</w:t>
      </w:r>
      <w:r>
        <w:rPr>
          <w:rFonts w:ascii="宋体" w:hAnsi="宋体" w:cs="宋体" w:hint="eastAsia"/>
          <w:sz w:val="32"/>
          <w:szCs w:val="32"/>
        </w:rPr>
        <w:t xml:space="preserve">   </w:t>
      </w:r>
    </w:p>
    <w:p w14:paraId="71C6FBF6" w14:textId="77777777" w:rsidR="00875A1C" w:rsidRDefault="00875A1C" w:rsidP="00875A1C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19.</w:t>
      </w:r>
      <w:r>
        <w:rPr>
          <w:rFonts w:ascii="宋体" w:hAnsi="宋体" w:cs="宋体" w:hint="eastAsia"/>
          <w:sz w:val="32"/>
          <w:szCs w:val="32"/>
        </w:rPr>
        <w:t>第六章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节《数据的离散程度》第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BD01ED" w14:textId="77777777" w:rsidR="00875A1C" w:rsidRDefault="00875A1C" w:rsidP="00875A1C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20.</w:t>
      </w:r>
      <w:r>
        <w:rPr>
          <w:rFonts w:ascii="宋体" w:hAnsi="宋体" w:cs="宋体" w:hint="eastAsia"/>
          <w:sz w:val="32"/>
          <w:szCs w:val="32"/>
        </w:rPr>
        <w:t>第七章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节《三角形内角和定理》第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2FFE126" w14:textId="77777777" w:rsidR="00875A1C" w:rsidRDefault="00875A1C" w:rsidP="00875A1C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</w:p>
    <w:p w14:paraId="0D6D58FB" w14:textId="77777777" w:rsidR="00875A1C" w:rsidRDefault="00875A1C" w:rsidP="00875A1C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</w:p>
    <w:p w14:paraId="36FB576C" w14:textId="77777777" w:rsidR="00875A1C" w:rsidRDefault="00875A1C" w:rsidP="00875A1C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</w:p>
    <w:p w14:paraId="63559396" w14:textId="77777777" w:rsidR="00875A1C" w:rsidRDefault="00875A1C" w:rsidP="00875A1C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</w:p>
    <w:p w14:paraId="650BDB06" w14:textId="77777777" w:rsidR="00875A1C" w:rsidRDefault="00875A1C" w:rsidP="00875A1C">
      <w:pPr>
        <w:spacing w:line="360" w:lineRule="auto"/>
        <w:ind w:firstLineChars="300" w:firstLine="1084"/>
        <w:jc w:val="both"/>
        <w:rPr>
          <w:rFonts w:ascii="黑体" w:eastAsia="黑体" w:hAnsi="黑体"/>
          <w:b/>
          <w:sz w:val="36"/>
        </w:rPr>
      </w:pPr>
    </w:p>
    <w:p w14:paraId="1E9D1242" w14:textId="77777777" w:rsidR="00875A1C" w:rsidRPr="00875A1C" w:rsidRDefault="00875A1C">
      <w:pPr>
        <w:spacing w:line="480" w:lineRule="auto"/>
        <w:jc w:val="both"/>
        <w:rPr>
          <w:rFonts w:ascii="宋体" w:hAnsi="宋体"/>
          <w:sz w:val="32"/>
        </w:rPr>
      </w:pPr>
    </w:p>
    <w:sectPr w:rsidR="00875A1C" w:rsidRPr="00875A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dkODJhYzEzZjA1NGNmZTY4ODNlYTgyZmU0NTIyZjIifQ=="/>
  </w:docVars>
  <w:rsids>
    <w:rsidRoot w:val="000E1CD2"/>
    <w:rsid w:val="000C7890"/>
    <w:rsid w:val="000E1CD2"/>
    <w:rsid w:val="00146FC0"/>
    <w:rsid w:val="00613874"/>
    <w:rsid w:val="00875A1C"/>
    <w:rsid w:val="008C6EE5"/>
    <w:rsid w:val="01665FBE"/>
    <w:rsid w:val="08123B46"/>
    <w:rsid w:val="0A1E68CD"/>
    <w:rsid w:val="0A9D041D"/>
    <w:rsid w:val="0B9F7F10"/>
    <w:rsid w:val="0CA35A93"/>
    <w:rsid w:val="102371FD"/>
    <w:rsid w:val="23AE6EED"/>
    <w:rsid w:val="2E156399"/>
    <w:rsid w:val="35F158E8"/>
    <w:rsid w:val="4A182428"/>
    <w:rsid w:val="63EF4EA2"/>
    <w:rsid w:val="643949F5"/>
    <w:rsid w:val="6D78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BB140F"/>
  <w15:docId w15:val="{B9E43B5E-979D-46A9-9D84-884F435D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2024-07-17T00:52:00Z</cp:lastPrinted>
  <dcterms:created xsi:type="dcterms:W3CDTF">2024-07-15T06:27:00Z</dcterms:created>
  <dcterms:modified xsi:type="dcterms:W3CDTF">2024-07-17T04:12:00Z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