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DA" w:rsidRPr="005922DA" w:rsidRDefault="005922DA" w:rsidP="005922DA">
      <w:pPr>
        <w:widowControl/>
        <w:shd w:val="clear" w:color="auto" w:fill="FFFFFF"/>
        <w:spacing w:line="450" w:lineRule="atLeast"/>
        <w:jc w:val="center"/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浑</w:t>
      </w:r>
      <w:proofErr w:type="gramEnd"/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南区行政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审批局</w:t>
      </w:r>
      <w:proofErr w:type="gramEnd"/>
      <w:r w:rsidRPr="005922DA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公告</w:t>
      </w:r>
    </w:p>
    <w:p w:rsidR="005922DA" w:rsidRPr="005922DA" w:rsidRDefault="005922DA" w:rsidP="005922DA">
      <w:pPr>
        <w:widowControl/>
        <w:shd w:val="clear" w:color="auto" w:fill="FFFFFF"/>
        <w:spacing w:line="450" w:lineRule="atLeast"/>
        <w:jc w:val="center"/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</w:pPr>
      <w:r w:rsidRPr="005922DA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2025</w:t>
      </w: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年第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号）</w:t>
      </w:r>
    </w:p>
    <w:p w:rsidR="005922DA" w:rsidRPr="005922DA" w:rsidRDefault="005922DA" w:rsidP="00B722C2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</w:pP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A5382E">
        <w:rPr>
          <w:rFonts w:hint="eastAsia"/>
          <w:sz w:val="32"/>
          <w:szCs w:val="32"/>
        </w:rPr>
        <w:t>沈阳市</w:t>
      </w:r>
      <w:proofErr w:type="gramStart"/>
      <w:r w:rsidRPr="00A5382E">
        <w:rPr>
          <w:rFonts w:hint="eastAsia"/>
          <w:sz w:val="32"/>
          <w:szCs w:val="32"/>
        </w:rPr>
        <w:t>烽纪源</w:t>
      </w:r>
      <w:proofErr w:type="gramEnd"/>
      <w:r w:rsidRPr="00A5382E">
        <w:rPr>
          <w:rFonts w:hint="eastAsia"/>
          <w:sz w:val="32"/>
          <w:szCs w:val="32"/>
        </w:rPr>
        <w:t>环保能源科技有限公司</w:t>
      </w: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等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家单位未向发证机关依法提出许可延期申请，其危险化学品经营许可证的有效期届满未延续。根据《中华人民共和国行政许可法》第七十条、《危险化学品经营许可证管理办法》（原国家安全生产监督管理总局令第55号）第二十七条之规定，现注销其危险化学品经营许可证，具体名单见附件。</w:t>
      </w:r>
    </w:p>
    <w:p w:rsidR="005922DA" w:rsidRPr="005922DA" w:rsidRDefault="005922DA" w:rsidP="005922DA">
      <w:pPr>
        <w:widowControl/>
        <w:shd w:val="clear" w:color="auto" w:fill="FFFFFF"/>
        <w:spacing w:line="450" w:lineRule="atLeast"/>
        <w:ind w:firstLine="645"/>
        <w:jc w:val="left"/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</w:pP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特此公告。</w:t>
      </w:r>
    </w:p>
    <w:p w:rsidR="00B722C2" w:rsidRPr="005922DA" w:rsidRDefault="00B722C2" w:rsidP="00B722C2">
      <w:pPr>
        <w:widowControl/>
        <w:shd w:val="clear" w:color="auto" w:fill="FFFFFF"/>
        <w:spacing w:line="450" w:lineRule="atLeast"/>
        <w:jc w:val="center"/>
        <w:rPr>
          <w:rFonts w:ascii="Microsoft Yahei" w:eastAsia="宋体" w:hAnsi="Microsoft Yahei" w:cs="宋体" w:hint="eastAsia"/>
          <w:color w:val="333333"/>
          <w:kern w:val="0"/>
          <w:sz w:val="36"/>
          <w:szCs w:val="36"/>
        </w:rPr>
      </w:pPr>
      <w:r w:rsidRPr="005922D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危险化学品经营许可证注销名单</w:t>
      </w:r>
    </w:p>
    <w:p w:rsidR="00B722C2" w:rsidRPr="005922DA" w:rsidRDefault="00B722C2" w:rsidP="00B722C2">
      <w:pPr>
        <w:widowControl/>
        <w:shd w:val="clear" w:color="auto" w:fill="FFFFFF"/>
        <w:spacing w:line="450" w:lineRule="atLeast"/>
        <w:jc w:val="center"/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</w:pP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W w:w="9255" w:type="dxa"/>
        <w:tblBorders>
          <w:top w:val="single" w:sz="6" w:space="0" w:color="auto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68"/>
        <w:gridCol w:w="1670"/>
        <w:gridCol w:w="2299"/>
        <w:gridCol w:w="2376"/>
      </w:tblGrid>
      <w:tr w:rsidR="00B722C2" w:rsidRPr="005922DA" w:rsidTr="00C73235">
        <w:trPr>
          <w:trHeight w:val="1020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B722C2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5922D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B722C2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5922D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70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B722C2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5922D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299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B722C2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5922D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376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B722C2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5922D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许可证有效期</w:t>
            </w:r>
          </w:p>
        </w:tc>
      </w:tr>
      <w:tr w:rsidR="00B722C2" w:rsidRPr="005922DA" w:rsidTr="00C73235">
        <w:trPr>
          <w:trHeight w:val="1020"/>
        </w:trPr>
        <w:tc>
          <w:tcPr>
            <w:tcW w:w="642" w:type="dxa"/>
            <w:tcBorders>
              <w:top w:val="nil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B722C2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5922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left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沈阳市</w:t>
            </w:r>
            <w:proofErr w:type="gramStart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烽纪源</w:t>
            </w:r>
            <w:proofErr w:type="gramEnd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环保能源科技有限公司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浑</w:t>
            </w:r>
            <w:proofErr w:type="gramEnd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南安经(乙)字[2018]003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left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沈阳市浑南新区</w:t>
            </w:r>
            <w:proofErr w:type="gramStart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祝科街</w:t>
            </w:r>
            <w:proofErr w:type="gramEnd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7-A12号3-1-2室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2018年06月25日</w:t>
            </w:r>
            <w:r w:rsidR="00B722C2" w:rsidRPr="005922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至</w:t>
            </w: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2021年06月24日</w:t>
            </w:r>
          </w:p>
        </w:tc>
      </w:tr>
      <w:tr w:rsidR="00B722C2" w:rsidRPr="005922DA" w:rsidTr="00C73235">
        <w:trPr>
          <w:trHeight w:val="1020"/>
        </w:trPr>
        <w:tc>
          <w:tcPr>
            <w:tcW w:w="642" w:type="dxa"/>
            <w:tcBorders>
              <w:top w:val="nil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B722C2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5922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left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中科北方投资发展有限公司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浑</w:t>
            </w:r>
            <w:proofErr w:type="gramEnd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南安经(乙)字[2019]003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left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辽宁省沈阳市</w:t>
            </w:r>
            <w:proofErr w:type="gramStart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浑</w:t>
            </w:r>
            <w:proofErr w:type="gramEnd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南区高科路7号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2019年05月23日</w:t>
            </w:r>
            <w:r w:rsidR="00B722C2" w:rsidRPr="005922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至</w:t>
            </w: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2022年05月22日</w:t>
            </w:r>
          </w:p>
        </w:tc>
      </w:tr>
      <w:tr w:rsidR="00B722C2" w:rsidRPr="005922DA" w:rsidTr="00C73235">
        <w:trPr>
          <w:trHeight w:val="1020"/>
        </w:trPr>
        <w:tc>
          <w:tcPr>
            <w:tcW w:w="642" w:type="dxa"/>
            <w:tcBorders>
              <w:top w:val="nil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B722C2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5922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left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沈阳九荣化工贸易有限公司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浑</w:t>
            </w:r>
            <w:proofErr w:type="gramEnd"/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南安经(乙)字[2019]006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left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沈阳市东陵区白塔堡镇塔东路9-28号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2DA" w:rsidRPr="005922DA" w:rsidRDefault="00C73235" w:rsidP="004E67A1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2019年09月19日</w:t>
            </w:r>
            <w:r w:rsidR="00B722C2" w:rsidRPr="005922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至</w:t>
            </w:r>
            <w:r w:rsidRPr="00C7323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2022年09月18日</w:t>
            </w:r>
          </w:p>
        </w:tc>
      </w:tr>
    </w:tbl>
    <w:p w:rsidR="00B722C2" w:rsidRDefault="005922DA" w:rsidP="00B722C2">
      <w:pPr>
        <w:widowControl/>
        <w:shd w:val="clear" w:color="auto" w:fill="FFFFFF"/>
        <w:spacing w:line="450" w:lineRule="atLeast"/>
        <w:ind w:firstLineChars="1500" w:firstLine="480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5922DA" w:rsidRPr="005922DA" w:rsidRDefault="005922DA" w:rsidP="00B722C2">
      <w:pPr>
        <w:widowControl/>
        <w:shd w:val="clear" w:color="auto" w:fill="FFFFFF"/>
        <w:spacing w:line="450" w:lineRule="atLeast"/>
        <w:ind w:firstLineChars="1550" w:firstLine="4960"/>
        <w:jc w:val="left"/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南区行政审批局</w:t>
      </w: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5922DA" w:rsidRPr="0068365D" w:rsidRDefault="005922DA" w:rsidP="0068365D">
      <w:pPr>
        <w:widowControl/>
        <w:shd w:val="clear" w:color="auto" w:fill="FFFFFF"/>
        <w:spacing w:line="450" w:lineRule="atLeast"/>
        <w:ind w:firstLine="645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2025</w:t>
      </w: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15</w:t>
      </w:r>
      <w:r w:rsidRPr="005922D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   </w:t>
      </w:r>
      <w:bookmarkStart w:id="0" w:name="_GoBack"/>
      <w:bookmarkEnd w:id="0"/>
    </w:p>
    <w:sectPr w:rsidR="005922DA" w:rsidRPr="0068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D1"/>
    <w:rsid w:val="005922DA"/>
    <w:rsid w:val="0068365D"/>
    <w:rsid w:val="008262D1"/>
    <w:rsid w:val="00B66E1A"/>
    <w:rsid w:val="00B722C2"/>
    <w:rsid w:val="00C73235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2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1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417</Characters>
  <Application>Microsoft Office Word</Application>
  <DocSecurity>0</DocSecurity>
  <Lines>3</Lines>
  <Paragraphs>1</Paragraphs>
  <ScaleCrop>false</ScaleCrop>
  <Company>Home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2025-01-14T23:41:00Z</dcterms:created>
  <dcterms:modified xsi:type="dcterms:W3CDTF">2025-01-15T00:53:00Z</dcterms:modified>
</cp:coreProperties>
</file>