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331" w:x="4409" w:y="153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FVSVIB+KaiTi" w:hAnsi="FVSVIB+KaiTi" w:cs="FVSVIB+KaiTi"/>
          <w:color w:val="000000"/>
          <w:spacing w:val="0"/>
          <w:sz w:val="44"/>
        </w:rPr>
        <w:t>专</w:t>
      </w:r>
      <w:r>
        <w:rPr>
          <w:rFonts w:ascii="DejaVu Sans"/>
          <w:color w:val="000000"/>
          <w:spacing w:val="85"/>
          <w:sz w:val="44"/>
        </w:rPr>
        <w:t xml:space="preserve"> </w:t>
      </w:r>
      <w:r>
        <w:rPr>
          <w:rFonts w:ascii="FVSVIB+KaiTi" w:hAnsi="FVSVIB+KaiTi" w:cs="FVSVIB+KaiTi"/>
          <w:color w:val="000000"/>
          <w:spacing w:val="0"/>
          <w:sz w:val="44"/>
        </w:rPr>
        <w:t>家</w:t>
      </w:r>
      <w:r>
        <w:rPr>
          <w:rFonts w:ascii="DejaVu Sans"/>
          <w:color w:val="000000"/>
          <w:spacing w:val="83"/>
          <w:sz w:val="44"/>
        </w:rPr>
        <w:t xml:space="preserve"> </w:t>
      </w:r>
      <w:r>
        <w:rPr>
          <w:rFonts w:ascii="FVSVIB+KaiTi" w:hAnsi="FVSVIB+KaiTi" w:cs="FVSVIB+KaiTi"/>
          <w:color w:val="000000"/>
          <w:spacing w:val="0"/>
          <w:sz w:val="44"/>
        </w:rPr>
        <w:t>评</w:t>
      </w:r>
      <w:r>
        <w:rPr>
          <w:rFonts w:ascii="DejaVu Sans"/>
          <w:color w:val="000000"/>
          <w:spacing w:val="83"/>
          <w:sz w:val="44"/>
        </w:rPr>
        <w:t xml:space="preserve"> </w:t>
      </w:r>
      <w:r>
        <w:rPr>
          <w:rFonts w:ascii="FVSVIB+KaiTi" w:hAnsi="FVSVIB+KaiTi" w:cs="FVSVIB+KaiTi"/>
          <w:color w:val="000000"/>
          <w:spacing w:val="0"/>
          <w:sz w:val="44"/>
        </w:rPr>
        <w:t>议</w:t>
      </w:r>
      <w:r>
        <w:rPr>
          <w:rFonts w:ascii="DejaVu Sans"/>
          <w:color w:val="000000"/>
          <w:spacing w:val="83"/>
          <w:sz w:val="44"/>
        </w:rPr>
        <w:t xml:space="preserve"> </w:t>
      </w:r>
      <w:r>
        <w:rPr>
          <w:rFonts w:ascii="FVSVIB+KaiTi" w:hAnsi="FVSVIB+KaiTi" w:cs="FVSVIB+KaiTi"/>
          <w:color w:val="000000"/>
          <w:spacing w:val="0"/>
          <w:sz w:val="44"/>
        </w:rPr>
        <w:t>书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480" w:x="8671" w:y="2255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年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" w:x="9271" w:y="2255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月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" w:x="9871" w:y="2255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日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0" w:x="1915" w:y="2812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被评议人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0" w:x="1915" w:y="2812"/>
        <w:widowControl w:val="off"/>
        <w:autoSpaceDE w:val="off"/>
        <w:autoSpaceDN w:val="off"/>
        <w:spacing w:before="38" w:after="0" w:line="240" w:lineRule="exact"/>
        <w:ind w:left="2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姓名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4478" w:y="2954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性别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0" w:x="6650" w:y="2954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身份证号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0" w:x="6650" w:y="2954"/>
        <w:widowControl w:val="off"/>
        <w:autoSpaceDE w:val="off"/>
        <w:autoSpaceDN w:val="off"/>
        <w:spacing w:before="511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技术职称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0" w:x="1915" w:y="3563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被评议人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0" w:x="1915" w:y="3563"/>
        <w:widowControl w:val="off"/>
        <w:autoSpaceDE w:val="off"/>
        <w:autoSpaceDN w:val="off"/>
        <w:spacing w:before="41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工作单位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80" w:x="1850" w:y="4415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评议意见</w:t>
      </w:r>
      <w:r>
        <w:rPr>
          <w:rFonts w:ascii="FVSVIB+KaiTi" w:hAnsi="FVSVIB+KaiTi" w:cs="FVSVIB+KaiTi"/>
          <w:color w:val="000000"/>
          <w:spacing w:val="-185"/>
          <w:sz w:val="24"/>
        </w:rPr>
        <w:t>：</w:t>
      </w:r>
      <w:r>
        <w:rPr>
          <w:rFonts w:ascii="FVSVIB+KaiTi" w:hAnsi="FVSVIB+KaiTi" w:cs="FVSVIB+KaiTi"/>
          <w:color w:val="000000"/>
          <w:spacing w:val="-4"/>
          <w:sz w:val="24"/>
        </w:rPr>
        <w:t>（对被评议人所撰写技术研究报告的内容表述、研究方法、技术路线、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80" w:x="1850" w:y="4415"/>
        <w:widowControl w:val="off"/>
        <w:autoSpaceDE w:val="off"/>
        <w:autoSpaceDN w:val="off"/>
        <w:spacing w:before="72" w:after="0" w:line="24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FVSVIB+KaiTi" w:hAnsi="FVSVIB+KaiTi" w:cs="FVSVIB+KaiTi"/>
          <w:color w:val="000000"/>
          <w:spacing w:val="0"/>
          <w:sz w:val="24"/>
        </w:rPr>
        <w:t>技术水平、创新点、理论意义、应用价值等进行评议）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2" w:x="7260" w:y="1404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FVSVIB+KaiTi" w:hAnsi="FVSVIB+KaiTi" w:cs="FVSVIB+KaiTi"/>
          <w:color w:val="000000"/>
          <w:spacing w:val="0"/>
          <w:sz w:val="21"/>
        </w:rPr>
        <w:t>评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FVSVIB+KaiTi" w:hAnsi="FVSVIB+KaiTi" w:cs="FVSVIB+KaiTi"/>
          <w:color w:val="000000"/>
          <w:spacing w:val="0"/>
          <w:sz w:val="21"/>
        </w:rPr>
        <w:t>议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FVSVIB+KaiTi" w:hAnsi="FVSVIB+KaiTi" w:cs="FVSVIB+KaiTi"/>
          <w:color w:val="000000"/>
          <w:spacing w:val="0"/>
          <w:sz w:val="21"/>
        </w:rPr>
        <w:t>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874" w:x="1884" w:y="1418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FVSVIB+KaiTi" w:hAnsi="FVSVIB+KaiTi" w:cs="FVSVIB+KaiTi"/>
          <w:color w:val="000000"/>
          <w:spacing w:val="1"/>
          <w:sz w:val="21"/>
        </w:rPr>
        <w:t>评议人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874" w:x="1884" w:y="14182"/>
        <w:widowControl w:val="off"/>
        <w:autoSpaceDE w:val="off"/>
        <w:autoSpaceDN w:val="off"/>
        <w:spacing w:before="7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FVSVIB+KaiTi" w:hAnsi="FVSVIB+KaiTi" w:cs="FVSVIB+KaiTi"/>
          <w:color w:val="000000"/>
          <w:spacing w:val="0"/>
          <w:sz w:val="21"/>
        </w:rPr>
        <w:t>签</w:t>
      </w:r>
      <w:r>
        <w:rPr>
          <w:rFonts w:ascii="DejaVu Sans"/>
          <w:color w:val="000000"/>
          <w:spacing w:val="146"/>
          <w:sz w:val="21"/>
        </w:rPr>
        <w:t xml:space="preserve"> </w:t>
      </w:r>
      <w:r>
        <w:rPr>
          <w:rFonts w:ascii="FVSVIB+KaiTi" w:hAnsi="FVSVIB+KaiTi" w:cs="FVSVIB+KaiTi"/>
          <w:color w:val="000000"/>
          <w:spacing w:val="0"/>
          <w:sz w:val="21"/>
        </w:rPr>
        <w:t>字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085" w:x="4567" w:y="1418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FVSVIB+KaiTi" w:hAnsi="FVSVIB+KaiTi" w:cs="FVSVIB+KaiTi"/>
          <w:color w:val="000000"/>
          <w:spacing w:val="0"/>
          <w:sz w:val="21"/>
        </w:rPr>
        <w:t>评</w:t>
      </w:r>
      <w:r>
        <w:rPr>
          <w:rFonts w:ascii="DejaVu Sans"/>
          <w:color w:val="000000"/>
          <w:spacing w:val="40"/>
          <w:sz w:val="21"/>
        </w:rPr>
        <w:t xml:space="preserve"> </w:t>
      </w:r>
      <w:r>
        <w:rPr>
          <w:rFonts w:ascii="FVSVIB+KaiTi" w:hAnsi="FVSVIB+KaiTi" w:cs="FVSVIB+KaiTi"/>
          <w:color w:val="000000"/>
          <w:spacing w:val="0"/>
          <w:sz w:val="21"/>
        </w:rPr>
        <w:t>议</w:t>
      </w:r>
      <w:r>
        <w:rPr>
          <w:rFonts w:ascii="DejaVu Sans"/>
          <w:color w:val="000000"/>
          <w:spacing w:val="38"/>
          <w:sz w:val="21"/>
        </w:rPr>
        <w:t xml:space="preserve"> </w:t>
      </w:r>
      <w:r>
        <w:rPr>
          <w:rFonts w:ascii="FVSVIB+KaiTi" w:hAnsi="FVSVIB+KaiTi" w:cs="FVSVIB+KaiTi"/>
          <w:color w:val="000000"/>
          <w:spacing w:val="0"/>
          <w:sz w:val="21"/>
        </w:rPr>
        <w:t>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085" w:x="4567" w:y="14182"/>
        <w:widowControl w:val="off"/>
        <w:autoSpaceDE w:val="off"/>
        <w:autoSpaceDN w:val="off"/>
        <w:spacing w:before="7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FVSVIB+KaiTi" w:hAnsi="FVSVIB+KaiTi" w:cs="FVSVIB+KaiTi"/>
          <w:color w:val="000000"/>
          <w:spacing w:val="0"/>
          <w:sz w:val="21"/>
        </w:rPr>
        <w:t>技术职称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085" w:x="7260" w:y="1432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FVSVIB+KaiTi" w:hAnsi="FVSVIB+KaiTi" w:cs="FVSVIB+KaiTi"/>
          <w:color w:val="000000"/>
          <w:spacing w:val="0"/>
          <w:sz w:val="21"/>
        </w:rPr>
        <w:t>工作单位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085" w:x="7260" w:y="14321"/>
        <w:widowControl w:val="off"/>
        <w:autoSpaceDE w:val="off"/>
        <w:autoSpaceDN w:val="off"/>
        <w:spacing w:before="7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FVSVIB+KaiTi" w:hAnsi="FVSVIB+KaiTi" w:cs="FVSVIB+KaiTi"/>
          <w:color w:val="000000"/>
          <w:spacing w:val="0"/>
          <w:sz w:val="21"/>
        </w:rPr>
        <w:t>（公章）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6154" w:x="2009" w:y="1507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FVSVIB+KaiTi" w:hAnsi="FVSVIB+KaiTi" w:cs="FVSVIB+KaiTi"/>
          <w:color w:val="000000"/>
          <w:spacing w:val="0"/>
          <w:sz w:val="21"/>
        </w:rPr>
        <w:t>注：此表填好后，请专家所在单位证明专家身份，并加盖公章。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5.4000015258789pt;margin-top:133.350006103516pt;z-index:-3;width:424.5pt;height:614.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FVSVIB+KaiTi">
    <w:panose1 w:val="02010609060101010101"/>
    <w:charset w:val="01"/>
    <w:family w:val="moder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F093634-0000-0000-0000-000000000000}"/>
  </w:font>
  <w:font w:name="DejaVu San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1</Pages>
  <Words>32</Words>
  <Characters>143</Characters>
  <Application>Aspose</Application>
  <DocSecurity>0</DocSecurity>
  <Lines>21</Lines>
  <Paragraphs>21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152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bae</dc:creator>
  <lastModifiedBy>bae</lastModifiedBy>
  <revision>1</revision>
  <dcterms:created xmlns:xsi="http://www.w3.org/2001/XMLSchema-instance" xmlns:dcterms="http://purl.org/dc/terms/" xsi:type="dcterms:W3CDTF">2022-08-24T20:07:22+08:00</dcterms:created>
  <dcterms:modified xmlns:xsi="http://www.w3.org/2001/XMLSchema-instance" xmlns:dcterms="http://purl.org/dc/terms/" xsi:type="dcterms:W3CDTF">2022-08-24T20:07:22+08:00</dcterms:modified>
</coreProperties>
</file>